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A98" w:rsidRPr="00DA5352" w:rsidRDefault="007842EA" w:rsidP="00F41198">
      <w:pPr>
        <w:pStyle w:val="BodyTextIndent"/>
        <w:ind w:left="2007" w:hanging="9"/>
        <w:rPr>
          <w:rFonts w:ascii="Arial" w:hAnsi="Arial" w:cs="Arial"/>
          <w:color w:val="0000FF"/>
          <w:sz w:val="22"/>
          <w:szCs w:val="22"/>
        </w:rPr>
      </w:pPr>
      <w:r>
        <w:rPr>
          <w:noProof/>
          <w:color w:val="0000FF"/>
          <w:lang w:val="en-GB"/>
        </w:rPr>
        <w:drawing>
          <wp:anchor distT="0" distB="0" distL="114300" distR="114300" simplePos="0" relativeHeight="251658240" behindDoc="0" locked="0" layoutInCell="1" allowOverlap="1">
            <wp:simplePos x="0" y="0"/>
            <wp:positionH relativeFrom="column">
              <wp:posOffset>-85725</wp:posOffset>
            </wp:positionH>
            <wp:positionV relativeFrom="paragraph">
              <wp:posOffset>237490</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anchor>
        </w:drawing>
      </w:r>
      <w:r w:rsidR="00C67A98" w:rsidRPr="00DA5352">
        <w:rPr>
          <w:rFonts w:ascii="Arial" w:hAnsi="Arial" w:cs="Arial"/>
          <w:color w:val="0000FF"/>
          <w:sz w:val="22"/>
          <w:szCs w:val="22"/>
        </w:rPr>
        <w:t>This form should be used for all taxonomic proposals. Please complete all those modules that are applicable.</w:t>
      </w:r>
    </w:p>
    <w:p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rsidR="00C67A98" w:rsidRPr="00DA5352" w:rsidRDefault="00C67A98" w:rsidP="00F41198">
      <w:pPr>
        <w:ind w:left="2007"/>
        <w:rPr>
          <w:color w:val="0000FF"/>
        </w:rPr>
      </w:pPr>
    </w:p>
    <w:p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rsidR="00AA1E2F" w:rsidRPr="00DA5352" w:rsidRDefault="00AA1E2F" w:rsidP="008E736E">
      <w:pPr>
        <w:pStyle w:val="BodyTextIndent"/>
        <w:ind w:left="0" w:firstLine="0"/>
        <w:rPr>
          <w:rFonts w:ascii="Arial" w:hAnsi="Arial" w:cs="Arial"/>
          <w:color w:val="0000FF"/>
          <w:sz w:val="22"/>
          <w:szCs w:val="22"/>
        </w:rPr>
      </w:pPr>
    </w:p>
    <w:p w:rsidR="006D1B4E" w:rsidRDefault="006D1B4E" w:rsidP="006D1B4E">
      <w:pPr>
        <w:rPr>
          <w:rFonts w:ascii="Arial" w:hAnsi="Arial" w:cs="Arial"/>
          <w:sz w:val="22"/>
          <w:szCs w:val="22"/>
          <w:lang w:val="en-GB"/>
        </w:rPr>
      </w:pPr>
    </w:p>
    <w:p w:rsidR="00AA1E2F" w:rsidRDefault="00CF3890" w:rsidP="006D1B4E">
      <w:pPr>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rsidTr="00C15EC4">
        <w:tc>
          <w:tcPr>
            <w:tcW w:w="3064" w:type="dxa"/>
            <w:tcBorders>
              <w:top w:val="double" w:sz="4" w:space="0" w:color="auto"/>
              <w:left w:val="double" w:sz="4" w:space="0" w:color="auto"/>
              <w:right w:val="single" w:sz="4" w:space="0" w:color="auto"/>
            </w:tcBorders>
            <w:vAlign w:val="center"/>
          </w:tcPr>
          <w:p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rsidR="006D1B4E" w:rsidRPr="00C61931" w:rsidRDefault="00B930DE" w:rsidP="00B930DE">
            <w:pPr>
              <w:pStyle w:val="BodyTextIndent"/>
              <w:ind w:left="0" w:firstLine="0"/>
              <w:rPr>
                <w:rFonts w:ascii="Times New Roman" w:hAnsi="Times New Roman"/>
                <w:b/>
                <w:i/>
                <w:sz w:val="36"/>
                <w:szCs w:val="36"/>
              </w:rPr>
            </w:pPr>
            <w:r w:rsidRPr="00B930DE">
              <w:rPr>
                <w:rFonts w:ascii="Times New Roman" w:hAnsi="Times New Roman"/>
                <w:b/>
                <w:i/>
                <w:sz w:val="36"/>
                <w:szCs w:val="36"/>
              </w:rPr>
              <w:t>2017.005D</w:t>
            </w:r>
          </w:p>
        </w:tc>
        <w:tc>
          <w:tcPr>
            <w:tcW w:w="3091" w:type="dxa"/>
            <w:tcBorders>
              <w:top w:val="double" w:sz="4" w:space="0" w:color="auto"/>
              <w:left w:val="single" w:sz="4" w:space="0" w:color="auto"/>
              <w:right w:val="double" w:sz="4" w:space="0" w:color="auto"/>
            </w:tcBorders>
            <w:vAlign w:val="center"/>
          </w:tcPr>
          <w:p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tc>
          <w:tcPr>
            <w:tcW w:w="9468" w:type="dxa"/>
            <w:gridSpan w:val="6"/>
            <w:tcBorders>
              <w:left w:val="double" w:sz="4" w:space="0" w:color="auto"/>
              <w:right w:val="double" w:sz="4" w:space="0" w:color="auto"/>
            </w:tcBorders>
          </w:tcPr>
          <w:p w:rsidR="002E5719" w:rsidRPr="00986D83" w:rsidRDefault="006D1B4E" w:rsidP="007117D2">
            <w:pPr>
              <w:spacing w:before="120"/>
              <w:rPr>
                <w:rFonts w:ascii="Arial" w:hAnsi="Arial" w:cs="Arial"/>
                <w:i/>
                <w:color w:val="000000"/>
              </w:rPr>
            </w:pPr>
            <w:r w:rsidRPr="00BE6AEE">
              <w:rPr>
                <w:rFonts w:eastAsia="Times"/>
                <w:b/>
                <w:lang w:eastAsia="en-GB"/>
              </w:rPr>
              <w:t>Short title:</w:t>
            </w:r>
            <w:r w:rsidR="00AA3952" w:rsidRPr="00BE6AEE">
              <w:rPr>
                <w:rFonts w:ascii="Calibri" w:hAnsi="Calibri"/>
                <w:color w:val="000000"/>
              </w:rPr>
              <w:t xml:space="preserve"> </w:t>
            </w:r>
            <w:r w:rsidR="00205D10" w:rsidRPr="00986D83">
              <w:rPr>
                <w:rFonts w:ascii="Arial" w:hAnsi="Arial" w:cs="Arial"/>
                <w:color w:val="000000"/>
              </w:rPr>
              <w:t xml:space="preserve">Proposal for a new virus species in family </w:t>
            </w:r>
            <w:r w:rsidR="00205D10" w:rsidRPr="00986D83">
              <w:rPr>
                <w:rFonts w:ascii="Arial" w:hAnsi="Arial" w:cs="Arial"/>
                <w:i/>
                <w:color w:val="000000"/>
              </w:rPr>
              <w:t>Iridoviridae</w:t>
            </w:r>
            <w:r w:rsidR="00205D10" w:rsidRPr="00986D83">
              <w:rPr>
                <w:rFonts w:ascii="Arial" w:hAnsi="Arial" w:cs="Arial"/>
                <w:color w:val="000000"/>
              </w:rPr>
              <w:t xml:space="preserve">, genus </w:t>
            </w:r>
            <w:r w:rsidR="00205D10" w:rsidRPr="00986D83">
              <w:rPr>
                <w:rFonts w:ascii="Arial" w:hAnsi="Arial" w:cs="Arial"/>
                <w:i/>
                <w:color w:val="000000"/>
              </w:rPr>
              <w:t>Ranavirus</w:t>
            </w:r>
          </w:p>
          <w:p w:rsidR="00AA3952" w:rsidRPr="00BE6AEE" w:rsidRDefault="00AA3952" w:rsidP="007117D2">
            <w:pPr>
              <w:spacing w:before="120"/>
              <w:rPr>
                <w:rFonts w:ascii="Calibri" w:hAnsi="Calibri"/>
                <w:color w:val="000000"/>
              </w:rPr>
            </w:pPr>
          </w:p>
        </w:tc>
      </w:tr>
      <w:tr w:rsidR="00210B49" w:rsidRPr="001E492D" w:rsidTr="00C15EC4">
        <w:tc>
          <w:tcPr>
            <w:tcW w:w="4458" w:type="dxa"/>
            <w:gridSpan w:val="2"/>
            <w:tcBorders>
              <w:left w:val="double" w:sz="4" w:space="0" w:color="auto"/>
              <w:bottom w:val="double" w:sz="4" w:space="0" w:color="auto"/>
              <w:right w:val="single" w:sz="4" w:space="0" w:color="auto"/>
            </w:tcBorders>
            <w:vAlign w:val="center"/>
          </w:tcPr>
          <w:p w:rsidR="00210B49" w:rsidRDefault="00210B49" w:rsidP="009845DD">
            <w:pPr>
              <w:rPr>
                <w:b/>
              </w:rPr>
            </w:pPr>
            <w:r>
              <w:rPr>
                <w:b/>
              </w:rPr>
              <w:t xml:space="preserve">Modules attached </w:t>
            </w:r>
          </w:p>
          <w:p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0" w:name="Check2"/>
            <w:r w:rsidR="00D30A99">
              <w:rPr>
                <w:b/>
              </w:rPr>
              <w:fldChar w:fldCharType="begin">
                <w:ffData>
                  <w:name w:val=""/>
                  <w:enabled/>
                  <w:calcOnExit w:val="0"/>
                  <w:checkBox>
                    <w:sizeAuto/>
                    <w:default w:val="1"/>
                  </w:checkBox>
                </w:ffData>
              </w:fldChar>
            </w:r>
            <w:r w:rsidR="00AC18D7">
              <w:rPr>
                <w:b/>
              </w:rPr>
              <w:instrText xml:space="preserve"> FORMCHECKBOX </w:instrText>
            </w:r>
            <w:r w:rsidR="00A44947">
              <w:rPr>
                <w:b/>
              </w:rPr>
            </w:r>
            <w:r w:rsidR="00A44947">
              <w:rPr>
                <w:b/>
              </w:rPr>
              <w:fldChar w:fldCharType="separate"/>
            </w:r>
            <w:r w:rsidR="00D30A99">
              <w:rPr>
                <w:b/>
              </w:rPr>
              <w:fldChar w:fldCharType="end"/>
            </w:r>
            <w:r w:rsidR="00C67A98">
              <w:rPr>
                <w:b/>
              </w:rPr>
              <w:t xml:space="preserve">       </w:t>
            </w:r>
            <w:bookmarkEnd w:id="0"/>
            <w:r w:rsidR="00C67A98">
              <w:rPr>
                <w:b/>
              </w:rPr>
              <w:t xml:space="preserve"> </w:t>
            </w:r>
            <w:r w:rsidR="004B5D02">
              <w:rPr>
                <w:b/>
              </w:rPr>
              <w:t>2</w:t>
            </w:r>
            <w:r>
              <w:rPr>
                <w:b/>
              </w:rPr>
              <w:t xml:space="preserve"> </w:t>
            </w:r>
            <w:r w:rsidR="00D30A99">
              <w:rPr>
                <w:b/>
              </w:rPr>
              <w:fldChar w:fldCharType="begin">
                <w:ffData>
                  <w:name w:val=""/>
                  <w:enabled/>
                  <w:calcOnExit w:val="0"/>
                  <w:checkBox>
                    <w:sizeAuto/>
                    <w:default w:val="1"/>
                  </w:checkBox>
                </w:ffData>
              </w:fldChar>
            </w:r>
            <w:r w:rsidR="00AC18D7">
              <w:rPr>
                <w:b/>
              </w:rPr>
              <w:instrText xml:space="preserve"> FORMCHECKBOX </w:instrText>
            </w:r>
            <w:r w:rsidR="00A44947">
              <w:rPr>
                <w:b/>
              </w:rPr>
            </w:r>
            <w:r w:rsidR="00A44947">
              <w:rPr>
                <w:b/>
              </w:rPr>
              <w:fldChar w:fldCharType="separate"/>
            </w:r>
            <w:r w:rsidR="00D30A99">
              <w:rPr>
                <w:b/>
              </w:rPr>
              <w:fldChar w:fldCharType="end"/>
            </w:r>
            <w:r>
              <w:rPr>
                <w:b/>
              </w:rPr>
              <w:t xml:space="preserve">   </w:t>
            </w:r>
            <w:r w:rsidR="009F602F">
              <w:rPr>
                <w:b/>
              </w:rPr>
              <w:t xml:space="preserve"> </w:t>
            </w:r>
            <w:r>
              <w:rPr>
                <w:b/>
              </w:rPr>
              <w:t xml:space="preserve">   </w:t>
            </w:r>
            <w:r w:rsidR="004B5D02">
              <w:rPr>
                <w:b/>
              </w:rPr>
              <w:t>3</w:t>
            </w:r>
            <w:r>
              <w:rPr>
                <w:b/>
              </w:rPr>
              <w:t xml:space="preserve"> </w:t>
            </w:r>
            <w:r w:rsidR="00D30A99">
              <w:rPr>
                <w:b/>
              </w:rPr>
              <w:fldChar w:fldCharType="begin">
                <w:ffData>
                  <w:name w:val=""/>
                  <w:enabled/>
                  <w:calcOnExit w:val="0"/>
                  <w:checkBox>
                    <w:sizeAuto/>
                    <w:default w:val="0"/>
                  </w:checkBox>
                </w:ffData>
              </w:fldChar>
            </w:r>
            <w:r w:rsidR="00F74D87">
              <w:rPr>
                <w:b/>
              </w:rPr>
              <w:instrText xml:space="preserve"> FORMCHECKBOX </w:instrText>
            </w:r>
            <w:r w:rsidR="00A44947">
              <w:rPr>
                <w:b/>
              </w:rPr>
            </w:r>
            <w:r w:rsidR="00A44947">
              <w:rPr>
                <w:b/>
              </w:rPr>
              <w:fldChar w:fldCharType="separate"/>
            </w:r>
            <w:r w:rsidR="00D30A99">
              <w:rPr>
                <w:b/>
              </w:rPr>
              <w:fldChar w:fldCharType="end"/>
            </w:r>
            <w:r>
              <w:rPr>
                <w:b/>
              </w:rPr>
              <w:t xml:space="preserve">     </w:t>
            </w:r>
            <w:r w:rsidR="009F602F">
              <w:rPr>
                <w:b/>
              </w:rPr>
              <w:t xml:space="preserve"> </w:t>
            </w:r>
            <w:r>
              <w:rPr>
                <w:b/>
              </w:rPr>
              <w:t xml:space="preserve">    </w:t>
            </w:r>
            <w:r w:rsidR="004B5D02">
              <w:rPr>
                <w:b/>
              </w:rPr>
              <w:t>4</w:t>
            </w:r>
            <w:r>
              <w:rPr>
                <w:b/>
              </w:rPr>
              <w:t xml:space="preserve"> </w:t>
            </w:r>
            <w:r w:rsidR="00D30A99">
              <w:rPr>
                <w:b/>
              </w:rPr>
              <w:fldChar w:fldCharType="begin">
                <w:ffData>
                  <w:name w:val=""/>
                  <w:enabled/>
                  <w:calcOnExit w:val="0"/>
                  <w:checkBox>
                    <w:sizeAuto/>
                    <w:default w:val="1"/>
                  </w:checkBox>
                </w:ffData>
              </w:fldChar>
            </w:r>
            <w:r w:rsidR="00AC18D7">
              <w:rPr>
                <w:b/>
              </w:rPr>
              <w:instrText xml:space="preserve"> FORMCHECKBOX </w:instrText>
            </w:r>
            <w:r w:rsidR="00A44947">
              <w:rPr>
                <w:b/>
              </w:rPr>
            </w:r>
            <w:r w:rsidR="00A44947">
              <w:rPr>
                <w:b/>
              </w:rPr>
              <w:fldChar w:fldCharType="separate"/>
            </w:r>
            <w:r w:rsidR="00D30A99">
              <w:rPr>
                <w:b/>
              </w:rPr>
              <w:fldChar w:fldCharType="end"/>
            </w:r>
            <w:r>
              <w:rPr>
                <w:b/>
              </w:rPr>
              <w:t xml:space="preserve">       </w:t>
            </w:r>
          </w:p>
          <w:p w:rsidR="00210B49" w:rsidRDefault="00210B49" w:rsidP="004B5D02">
            <w:pPr>
              <w:rPr>
                <w:b/>
              </w:rPr>
            </w:pPr>
            <w:r>
              <w:rPr>
                <w:b/>
              </w:rPr>
              <w:t xml:space="preserve">  </w:t>
            </w:r>
          </w:p>
        </w:tc>
      </w:tr>
      <w:tr w:rsidR="00636B14" w:rsidRPr="001E492D">
        <w:tc>
          <w:tcPr>
            <w:tcW w:w="9468" w:type="dxa"/>
            <w:gridSpan w:val="6"/>
          </w:tcPr>
          <w:p w:rsidR="00636B14" w:rsidRPr="001E492D" w:rsidRDefault="00636B14" w:rsidP="00CE5ECF">
            <w:pPr>
              <w:spacing w:before="120" w:after="120"/>
              <w:rPr>
                <w:b/>
              </w:rPr>
            </w:pPr>
            <w:r>
              <w:rPr>
                <w:b/>
              </w:rPr>
              <w:t>Author</w:t>
            </w:r>
            <w:r w:rsidRPr="001E492D">
              <w:rPr>
                <w:b/>
              </w:rPr>
              <w:t>(s):</w:t>
            </w:r>
          </w:p>
        </w:tc>
      </w:tr>
      <w:tr w:rsidR="00636B14" w:rsidRPr="00986D83">
        <w:tc>
          <w:tcPr>
            <w:tcW w:w="9468" w:type="dxa"/>
            <w:gridSpan w:val="6"/>
            <w:tcBorders>
              <w:top w:val="single" w:sz="4" w:space="0" w:color="auto"/>
              <w:left w:val="single" w:sz="4" w:space="0" w:color="auto"/>
              <w:bottom w:val="single" w:sz="4" w:space="0" w:color="auto"/>
              <w:right w:val="single" w:sz="4" w:space="0" w:color="auto"/>
            </w:tcBorders>
          </w:tcPr>
          <w:p w:rsidR="00636B14" w:rsidRPr="00986D83" w:rsidRDefault="00FD6870" w:rsidP="00986D83">
            <w:pPr>
              <w:rPr>
                <w:color w:val="000000"/>
                <w:lang w:val="es-ES"/>
              </w:rPr>
            </w:pPr>
            <w:r w:rsidRPr="00986D83">
              <w:rPr>
                <w:rFonts w:ascii="Arial" w:hAnsi="Arial" w:cs="Arial"/>
                <w:color w:val="000000"/>
                <w:lang w:val="es-ES"/>
              </w:rPr>
              <w:t>Bernardo Saucedo Garnica</w:t>
            </w:r>
            <w:r w:rsidR="00263D95" w:rsidRPr="00986D83">
              <w:rPr>
                <w:rFonts w:ascii="Arial" w:hAnsi="Arial" w:cs="Arial"/>
                <w:color w:val="000000"/>
                <w:lang w:val="es-ES"/>
              </w:rPr>
              <w:t>; Jolianne M Rijks</w:t>
            </w:r>
          </w:p>
        </w:tc>
      </w:tr>
      <w:tr w:rsidR="00CE5ECF" w:rsidRPr="001E492D" w:rsidTr="003B1954">
        <w:tc>
          <w:tcPr>
            <w:tcW w:w="9468" w:type="dxa"/>
            <w:gridSpan w:val="6"/>
          </w:tcPr>
          <w:p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986D83" w:rsidTr="003B1954">
        <w:tc>
          <w:tcPr>
            <w:tcW w:w="9468" w:type="dxa"/>
            <w:gridSpan w:val="6"/>
            <w:tcBorders>
              <w:top w:val="single" w:sz="4" w:space="0" w:color="auto"/>
              <w:left w:val="single" w:sz="4" w:space="0" w:color="auto"/>
              <w:bottom w:val="single" w:sz="4" w:space="0" w:color="auto"/>
              <w:right w:val="single" w:sz="4" w:space="0" w:color="auto"/>
            </w:tcBorders>
          </w:tcPr>
          <w:p w:rsidR="00CE5ECF" w:rsidRPr="00986D83" w:rsidRDefault="00FD6870" w:rsidP="00986D83">
            <w:pPr>
              <w:rPr>
                <w:color w:val="000000"/>
                <w:lang w:val="es-ES"/>
              </w:rPr>
            </w:pPr>
            <w:r w:rsidRPr="00986D83">
              <w:rPr>
                <w:rFonts w:ascii="Arial" w:hAnsi="Arial" w:cs="Arial"/>
                <w:color w:val="000000"/>
                <w:lang w:val="es-ES"/>
              </w:rPr>
              <w:t>Bernardo Saucedo Garnica</w:t>
            </w:r>
            <w:r w:rsidR="00CF51D5" w:rsidRPr="00986D83">
              <w:rPr>
                <w:rFonts w:ascii="Arial" w:hAnsi="Arial" w:cs="Arial"/>
                <w:color w:val="000000"/>
                <w:lang w:val="es-ES"/>
              </w:rPr>
              <w:t xml:space="preserve">, </w:t>
            </w:r>
            <w:hyperlink r:id="rId8" w:history="1">
              <w:r w:rsidRPr="00986D83">
                <w:rPr>
                  <w:rFonts w:ascii="Arial" w:hAnsi="Arial" w:cs="Arial"/>
                  <w:color w:val="000000"/>
                  <w:lang w:val="es-ES"/>
                </w:rPr>
                <w:t>b.saucedogarnica@uu.nl</w:t>
              </w:r>
            </w:hyperlink>
          </w:p>
        </w:tc>
      </w:tr>
      <w:tr w:rsidR="00D1634C">
        <w:tc>
          <w:tcPr>
            <w:tcW w:w="9468" w:type="dxa"/>
            <w:gridSpan w:val="6"/>
          </w:tcPr>
          <w:p w:rsidR="00D1634C" w:rsidRDefault="00C15EC4" w:rsidP="00C15EC4">
            <w:pPr>
              <w:spacing w:before="120" w:after="120"/>
              <w:rPr>
                <w:b/>
              </w:rPr>
            </w:pPr>
            <w:r>
              <w:rPr>
                <w:b/>
              </w:rPr>
              <w:t>List the ICTV study group(s) that have seen this proposal</w:t>
            </w:r>
            <w:r w:rsidRPr="001E492D">
              <w:rPr>
                <w:b/>
              </w:rPr>
              <w:t>:</w:t>
            </w:r>
          </w:p>
        </w:tc>
      </w:tr>
      <w:tr w:rsidR="00D1634C"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9"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rsidR="00D1634C" w:rsidRPr="009974EF" w:rsidRDefault="00F97692" w:rsidP="00C15EC4">
            <w:pPr>
              <w:jc w:val="both"/>
              <w:rPr>
                <w:rFonts w:ascii="Arial" w:hAnsi="Arial" w:cs="Arial"/>
              </w:rPr>
            </w:pPr>
            <w:r w:rsidRPr="009974EF">
              <w:rPr>
                <w:rFonts w:ascii="Arial" w:hAnsi="Arial" w:cs="Arial"/>
                <w:color w:val="000000"/>
              </w:rPr>
              <w:t>Iridoviridae Study Group</w:t>
            </w:r>
          </w:p>
        </w:tc>
      </w:tr>
      <w:tr w:rsidR="00AA3952" w:rsidRPr="001E492D">
        <w:trPr>
          <w:tblHeader/>
        </w:trPr>
        <w:tc>
          <w:tcPr>
            <w:tcW w:w="9468" w:type="dxa"/>
            <w:gridSpan w:val="6"/>
          </w:tcPr>
          <w:p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trPr>
          <w:trHeight w:val="270"/>
        </w:trPr>
        <w:tc>
          <w:tcPr>
            <w:tcW w:w="9468" w:type="dxa"/>
            <w:gridSpan w:val="6"/>
            <w:tcBorders>
              <w:top w:val="single" w:sz="4" w:space="0" w:color="auto"/>
              <w:bottom w:val="single" w:sz="4" w:space="0" w:color="auto"/>
            </w:tcBorders>
          </w:tcPr>
          <w:p w:rsidR="00AA3952" w:rsidRPr="00AA3952" w:rsidRDefault="00D30A99"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sidR="00D1634C">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sidR="00D1634C">
              <w:rPr>
                <w:rFonts w:ascii="Times New Roman" w:hAnsi="Times New Roman"/>
                <w:noProof/>
                <w:color w:val="000000"/>
              </w:rPr>
              <w:t> </w:t>
            </w:r>
            <w:r w:rsidR="00D1634C">
              <w:rPr>
                <w:rFonts w:ascii="Times New Roman" w:hAnsi="Times New Roman"/>
                <w:noProof/>
                <w:color w:val="000000"/>
              </w:rPr>
              <w:t> </w:t>
            </w:r>
            <w:r w:rsidR="00D1634C">
              <w:rPr>
                <w:rFonts w:ascii="Times New Roman" w:hAnsi="Times New Roman"/>
                <w:noProof/>
                <w:color w:val="000000"/>
              </w:rPr>
              <w:t> </w:t>
            </w:r>
            <w:r w:rsidR="00D1634C">
              <w:rPr>
                <w:rFonts w:ascii="Times New Roman" w:hAnsi="Times New Roman"/>
                <w:noProof/>
                <w:color w:val="000000"/>
              </w:rPr>
              <w:t> </w:t>
            </w:r>
            <w:r w:rsidR="00D1634C">
              <w:rPr>
                <w:rFonts w:ascii="Times New Roman" w:hAnsi="Times New Roman"/>
                <w:noProof/>
                <w:color w:val="000000"/>
              </w:rPr>
              <w:t> </w:t>
            </w:r>
            <w:r>
              <w:rPr>
                <w:rFonts w:ascii="Times New Roman" w:hAnsi="Times New Roman"/>
                <w:color w:val="000000"/>
              </w:rPr>
              <w:fldChar w:fldCharType="end"/>
            </w:r>
          </w:p>
        </w:tc>
      </w:tr>
      <w:tr w:rsidR="00422FF0" w:rsidRPr="001E492D">
        <w:trPr>
          <w:trHeight w:val="270"/>
        </w:trPr>
        <w:tc>
          <w:tcPr>
            <w:tcW w:w="9468" w:type="dxa"/>
            <w:gridSpan w:val="6"/>
            <w:tcBorders>
              <w:top w:val="single" w:sz="4" w:space="0" w:color="auto"/>
            </w:tcBorders>
          </w:tcPr>
          <w:p w:rsidR="00422FF0" w:rsidRDefault="00422FF0" w:rsidP="00291213">
            <w:pPr>
              <w:pStyle w:val="BodyTextIndent"/>
              <w:ind w:left="0" w:firstLine="0"/>
              <w:rPr>
                <w:rFonts w:ascii="Times New Roman" w:hAnsi="Times New Roman"/>
                <w:color w:val="000000"/>
              </w:rPr>
            </w:pPr>
          </w:p>
        </w:tc>
      </w:tr>
      <w:tr w:rsidR="00422FF0" w:rsidRPr="001E492D" w:rsidTr="00C15EC4">
        <w:trPr>
          <w:trHeight w:val="270"/>
        </w:trPr>
        <w:tc>
          <w:tcPr>
            <w:tcW w:w="5786" w:type="dxa"/>
            <w:gridSpan w:val="4"/>
          </w:tcPr>
          <w:p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rsidR="00422FF0" w:rsidRPr="00A773AC" w:rsidRDefault="006F22C1" w:rsidP="00CF194D">
            <w:pPr>
              <w:pStyle w:val="BodyTextIndent"/>
              <w:ind w:left="0" w:firstLine="0"/>
              <w:rPr>
                <w:rFonts w:ascii="Arial" w:hAnsi="Arial" w:cs="Arial"/>
                <w:color w:val="000000"/>
              </w:rPr>
            </w:pPr>
            <w:r w:rsidRPr="00A773AC">
              <w:rPr>
                <w:rFonts w:ascii="Arial" w:eastAsia="Times New Roman" w:hAnsi="Arial" w:cs="Arial"/>
                <w:color w:val="000000"/>
                <w:szCs w:val="24"/>
                <w:lang w:eastAsia="en-US"/>
              </w:rPr>
              <w:t>June 1</w:t>
            </w:r>
            <w:r w:rsidR="00CF194D">
              <w:rPr>
                <w:rFonts w:ascii="Arial" w:eastAsia="Times New Roman" w:hAnsi="Arial" w:cs="Arial"/>
                <w:color w:val="000000"/>
                <w:szCs w:val="24"/>
                <w:lang w:eastAsia="en-US"/>
              </w:rPr>
              <w:t>5</w:t>
            </w:r>
            <w:r w:rsidRPr="00A773AC">
              <w:rPr>
                <w:rFonts w:ascii="Arial" w:eastAsia="Times New Roman" w:hAnsi="Arial" w:cs="Arial"/>
                <w:color w:val="000000"/>
                <w:szCs w:val="24"/>
                <w:lang w:eastAsia="en-US"/>
              </w:rPr>
              <w:t>, 2017</w:t>
            </w:r>
          </w:p>
        </w:tc>
      </w:tr>
      <w:tr w:rsidR="00422FF0" w:rsidRPr="001E492D" w:rsidTr="00C15EC4">
        <w:trPr>
          <w:trHeight w:val="270"/>
        </w:trPr>
        <w:tc>
          <w:tcPr>
            <w:tcW w:w="5786" w:type="dxa"/>
            <w:gridSpan w:val="4"/>
            <w:tcBorders>
              <w:bottom w:val="single" w:sz="4" w:space="0" w:color="auto"/>
            </w:tcBorders>
          </w:tcPr>
          <w:p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rsidR="00422FF0" w:rsidRDefault="00422FF0" w:rsidP="00291213">
            <w:pPr>
              <w:pStyle w:val="BodyTextIndent"/>
              <w:ind w:left="0" w:firstLine="0"/>
              <w:rPr>
                <w:rFonts w:ascii="Times New Roman" w:hAnsi="Times New Roman"/>
                <w:color w:val="000000"/>
              </w:rPr>
            </w:pPr>
          </w:p>
        </w:tc>
      </w:tr>
    </w:tbl>
    <w:p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rsidTr="003B1954">
        <w:tc>
          <w:tcPr>
            <w:tcW w:w="9468" w:type="dxa"/>
          </w:tcPr>
          <w:p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rsidTr="003B1954">
        <w:tc>
          <w:tcPr>
            <w:tcW w:w="9468" w:type="dxa"/>
            <w:tcBorders>
              <w:top w:val="single" w:sz="4" w:space="0" w:color="auto"/>
              <w:left w:val="single" w:sz="4" w:space="0" w:color="auto"/>
              <w:bottom w:val="single" w:sz="4" w:space="0" w:color="auto"/>
              <w:right w:val="single" w:sz="4" w:space="0" w:color="auto"/>
            </w:tcBorders>
          </w:tcPr>
          <w:p w:rsidR="00CE5ECF" w:rsidRPr="00C61931" w:rsidRDefault="00D30A99"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00CE5ECF" w:rsidRPr="00AA3952">
              <w:instrText xml:space="preserve"> FORMTEXT </w:instrText>
            </w:r>
            <w:r w:rsidRPr="00AA3952">
              <w:fldChar w:fldCharType="separate"/>
            </w:r>
            <w:r w:rsidR="00CE5ECF">
              <w:rPr>
                <w:noProof/>
              </w:rPr>
              <w:t> </w:t>
            </w:r>
            <w:r w:rsidR="00CE5ECF">
              <w:rPr>
                <w:noProof/>
              </w:rPr>
              <w:t> </w:t>
            </w:r>
            <w:r w:rsidR="00CE5ECF">
              <w:rPr>
                <w:noProof/>
              </w:rPr>
              <w:t> </w:t>
            </w:r>
            <w:r w:rsidR="00CE5ECF">
              <w:rPr>
                <w:noProof/>
              </w:rPr>
              <w:t> </w:t>
            </w:r>
            <w:r w:rsidR="00CE5ECF">
              <w:rPr>
                <w:noProof/>
              </w:rPr>
              <w:t> </w:t>
            </w:r>
            <w:r w:rsidRPr="00AA3952">
              <w:fldChar w:fldCharType="end"/>
            </w:r>
          </w:p>
        </w:tc>
      </w:tr>
    </w:tbl>
    <w:p w:rsidR="00991A82" w:rsidRDefault="00991A82" w:rsidP="009E036E">
      <w:pPr>
        <w:pStyle w:val="BodyTextIndent"/>
        <w:ind w:left="0" w:firstLine="0"/>
        <w:rPr>
          <w:rFonts w:ascii="Times New Roman" w:hAnsi="Times New Roman"/>
          <w:color w:val="000000"/>
          <w:sz w:val="22"/>
          <w:szCs w:val="22"/>
        </w:rPr>
      </w:pPr>
    </w:p>
    <w:p w:rsidR="004B5D02" w:rsidRDefault="004B5D02" w:rsidP="009E036E">
      <w:pPr>
        <w:pStyle w:val="BodyTextIndent"/>
        <w:ind w:left="0" w:firstLine="0"/>
        <w:rPr>
          <w:rFonts w:ascii="Times New Roman" w:hAnsi="Times New Roman"/>
          <w:color w:val="000000"/>
          <w:sz w:val="22"/>
          <w:szCs w:val="22"/>
        </w:rPr>
      </w:pPr>
    </w:p>
    <w:p w:rsidR="004B5D02" w:rsidRPr="006C4A0C" w:rsidRDefault="00CF3890" w:rsidP="004B5D02">
      <w:pPr>
        <w:rPr>
          <w:rFonts w:eastAsia="Times"/>
          <w:color w:val="000000"/>
          <w:sz w:val="22"/>
          <w:szCs w:val="22"/>
          <w:lang w:eastAsia="en-GB"/>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rsidTr="00CF51D5">
        <w:tc>
          <w:tcPr>
            <w:tcW w:w="9468" w:type="dxa"/>
            <w:tcBorders>
              <w:top w:val="nil"/>
              <w:left w:val="nil"/>
              <w:right w:val="nil"/>
            </w:tcBorders>
            <w:vAlign w:val="center"/>
          </w:tcPr>
          <w:p w:rsidR="004937AC" w:rsidRPr="00DD00F3" w:rsidRDefault="004937AC" w:rsidP="00D2300C">
            <w:pPr>
              <w:pStyle w:val="BodyTextIndent"/>
              <w:spacing w:after="120"/>
              <w:ind w:left="0" w:firstLine="0"/>
              <w:rPr>
                <w:rFonts w:ascii="Times New Roman" w:hAnsi="Times New Roman"/>
              </w:rPr>
            </w:pPr>
            <w:r>
              <w:rPr>
                <w:rFonts w:ascii="Times New Roman" w:hAnsi="Times New Roman"/>
                <w:color w:val="999999"/>
              </w:rPr>
              <w:t>Present the proposed new taxonomy on accompanying spreadsheet</w:t>
            </w:r>
          </w:p>
        </w:tc>
      </w:tr>
      <w:tr w:rsidR="007D6DB6" w:rsidRPr="001E492D"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rsidR="007D6DB6" w:rsidRPr="001E492D" w:rsidRDefault="007D6DB6" w:rsidP="00B930DE">
            <w:pPr>
              <w:spacing w:before="120"/>
              <w:rPr>
                <w:b/>
              </w:rPr>
            </w:pPr>
            <w:r>
              <w:rPr>
                <w:b/>
              </w:rPr>
              <w:t>Name of accompanying spreadsheet:</w:t>
            </w:r>
            <w:r w:rsidR="00B930DE">
              <w:rPr>
                <w:b/>
              </w:rPr>
              <w:t xml:space="preserve"> </w:t>
            </w:r>
            <w:bookmarkStart w:id="1" w:name="_GoBack"/>
            <w:bookmarkEnd w:id="1"/>
            <w:r w:rsidR="00B930DE" w:rsidRPr="00B930DE">
              <w:rPr>
                <w:rFonts w:ascii="Arial" w:hAnsi="Arial" w:cs="Arial"/>
                <w:color w:val="000000"/>
              </w:rPr>
              <w:t>2017.005D.N.v1.Ranavirus_sp</w:t>
            </w:r>
          </w:p>
        </w:tc>
      </w:tr>
    </w:tbl>
    <w:p w:rsidR="004B5D02" w:rsidRPr="003B7125" w:rsidRDefault="004B5D02" w:rsidP="00D2300C">
      <w:pPr>
        <w:pStyle w:val="BodyTextIndent"/>
        <w:spacing w:before="120"/>
        <w:ind w:left="0" w:firstLine="0"/>
        <w:rPr>
          <w:rFonts w:ascii="Arial" w:hAnsi="Arial" w:cs="Arial"/>
          <w:color w:val="0000FF"/>
          <w:sz w:val="20"/>
        </w:rPr>
      </w:pPr>
      <w:r w:rsidRPr="003B7125">
        <w:rPr>
          <w:rFonts w:ascii="Arial" w:hAnsi="Arial" w:cs="Arial"/>
          <w:color w:val="0000FF"/>
          <w:sz w:val="20"/>
        </w:rPr>
        <w:t xml:space="preserve">Please display the taxonomic changes you are proposing on the </w:t>
      </w:r>
      <w:r w:rsidR="00D62298" w:rsidRPr="003B7125">
        <w:rPr>
          <w:rFonts w:ascii="Arial" w:hAnsi="Arial" w:cs="Arial"/>
          <w:color w:val="0000FF"/>
          <w:sz w:val="20"/>
        </w:rPr>
        <w:t xml:space="preserve">accompanying </w:t>
      </w:r>
      <w:r w:rsidRPr="003B7125">
        <w:rPr>
          <w:rFonts w:ascii="Arial" w:hAnsi="Arial" w:cs="Arial"/>
          <w:color w:val="0000FF"/>
          <w:sz w:val="20"/>
        </w:rPr>
        <w:t>spreadsheet</w:t>
      </w:r>
      <w:r w:rsidR="00FE11B0" w:rsidRPr="003B7125">
        <w:rPr>
          <w:rFonts w:ascii="Arial" w:hAnsi="Arial" w:cs="Arial"/>
          <w:color w:val="0000FF"/>
          <w:sz w:val="20"/>
        </w:rPr>
        <w:t xml:space="preserve"> module</w:t>
      </w:r>
      <w:r w:rsidRPr="003B7125">
        <w:rPr>
          <w:rFonts w:ascii="Arial" w:hAnsi="Arial" w:cs="Arial"/>
          <w:color w:val="0000FF"/>
          <w:sz w:val="20"/>
        </w:rPr>
        <w:t xml:space="preserve"> </w:t>
      </w:r>
      <w:r w:rsidR="008F03D2" w:rsidRPr="003B7125">
        <w:rPr>
          <w:rFonts w:ascii="Arial" w:hAnsi="Arial" w:cs="Arial"/>
          <w:color w:val="0000FF"/>
          <w:sz w:val="20"/>
        </w:rPr>
        <w:t>2017_TP_Template_</w:t>
      </w:r>
      <w:r w:rsidR="0069409C">
        <w:rPr>
          <w:rFonts w:ascii="Arial" w:hAnsi="Arial" w:cs="Arial"/>
          <w:color w:val="0000FF"/>
          <w:sz w:val="20"/>
        </w:rPr>
        <w:t>Excel_module</w:t>
      </w:r>
      <w:r w:rsidR="00D62298" w:rsidRPr="003B7125">
        <w:rPr>
          <w:rFonts w:ascii="Arial" w:hAnsi="Arial" w:cs="Arial"/>
          <w:color w:val="0000FF"/>
          <w:sz w:val="20"/>
        </w:rPr>
        <w:t xml:space="preserve">. Submit both </w:t>
      </w:r>
      <w:r w:rsidR="0044774D" w:rsidRPr="003B7125">
        <w:rPr>
          <w:rFonts w:ascii="Arial" w:hAnsi="Arial" w:cs="Arial"/>
          <w:color w:val="0000FF"/>
          <w:sz w:val="20"/>
        </w:rPr>
        <w:t xml:space="preserve">this and the spreadsheet </w:t>
      </w:r>
      <w:r w:rsidR="00D62298" w:rsidRPr="003B7125">
        <w:rPr>
          <w:rFonts w:ascii="Arial" w:hAnsi="Arial" w:cs="Arial"/>
          <w:color w:val="0000FF"/>
          <w:sz w:val="20"/>
        </w:rPr>
        <w:t>to the appropriate ICTV Subcommittee Chair.</w:t>
      </w:r>
    </w:p>
    <w:p w:rsidR="004937AC" w:rsidRDefault="004937AC" w:rsidP="00926A4D">
      <w:pPr>
        <w:pStyle w:val="BodyTextIndent"/>
        <w:ind w:left="0" w:firstLine="0"/>
        <w:rPr>
          <w:rFonts w:ascii="Times New Roman" w:hAnsi="Times New Roman"/>
          <w:color w:val="000000"/>
          <w:sz w:val="22"/>
          <w:szCs w:val="22"/>
        </w:rPr>
      </w:pPr>
    </w:p>
    <w:p w:rsidR="004937AC" w:rsidRDefault="004937AC" w:rsidP="00926A4D">
      <w:pPr>
        <w:pStyle w:val="BodyTextIndent"/>
        <w:ind w:left="0" w:firstLine="0"/>
        <w:rPr>
          <w:rFonts w:ascii="Times New Roman" w:hAnsi="Times New Roman"/>
          <w:color w:val="000000"/>
          <w:sz w:val="22"/>
          <w:szCs w:val="22"/>
        </w:rPr>
      </w:pPr>
    </w:p>
    <w:p w:rsidR="00AC0E72" w:rsidRDefault="006B2EE7" w:rsidP="006C4A0C">
      <w:pPr>
        <w:pStyle w:val="BodyTextIndent"/>
        <w:ind w:left="0" w:firstLine="0"/>
      </w:pPr>
      <w:r w:rsidRPr="006B2EE7">
        <w:rPr>
          <w:rFonts w:ascii="Arial" w:hAnsi="Arial" w:cs="Arial"/>
          <w:b/>
          <w:color w:val="000000"/>
          <w:sz w:val="20"/>
        </w:rPr>
        <w:lastRenderedPageBreak/>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tbl>
      <w:tblPr>
        <w:tblW w:w="9228" w:type="dxa"/>
        <w:tblLook w:val="04A0" w:firstRow="1" w:lastRow="0" w:firstColumn="1" w:lastColumn="0" w:noHBand="0" w:noVBand="1"/>
      </w:tblPr>
      <w:tblGrid>
        <w:gridCol w:w="9228"/>
      </w:tblGrid>
      <w:tr w:rsidR="00135A3C" w:rsidRPr="001E492D">
        <w:trPr>
          <w:tblHeader/>
        </w:trPr>
        <w:tc>
          <w:tcPr>
            <w:tcW w:w="9228" w:type="dxa"/>
          </w:tcPr>
          <w:p w:rsidR="00135A3C" w:rsidRDefault="00135A3C"/>
        </w:tc>
      </w:tr>
      <w:tr w:rsidR="00AC0E72" w:rsidRPr="001E492D">
        <w:trPr>
          <w:tblHeader/>
        </w:trPr>
        <w:tc>
          <w:tcPr>
            <w:tcW w:w="9228" w:type="dxa"/>
          </w:tcPr>
          <w:p w:rsidR="00AC0E72" w:rsidRPr="001E492D" w:rsidRDefault="00AC0E72" w:rsidP="00A11ACF">
            <w:pPr>
              <w:spacing w:after="120"/>
              <w:rPr>
                <w:b/>
              </w:rPr>
            </w:pPr>
            <w:r>
              <w:rPr>
                <w:b/>
              </w:rPr>
              <w:t>References</w:t>
            </w:r>
            <w:r w:rsidRPr="001E492D">
              <w:rPr>
                <w:b/>
              </w:rPr>
              <w:t>:</w:t>
            </w:r>
          </w:p>
        </w:tc>
      </w:tr>
      <w:tr w:rsidR="00AC0E72" w:rsidRPr="00FC4602">
        <w:tc>
          <w:tcPr>
            <w:tcW w:w="9228" w:type="dxa"/>
            <w:tcBorders>
              <w:top w:val="single" w:sz="8" w:space="0" w:color="auto"/>
              <w:left w:val="single" w:sz="8" w:space="0" w:color="auto"/>
              <w:bottom w:val="single" w:sz="8" w:space="0" w:color="auto"/>
              <w:right w:val="single" w:sz="8" w:space="0" w:color="auto"/>
            </w:tcBorders>
          </w:tcPr>
          <w:p w:rsidR="007B0EF9" w:rsidRPr="00986D83" w:rsidRDefault="007B0EF9" w:rsidP="007B0EF9">
            <w:pPr>
              <w:autoSpaceDE w:val="0"/>
              <w:autoSpaceDN w:val="0"/>
              <w:adjustRightInd w:val="0"/>
              <w:rPr>
                <w:rFonts w:ascii="Arial" w:hAnsi="Arial" w:cs="Arial"/>
                <w:color w:val="000000"/>
              </w:rPr>
            </w:pPr>
            <w:r w:rsidRPr="00BB326F">
              <w:rPr>
                <w:rFonts w:ascii="Arial" w:hAnsi="Arial" w:cs="Arial"/>
                <w:color w:val="000000"/>
                <w:lang w:val="es-MX" w:eastAsia="en-GB"/>
              </w:rPr>
              <w:t xml:space="preserve">Balsiero A, Dalton KP, del Cerro A, Marquez I, Cunningham AA, Parra F, et al. </w:t>
            </w:r>
            <w:r w:rsidRPr="00986D83">
              <w:rPr>
                <w:rFonts w:ascii="Arial" w:hAnsi="Arial" w:cs="Arial"/>
                <w:color w:val="000000"/>
                <w:lang w:eastAsia="en-GB"/>
              </w:rPr>
              <w:t xml:space="preserve">Pathology, isolation and molecular characterisation of a ranavirus from the common midwife toad </w:t>
            </w:r>
            <w:r w:rsidRPr="00986D83">
              <w:rPr>
                <w:rFonts w:ascii="Arial" w:hAnsi="Arial" w:cs="Arial"/>
                <w:i/>
                <w:color w:val="000000"/>
                <w:lang w:eastAsia="en-GB"/>
              </w:rPr>
              <w:t>Alytes obstretricans</w:t>
            </w:r>
            <w:r w:rsidRPr="00986D83">
              <w:rPr>
                <w:rFonts w:ascii="Arial" w:hAnsi="Arial" w:cs="Arial"/>
                <w:color w:val="000000"/>
                <w:lang w:eastAsia="en-GB"/>
              </w:rPr>
              <w:t xml:space="preserve"> on the </w:t>
            </w:r>
            <w:r w:rsidRPr="00986D83">
              <w:rPr>
                <w:rFonts w:ascii="Arial" w:hAnsi="Arial" w:cs="Arial"/>
                <w:color w:val="000000"/>
              </w:rPr>
              <w:t>Iberian Peninsula. Dis Aquat Organ. 2009; 84: 95–104. doi: 10.3354/dao02032 PMID: 19476279</w:t>
            </w:r>
          </w:p>
          <w:p w:rsidR="007B0EF9" w:rsidRPr="00986D83" w:rsidRDefault="007B0EF9" w:rsidP="007B0EF9">
            <w:pPr>
              <w:autoSpaceDE w:val="0"/>
              <w:autoSpaceDN w:val="0"/>
              <w:adjustRightInd w:val="0"/>
              <w:rPr>
                <w:rFonts w:ascii="Arial" w:hAnsi="Arial" w:cs="Arial"/>
                <w:color w:val="000000"/>
                <w:lang w:eastAsia="en-GB"/>
              </w:rPr>
            </w:pPr>
          </w:p>
          <w:p w:rsidR="007B0EF9" w:rsidRPr="00986D83" w:rsidRDefault="007B0EF9" w:rsidP="00BE6AEE">
            <w:pPr>
              <w:autoSpaceDE w:val="0"/>
              <w:autoSpaceDN w:val="0"/>
              <w:adjustRightInd w:val="0"/>
              <w:rPr>
                <w:rFonts w:ascii="Arial" w:hAnsi="Arial" w:cs="Arial"/>
                <w:color w:val="000000"/>
              </w:rPr>
            </w:pPr>
            <w:r w:rsidRPr="00986D83">
              <w:rPr>
                <w:rFonts w:ascii="Arial" w:hAnsi="Arial" w:cs="Arial"/>
                <w:color w:val="000000"/>
                <w:lang w:eastAsia="en-GB"/>
              </w:rPr>
              <w:t>van Beurden SJ, Hughes J, Saucedo B, Rijks J, Kik M, Haenen OLM, et al. Complete genome sequence of a common midwife toad virus-like ranavirus associated with mass mortalities in wild amphibians in the Netherlands. Genome Announc. 2014; 2:e01293–14. doi: 10.1128/genomeA.01293-</w:t>
            </w:r>
            <w:r w:rsidRPr="00986D83">
              <w:rPr>
                <w:rFonts w:ascii="Arial" w:hAnsi="Arial" w:cs="Arial"/>
                <w:color w:val="000000"/>
              </w:rPr>
              <w:t>14 PMID: 25540340</w:t>
            </w:r>
          </w:p>
          <w:p w:rsidR="007B0EF9" w:rsidRPr="00986D83" w:rsidRDefault="007B0EF9" w:rsidP="007B0EF9">
            <w:pPr>
              <w:pStyle w:val="BodyTextIndent"/>
              <w:autoSpaceDE w:val="0"/>
              <w:autoSpaceDN w:val="0"/>
              <w:adjustRightInd w:val="0"/>
              <w:ind w:left="567" w:hanging="567"/>
              <w:rPr>
                <w:rFonts w:asciiTheme="minorHAnsi" w:eastAsia="Times New Roman" w:hAnsiTheme="minorHAnsi" w:cs="AdvOT82c4f4c4"/>
                <w:color w:val="000000"/>
                <w:szCs w:val="24"/>
              </w:rPr>
            </w:pPr>
          </w:p>
          <w:p w:rsidR="00E92C6E" w:rsidRPr="00986D83" w:rsidRDefault="00E92C6E" w:rsidP="00E92C6E">
            <w:pPr>
              <w:autoSpaceDE w:val="0"/>
              <w:autoSpaceDN w:val="0"/>
              <w:adjustRightInd w:val="0"/>
              <w:rPr>
                <w:rFonts w:ascii="Arial" w:hAnsi="Arial" w:cs="Arial"/>
                <w:color w:val="000000"/>
              </w:rPr>
            </w:pPr>
            <w:r w:rsidRPr="00986D83">
              <w:rPr>
                <w:rFonts w:ascii="Arial" w:hAnsi="Arial" w:cs="Arial"/>
                <w:color w:val="000000"/>
                <w:lang w:eastAsia="en-GB"/>
              </w:rPr>
              <w:t xml:space="preserve">Price SJ, Garner TWJ, Nichols RA, Balloux F, Ayres C, Mora-Cabello de Alba A, et al. Collapse of amphibian communities due to an introduced ranavirus. Curr Biol. 2014; 24: 2586–2591. doi: 10.1016/j. </w:t>
            </w:r>
            <w:r w:rsidRPr="00986D83">
              <w:rPr>
                <w:rFonts w:ascii="Arial" w:hAnsi="Arial" w:cs="Arial"/>
                <w:color w:val="000000"/>
              </w:rPr>
              <w:t>cub.2014.09.028 PMID: 25438946</w:t>
            </w:r>
          </w:p>
          <w:p w:rsidR="000C04AE" w:rsidRPr="00986D83" w:rsidRDefault="000C04AE" w:rsidP="00E92C6E">
            <w:pPr>
              <w:autoSpaceDE w:val="0"/>
              <w:autoSpaceDN w:val="0"/>
              <w:adjustRightInd w:val="0"/>
              <w:rPr>
                <w:rFonts w:ascii="Arial" w:hAnsi="Arial" w:cs="Arial"/>
                <w:color w:val="000000"/>
              </w:rPr>
            </w:pPr>
          </w:p>
          <w:p w:rsidR="005A1331" w:rsidRPr="00986D83" w:rsidRDefault="005A1331" w:rsidP="00FC4602">
            <w:pPr>
              <w:autoSpaceDE w:val="0"/>
              <w:autoSpaceDN w:val="0"/>
              <w:adjustRightInd w:val="0"/>
              <w:rPr>
                <w:rFonts w:ascii="Arial" w:hAnsi="Arial" w:cs="Arial"/>
                <w:color w:val="000000"/>
                <w:lang w:eastAsia="en-GB"/>
              </w:rPr>
            </w:pPr>
            <w:r w:rsidRPr="00986D83">
              <w:rPr>
                <w:rFonts w:ascii="Arial" w:hAnsi="Arial" w:cs="Arial"/>
                <w:color w:val="000000"/>
                <w:lang w:eastAsia="en-GB"/>
              </w:rPr>
              <w:t>Rijks JM, Saucedo B, Spitzen-van der Sluijs A, Wilkie GS, van Asten AJ, van den Broek J, Boonyarittichaikij R, Stege M, van der Sterren F, Martel A, Pasmans F, Hughes J, Gröne A, van Beurden SJ, Kik MJ.</w:t>
            </w:r>
            <w:r w:rsidR="0032415C" w:rsidRPr="00986D83">
              <w:rPr>
                <w:rFonts w:ascii="Arial" w:hAnsi="Arial" w:cs="Arial"/>
                <w:color w:val="000000"/>
                <w:lang w:eastAsia="en-GB"/>
              </w:rPr>
              <w:t xml:space="preserve"> </w:t>
            </w:r>
            <w:hyperlink r:id="rId10" w:history="1">
              <w:r w:rsidR="0032415C" w:rsidRPr="00986D83">
                <w:rPr>
                  <w:rFonts w:ascii="Arial" w:hAnsi="Arial" w:cs="Arial"/>
                  <w:color w:val="000000"/>
                  <w:lang w:eastAsia="en-GB"/>
                </w:rPr>
                <w:t xml:space="preserve">Investigation of </w:t>
              </w:r>
              <w:r w:rsidR="00986D83">
                <w:rPr>
                  <w:rFonts w:ascii="Arial" w:hAnsi="Arial" w:cs="Arial"/>
                  <w:color w:val="000000"/>
                  <w:lang w:eastAsia="en-GB"/>
                </w:rPr>
                <w:t>a</w:t>
              </w:r>
              <w:r w:rsidR="0032415C" w:rsidRPr="00986D83">
                <w:rPr>
                  <w:rFonts w:ascii="Arial" w:hAnsi="Arial" w:cs="Arial"/>
                  <w:color w:val="000000"/>
                  <w:lang w:eastAsia="en-GB"/>
                </w:rPr>
                <w:t xml:space="preserve">mphibian </w:t>
              </w:r>
              <w:r w:rsidR="00986D83">
                <w:rPr>
                  <w:rFonts w:ascii="Arial" w:hAnsi="Arial" w:cs="Arial"/>
                  <w:color w:val="000000"/>
                  <w:lang w:eastAsia="en-GB"/>
                </w:rPr>
                <w:t>m</w:t>
              </w:r>
              <w:r w:rsidR="0032415C" w:rsidRPr="00986D83">
                <w:rPr>
                  <w:rFonts w:ascii="Arial" w:hAnsi="Arial" w:cs="Arial"/>
                  <w:color w:val="000000"/>
                  <w:lang w:eastAsia="en-GB"/>
                </w:rPr>
                <w:t xml:space="preserve">ortality </w:t>
              </w:r>
              <w:r w:rsidR="00986D83">
                <w:rPr>
                  <w:rFonts w:ascii="Arial" w:hAnsi="Arial" w:cs="Arial"/>
                  <w:color w:val="000000"/>
                  <w:lang w:eastAsia="en-GB"/>
                </w:rPr>
                <w:t>e</w:t>
              </w:r>
              <w:r w:rsidR="0032415C" w:rsidRPr="00986D83">
                <w:rPr>
                  <w:rFonts w:ascii="Arial" w:hAnsi="Arial" w:cs="Arial"/>
                  <w:color w:val="000000"/>
                  <w:lang w:eastAsia="en-GB"/>
                </w:rPr>
                <w:t xml:space="preserve">vents in </w:t>
              </w:r>
              <w:r w:rsidR="00986D83">
                <w:rPr>
                  <w:rFonts w:ascii="Arial" w:hAnsi="Arial" w:cs="Arial"/>
                  <w:color w:val="000000"/>
                  <w:lang w:eastAsia="en-GB"/>
                </w:rPr>
                <w:t>w</w:t>
              </w:r>
              <w:r w:rsidR="0032415C" w:rsidRPr="00986D83">
                <w:rPr>
                  <w:rFonts w:ascii="Arial" w:hAnsi="Arial" w:cs="Arial"/>
                  <w:color w:val="000000"/>
                  <w:lang w:eastAsia="en-GB"/>
                </w:rPr>
                <w:t xml:space="preserve">ildlife </w:t>
              </w:r>
              <w:r w:rsidR="00986D83">
                <w:rPr>
                  <w:rFonts w:ascii="Arial" w:hAnsi="Arial" w:cs="Arial"/>
                  <w:color w:val="000000"/>
                  <w:lang w:eastAsia="en-GB"/>
                </w:rPr>
                <w:t>r</w:t>
              </w:r>
              <w:r w:rsidR="0032415C" w:rsidRPr="00986D83">
                <w:rPr>
                  <w:rFonts w:ascii="Arial" w:hAnsi="Arial" w:cs="Arial"/>
                  <w:color w:val="000000"/>
                  <w:lang w:eastAsia="en-GB"/>
                </w:rPr>
                <w:t xml:space="preserve">eveals an </w:t>
              </w:r>
              <w:r w:rsidR="00986D83">
                <w:rPr>
                  <w:rFonts w:ascii="Arial" w:hAnsi="Arial" w:cs="Arial"/>
                  <w:color w:val="000000"/>
                  <w:lang w:eastAsia="en-GB"/>
                </w:rPr>
                <w:t>o</w:t>
              </w:r>
              <w:r w:rsidR="0032415C" w:rsidRPr="00986D83">
                <w:rPr>
                  <w:rFonts w:ascii="Arial" w:hAnsi="Arial" w:cs="Arial"/>
                  <w:color w:val="000000"/>
                  <w:lang w:eastAsia="en-GB"/>
                </w:rPr>
                <w:t>n-</w:t>
              </w:r>
              <w:r w:rsidR="00986D83">
                <w:rPr>
                  <w:rFonts w:ascii="Arial" w:hAnsi="Arial" w:cs="Arial"/>
                  <w:color w:val="000000"/>
                  <w:lang w:eastAsia="en-GB"/>
                </w:rPr>
                <w:t>g</w:t>
              </w:r>
              <w:r w:rsidR="0032415C" w:rsidRPr="00986D83">
                <w:rPr>
                  <w:rFonts w:ascii="Arial" w:hAnsi="Arial" w:cs="Arial"/>
                  <w:color w:val="000000"/>
                  <w:lang w:eastAsia="en-GB"/>
                </w:rPr>
                <w:t xml:space="preserve">oing </w:t>
              </w:r>
              <w:r w:rsidR="00986D83">
                <w:rPr>
                  <w:rFonts w:ascii="Arial" w:hAnsi="Arial" w:cs="Arial"/>
                  <w:color w:val="000000"/>
                  <w:lang w:eastAsia="en-GB"/>
                </w:rPr>
                <w:t>r</w:t>
              </w:r>
              <w:r w:rsidR="0032415C" w:rsidRPr="00986D83">
                <w:rPr>
                  <w:rFonts w:ascii="Arial" w:hAnsi="Arial" w:cs="Arial"/>
                  <w:color w:val="000000"/>
                  <w:lang w:eastAsia="en-GB"/>
                </w:rPr>
                <w:t xml:space="preserve">anavirus </w:t>
              </w:r>
              <w:r w:rsidR="00986D83">
                <w:rPr>
                  <w:rFonts w:ascii="Arial" w:hAnsi="Arial" w:cs="Arial"/>
                  <w:color w:val="000000"/>
                  <w:lang w:eastAsia="en-GB"/>
                </w:rPr>
                <w:t>e</w:t>
              </w:r>
              <w:r w:rsidR="0032415C" w:rsidRPr="00986D83">
                <w:rPr>
                  <w:rFonts w:ascii="Arial" w:hAnsi="Arial" w:cs="Arial"/>
                  <w:color w:val="000000"/>
                  <w:lang w:eastAsia="en-GB"/>
                </w:rPr>
                <w:t>pidemic in the North of the Netherlands.</w:t>
              </w:r>
            </w:hyperlink>
            <w:r w:rsidR="0032415C" w:rsidRPr="00986D83">
              <w:rPr>
                <w:rFonts w:ascii="Arial" w:hAnsi="Arial" w:cs="Arial"/>
                <w:color w:val="000000"/>
                <w:lang w:eastAsia="en-GB"/>
              </w:rPr>
              <w:t xml:space="preserve"> </w:t>
            </w:r>
            <w:r w:rsidRPr="00986D83">
              <w:rPr>
                <w:rFonts w:ascii="Arial" w:hAnsi="Arial" w:cs="Arial"/>
                <w:color w:val="000000"/>
                <w:lang w:eastAsia="en-GB"/>
              </w:rPr>
              <w:t xml:space="preserve">PLoS One. 2016 Jun 17;11(6):e0157473. doi: 10.1371/journal.pone.0157473 </w:t>
            </w:r>
          </w:p>
          <w:p w:rsidR="00FD6870" w:rsidRPr="00986D83" w:rsidRDefault="00FD6870" w:rsidP="00FC4602">
            <w:pPr>
              <w:pStyle w:val="BodyTextIndent"/>
              <w:autoSpaceDE w:val="0"/>
              <w:autoSpaceDN w:val="0"/>
              <w:adjustRightInd w:val="0"/>
              <w:ind w:left="567" w:hanging="567"/>
              <w:rPr>
                <w:rFonts w:ascii="Arial" w:eastAsia="Times New Roman" w:hAnsi="Arial" w:cs="Arial"/>
                <w:color w:val="000000"/>
                <w:szCs w:val="24"/>
              </w:rPr>
            </w:pPr>
          </w:p>
          <w:p w:rsidR="006D28AF" w:rsidRPr="00986D83" w:rsidRDefault="00314C5F" w:rsidP="00986D83">
            <w:pPr>
              <w:pStyle w:val="BodyTextIndent"/>
              <w:autoSpaceDE w:val="0"/>
              <w:autoSpaceDN w:val="0"/>
              <w:adjustRightInd w:val="0"/>
              <w:ind w:left="0" w:firstLine="0"/>
              <w:rPr>
                <w:rFonts w:asciiTheme="minorHAnsi" w:eastAsia="Times New Roman" w:hAnsiTheme="minorHAnsi" w:cs="AdvOT82c4f4c4"/>
                <w:color w:val="000000"/>
                <w:szCs w:val="24"/>
              </w:rPr>
            </w:pPr>
            <w:r w:rsidRPr="00986D83">
              <w:rPr>
                <w:rFonts w:ascii="Arial" w:eastAsia="Times New Roman" w:hAnsi="Arial" w:cs="Arial"/>
                <w:color w:val="000000"/>
                <w:szCs w:val="24"/>
              </w:rPr>
              <w:t>Price SJ</w:t>
            </w:r>
            <w:r w:rsidR="00865963" w:rsidRPr="00986D83">
              <w:rPr>
                <w:rFonts w:ascii="Arial" w:eastAsia="Times New Roman" w:hAnsi="Arial" w:cs="Arial"/>
                <w:color w:val="000000"/>
                <w:szCs w:val="24"/>
              </w:rPr>
              <w:t xml:space="preserve">. </w:t>
            </w:r>
            <w:r w:rsidRPr="00986D83">
              <w:rPr>
                <w:rFonts w:ascii="Arial" w:eastAsia="Times New Roman" w:hAnsi="Arial" w:cs="Arial"/>
                <w:color w:val="000000"/>
                <w:szCs w:val="24"/>
              </w:rPr>
              <w:t xml:space="preserve">Comparative genomics of </w:t>
            </w:r>
            <w:r w:rsidR="006E2C3C" w:rsidRPr="00986D83">
              <w:rPr>
                <w:rFonts w:ascii="Arial" w:eastAsia="Times New Roman" w:hAnsi="Arial" w:cs="Arial"/>
                <w:color w:val="000000"/>
                <w:szCs w:val="24"/>
              </w:rPr>
              <w:t>amphibian</w:t>
            </w:r>
            <w:r w:rsidRPr="00986D83">
              <w:rPr>
                <w:rFonts w:ascii="Arial" w:eastAsia="Times New Roman" w:hAnsi="Arial" w:cs="Arial"/>
                <w:color w:val="000000"/>
                <w:szCs w:val="24"/>
              </w:rPr>
              <w:t xml:space="preserve">-like ranaviruses, </w:t>
            </w:r>
            <w:r w:rsidR="006E2C3C" w:rsidRPr="00986D83">
              <w:rPr>
                <w:rFonts w:ascii="Arial" w:eastAsia="Times New Roman" w:hAnsi="Arial" w:cs="Arial"/>
                <w:color w:val="000000"/>
                <w:szCs w:val="24"/>
              </w:rPr>
              <w:t xml:space="preserve">nucleocytoplasmic </w:t>
            </w:r>
            <w:r w:rsidRPr="00986D83">
              <w:rPr>
                <w:rFonts w:ascii="Arial" w:eastAsia="Times New Roman" w:hAnsi="Arial" w:cs="Arial"/>
                <w:color w:val="000000"/>
                <w:szCs w:val="24"/>
              </w:rPr>
              <w:t>large</w:t>
            </w:r>
            <w:r w:rsidR="00986D83">
              <w:rPr>
                <w:rFonts w:ascii="Arial" w:eastAsia="Times New Roman" w:hAnsi="Arial" w:cs="Arial"/>
                <w:color w:val="000000"/>
                <w:szCs w:val="24"/>
              </w:rPr>
              <w:t xml:space="preserve"> </w:t>
            </w:r>
            <w:r w:rsidRPr="00986D83">
              <w:rPr>
                <w:rFonts w:ascii="Arial" w:eastAsia="Times New Roman" w:hAnsi="Arial" w:cs="Arial"/>
                <w:color w:val="000000"/>
                <w:szCs w:val="24"/>
              </w:rPr>
              <w:t xml:space="preserve">DNA viruses of poikilotherms. Evolutionary Bioinformatics </w:t>
            </w:r>
            <w:r w:rsidR="006E2C3C" w:rsidRPr="00986D83">
              <w:rPr>
                <w:rFonts w:ascii="Arial" w:eastAsia="Times New Roman" w:hAnsi="Arial" w:cs="Arial"/>
                <w:color w:val="000000"/>
                <w:szCs w:val="24"/>
              </w:rPr>
              <w:t>2016</w:t>
            </w:r>
            <w:r w:rsidRPr="00C8639F">
              <w:rPr>
                <w:rFonts w:ascii="Arial" w:eastAsia="Times New Roman" w:hAnsi="Arial" w:cs="Arial"/>
                <w:color w:val="000000"/>
                <w:szCs w:val="24"/>
              </w:rPr>
              <w:t>; 11 (S2) 71</w:t>
            </w:r>
            <w:r w:rsidR="00C8639F" w:rsidRPr="00986D83">
              <w:rPr>
                <w:rFonts w:ascii="Arial" w:hAnsi="Arial" w:cs="Arial"/>
                <w:color w:val="000000"/>
              </w:rPr>
              <w:t>–</w:t>
            </w:r>
            <w:r w:rsidRPr="00C8639F">
              <w:rPr>
                <w:rFonts w:ascii="Arial" w:eastAsia="Times New Roman" w:hAnsi="Arial" w:cs="Arial"/>
                <w:color w:val="000000"/>
                <w:szCs w:val="24"/>
              </w:rPr>
              <w:t>78</w:t>
            </w:r>
          </w:p>
          <w:p w:rsidR="00FD6870" w:rsidRPr="00986D83" w:rsidRDefault="00FD6870" w:rsidP="00FC4602">
            <w:pPr>
              <w:pStyle w:val="BodyTextIndent"/>
              <w:autoSpaceDE w:val="0"/>
              <w:autoSpaceDN w:val="0"/>
              <w:adjustRightInd w:val="0"/>
              <w:ind w:left="567" w:hanging="567"/>
              <w:rPr>
                <w:rFonts w:ascii="AdvOT82c4f4c4" w:eastAsia="Times New Roman" w:hAnsi="AdvOT82c4f4c4" w:cs="AdvOT82c4f4c4"/>
                <w:color w:val="000000"/>
                <w:sz w:val="16"/>
                <w:szCs w:val="16"/>
              </w:rPr>
            </w:pPr>
          </w:p>
        </w:tc>
      </w:tr>
    </w:tbl>
    <w:p w:rsidR="00AC0E72" w:rsidRPr="00A206FD" w:rsidRDefault="00AC0E72" w:rsidP="00AC0E72"/>
    <w:tbl>
      <w:tblPr>
        <w:tblW w:w="9228" w:type="dxa"/>
        <w:tblLook w:val="04A0" w:firstRow="1" w:lastRow="0" w:firstColumn="1" w:lastColumn="0" w:noHBand="0" w:noVBand="1"/>
      </w:tblPr>
      <w:tblGrid>
        <w:gridCol w:w="9228"/>
      </w:tblGrid>
      <w:tr w:rsidR="00AC0E72" w:rsidRPr="00A206FD" w:rsidTr="001E59C1">
        <w:trPr>
          <w:trHeight w:val="1566"/>
        </w:trPr>
        <w:tc>
          <w:tcPr>
            <w:tcW w:w="9228" w:type="dxa"/>
          </w:tcPr>
          <w:p w:rsidR="003C29B6" w:rsidRPr="003C608B" w:rsidRDefault="00AC0E72" w:rsidP="000A5DA0">
            <w:pPr>
              <w:spacing w:before="120"/>
              <w:rPr>
                <w:rFonts w:ascii="Arial" w:eastAsia="Times" w:hAnsi="Arial" w:cs="Arial"/>
                <w:b/>
                <w:color w:val="0000FF"/>
                <w:sz w:val="20"/>
                <w:szCs w:val="20"/>
                <w:lang w:eastAsia="en-GB"/>
              </w:rPr>
            </w:pPr>
            <w:r w:rsidRPr="003C608B">
              <w:rPr>
                <w:rFonts w:ascii="Arial" w:eastAsia="Times" w:hAnsi="Arial" w:cs="Arial"/>
                <w:b/>
                <w:color w:val="0000FF"/>
                <w:sz w:val="20"/>
                <w:szCs w:val="20"/>
                <w:lang w:eastAsia="en-GB"/>
              </w:rPr>
              <w:t>Annex:</w:t>
            </w:r>
          </w:p>
          <w:p w:rsidR="003C29B6" w:rsidRPr="003C608B" w:rsidRDefault="003C29B6">
            <w:pPr>
              <w:ind w:left="284"/>
              <w:rPr>
                <w:rFonts w:ascii="Arial" w:eastAsia="Times" w:hAnsi="Arial" w:cs="Arial"/>
                <w:color w:val="0000FF"/>
                <w:sz w:val="20"/>
                <w:szCs w:val="20"/>
                <w:lang w:eastAsia="en-GB"/>
              </w:rPr>
            </w:pPr>
            <w:r w:rsidRPr="003C608B">
              <w:rPr>
                <w:rFonts w:ascii="Arial" w:eastAsia="Times" w:hAnsi="Arial" w:cs="Arial"/>
                <w:color w:val="0000FF"/>
                <w:sz w:val="20"/>
                <w:szCs w:val="20"/>
                <w:lang w:eastAsia="en-GB"/>
              </w:rPr>
              <w:t>Please explain the reasons for the taxonomic changes you are proposing and provide evidence to support them. The following information should be provided, where relevant:</w:t>
            </w:r>
          </w:p>
          <w:p w:rsidR="003C29B6" w:rsidRPr="003C608B" w:rsidRDefault="003C29B6">
            <w:pPr>
              <w:pStyle w:val="BodyTextIndent"/>
              <w:numPr>
                <w:ilvl w:val="0"/>
                <w:numId w:val="25"/>
              </w:numPr>
              <w:ind w:left="567" w:hanging="283"/>
              <w:rPr>
                <w:rFonts w:ascii="Arial" w:hAnsi="Arial" w:cs="Arial"/>
                <w:color w:val="0000FF"/>
                <w:sz w:val="20"/>
              </w:rPr>
            </w:pPr>
            <w:r w:rsidRPr="003C608B">
              <w:rPr>
                <w:rFonts w:ascii="Arial" w:hAnsi="Arial" w:cs="Arial"/>
                <w:b/>
                <w:color w:val="0000FF"/>
                <w:sz w:val="20"/>
              </w:rPr>
              <w:t xml:space="preserve">Species demarcation criteria: </w:t>
            </w:r>
            <w:r w:rsidRPr="003C608B">
              <w:rPr>
                <w:rFonts w:ascii="Arial" w:hAnsi="Arial" w:cs="Arial"/>
                <w:color w:val="0000FF"/>
                <w:sz w:val="20"/>
              </w:rPr>
              <w:t xml:space="preserve">Explain how new species differ from others in the genus and demonstrate that these differences meet the criteria previously established for demarcating between species. If no criteria have previously been established, and if there will now be more than one species in the genus, please state the demarcation criteria you are proposing. </w:t>
            </w:r>
          </w:p>
          <w:p w:rsidR="003C29B6" w:rsidRPr="003C608B" w:rsidRDefault="003C29B6">
            <w:pPr>
              <w:pStyle w:val="BodyTextIndent"/>
              <w:numPr>
                <w:ilvl w:val="0"/>
                <w:numId w:val="25"/>
              </w:numPr>
              <w:ind w:left="567" w:hanging="283"/>
              <w:rPr>
                <w:rFonts w:ascii="Arial" w:hAnsi="Arial" w:cs="Arial"/>
                <w:b/>
                <w:color w:val="0000FF"/>
                <w:sz w:val="20"/>
              </w:rPr>
            </w:pPr>
            <w:r w:rsidRPr="003C608B">
              <w:rPr>
                <w:rFonts w:ascii="Arial" w:hAnsi="Arial" w:cs="Arial"/>
                <w:b/>
                <w:color w:val="0000FF"/>
                <w:sz w:val="20"/>
              </w:rPr>
              <w:t xml:space="preserve">Higher taxa: </w:t>
            </w:r>
          </w:p>
          <w:p w:rsidR="003C29B6" w:rsidRPr="003C608B" w:rsidRDefault="003C29B6">
            <w:pPr>
              <w:pStyle w:val="BodyTextIndent"/>
              <w:numPr>
                <w:ilvl w:val="1"/>
                <w:numId w:val="25"/>
              </w:numPr>
              <w:tabs>
                <w:tab w:val="left" w:pos="1134"/>
              </w:tabs>
              <w:ind w:left="1134" w:hanging="426"/>
              <w:rPr>
                <w:rFonts w:ascii="Arial" w:hAnsi="Arial" w:cs="Arial"/>
                <w:color w:val="0000FF"/>
                <w:sz w:val="20"/>
              </w:rPr>
            </w:pPr>
            <w:r w:rsidRPr="003C608B">
              <w:rPr>
                <w:rFonts w:ascii="Arial" w:hAnsi="Arial" w:cs="Arial"/>
                <w:color w:val="0000FF"/>
                <w:sz w:val="20"/>
              </w:rPr>
              <w:t xml:space="preserve">There is no formal requirement to state demarcation criteria when proposing new genera or other higher taxa. However, a similar concept should apply in pursuit of a rational and consistent virus taxonomy. </w:t>
            </w:r>
          </w:p>
          <w:p w:rsidR="003C29B6" w:rsidRPr="003C608B" w:rsidRDefault="003C29B6">
            <w:pPr>
              <w:pStyle w:val="BodyTextIndent"/>
              <w:numPr>
                <w:ilvl w:val="1"/>
                <w:numId w:val="25"/>
              </w:numPr>
              <w:tabs>
                <w:tab w:val="left" w:pos="1134"/>
              </w:tabs>
              <w:ind w:left="1134" w:hanging="426"/>
              <w:rPr>
                <w:rFonts w:ascii="Arial" w:hAnsi="Arial" w:cs="Arial"/>
                <w:color w:val="0000FF"/>
                <w:sz w:val="20"/>
              </w:rPr>
            </w:pPr>
            <w:r w:rsidRPr="003C608B">
              <w:rPr>
                <w:rFonts w:ascii="Arial" w:hAnsi="Arial" w:cs="Arial"/>
                <w:color w:val="0000FF"/>
                <w:sz w:val="20"/>
              </w:rPr>
              <w:t>Please indicate the origin of names assigned to new taxa at genus level and above.</w:t>
            </w:r>
          </w:p>
          <w:p w:rsidR="003C29B6" w:rsidRPr="003C608B" w:rsidRDefault="003C29B6">
            <w:pPr>
              <w:pStyle w:val="BodyTextIndent"/>
              <w:numPr>
                <w:ilvl w:val="1"/>
                <w:numId w:val="25"/>
              </w:numPr>
              <w:tabs>
                <w:tab w:val="left" w:pos="1134"/>
              </w:tabs>
              <w:ind w:left="1134" w:hanging="426"/>
              <w:rPr>
                <w:rFonts w:ascii="Arial" w:hAnsi="Arial" w:cs="Arial"/>
                <w:color w:val="0000FF"/>
                <w:sz w:val="20"/>
              </w:rPr>
            </w:pPr>
            <w:r w:rsidRPr="003C608B">
              <w:rPr>
                <w:rFonts w:ascii="Arial" w:hAnsi="Arial" w:cs="Arial"/>
                <w:color w:val="0000FF"/>
                <w:sz w:val="20"/>
              </w:rPr>
              <w:t xml:space="preserve">For each new genus a type species must be designated to represent it. Please explain your choice. </w:t>
            </w:r>
          </w:p>
          <w:p w:rsidR="003C29B6" w:rsidRPr="003C608B" w:rsidRDefault="003C29B6">
            <w:pPr>
              <w:pStyle w:val="BodyTextIndent"/>
              <w:numPr>
                <w:ilvl w:val="0"/>
                <w:numId w:val="25"/>
              </w:numPr>
              <w:spacing w:after="120"/>
              <w:ind w:left="567" w:hanging="283"/>
              <w:rPr>
                <w:rFonts w:ascii="Arial" w:hAnsi="Arial" w:cs="Arial"/>
                <w:color w:val="0000FF"/>
                <w:sz w:val="20"/>
              </w:rPr>
            </w:pPr>
            <w:r w:rsidRPr="003C608B">
              <w:rPr>
                <w:rFonts w:ascii="Arial" w:hAnsi="Arial" w:cs="Arial"/>
                <w:b/>
                <w:color w:val="0000FF"/>
                <w:sz w:val="20"/>
              </w:rPr>
              <w:t xml:space="preserve">Supporting evidence: </w:t>
            </w:r>
            <w:r w:rsidRPr="003C608B">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rsidR="00AC0E72" w:rsidRPr="00A206FD" w:rsidRDefault="00AC0E72">
            <w:pPr>
              <w:spacing w:before="120"/>
              <w:rPr>
                <w:rFonts w:ascii="Arial" w:eastAsia="Times" w:hAnsi="Arial" w:cs="Arial"/>
                <w:color w:val="0000FF"/>
                <w:lang w:eastAsia="en-GB"/>
              </w:rPr>
            </w:pPr>
            <w:r w:rsidRPr="00A206FD">
              <w:rPr>
                <w:rFonts w:ascii="Arial" w:eastAsia="Times" w:hAnsi="Arial" w:cs="Arial"/>
                <w:color w:val="0000FF"/>
                <w:lang w:eastAsia="en-GB"/>
              </w:rPr>
              <w:t xml:space="preserve"> </w:t>
            </w:r>
          </w:p>
          <w:p w:rsidR="00F97692" w:rsidRDefault="00F97692" w:rsidP="00C8639F">
            <w:pPr>
              <w:jc w:val="both"/>
              <w:rPr>
                <w:rFonts w:ascii="Arial" w:hAnsi="Arial" w:cs="Arial"/>
                <w:color w:val="000000"/>
              </w:rPr>
            </w:pPr>
            <w:r w:rsidRPr="00BB326F">
              <w:rPr>
                <w:rFonts w:ascii="Arial" w:hAnsi="Arial" w:cs="Arial"/>
                <w:color w:val="000000"/>
              </w:rPr>
              <w:t xml:space="preserve">We propose </w:t>
            </w:r>
            <w:r w:rsidRPr="00BB326F">
              <w:rPr>
                <w:rFonts w:ascii="Arial" w:hAnsi="Arial" w:cs="Arial"/>
              </w:rPr>
              <w:t xml:space="preserve">common midwife toad virus </w:t>
            </w:r>
            <w:r w:rsidRPr="00BB326F">
              <w:rPr>
                <w:rFonts w:ascii="Arial" w:hAnsi="Arial" w:cs="Arial"/>
                <w:color w:val="000000"/>
              </w:rPr>
              <w:t xml:space="preserve">as a </w:t>
            </w:r>
            <w:r w:rsidR="00C8639F">
              <w:rPr>
                <w:rFonts w:ascii="Arial" w:hAnsi="Arial" w:cs="Arial"/>
                <w:color w:val="000000"/>
              </w:rPr>
              <w:t xml:space="preserve">member of a </w:t>
            </w:r>
            <w:r w:rsidRPr="00BB326F">
              <w:rPr>
                <w:rFonts w:ascii="Arial" w:hAnsi="Arial" w:cs="Arial"/>
                <w:color w:val="000000"/>
              </w:rPr>
              <w:t xml:space="preserve">new species of the genus </w:t>
            </w:r>
            <w:r w:rsidRPr="00BB326F">
              <w:rPr>
                <w:rFonts w:ascii="Arial" w:hAnsi="Arial" w:cs="Arial"/>
                <w:i/>
                <w:color w:val="000000"/>
              </w:rPr>
              <w:t>Ranavirus,</w:t>
            </w:r>
            <w:r w:rsidRPr="00BB326F">
              <w:rPr>
                <w:rFonts w:ascii="Arial" w:hAnsi="Arial" w:cs="Arial"/>
                <w:color w:val="000000"/>
              </w:rPr>
              <w:t xml:space="preserve"> within the sub-family </w:t>
            </w:r>
            <w:r w:rsidRPr="00BB326F">
              <w:rPr>
                <w:rFonts w:ascii="Arial" w:hAnsi="Arial" w:cs="Arial"/>
                <w:i/>
                <w:color w:val="000000"/>
              </w:rPr>
              <w:t>Alphairidovirinae,</w:t>
            </w:r>
            <w:r w:rsidRPr="00BB326F">
              <w:rPr>
                <w:rFonts w:ascii="Arial" w:hAnsi="Arial" w:cs="Arial"/>
                <w:color w:val="000000"/>
              </w:rPr>
              <w:t xml:space="preserve"> family </w:t>
            </w:r>
            <w:r w:rsidRPr="00BB326F">
              <w:rPr>
                <w:rFonts w:ascii="Arial" w:hAnsi="Arial" w:cs="Arial"/>
                <w:i/>
                <w:color w:val="000000"/>
              </w:rPr>
              <w:t>Iridoviridae</w:t>
            </w:r>
            <w:r w:rsidRPr="00BB326F">
              <w:rPr>
                <w:rFonts w:ascii="Arial" w:hAnsi="Arial" w:cs="Arial"/>
                <w:color w:val="000000"/>
              </w:rPr>
              <w:t xml:space="preserve">. The virus was first reported in 2008 as the cause of a massive die-off of larval stages from </w:t>
            </w:r>
            <w:r w:rsidRPr="00BB326F">
              <w:rPr>
                <w:rFonts w:ascii="Arial" w:hAnsi="Arial" w:cs="Arial"/>
                <w:i/>
                <w:color w:val="000000"/>
              </w:rPr>
              <w:t xml:space="preserve">Alytes obstetricans </w:t>
            </w:r>
            <w:r w:rsidRPr="00C8639F">
              <w:rPr>
                <w:rFonts w:ascii="Arial" w:hAnsi="Arial" w:cs="Arial"/>
                <w:color w:val="000000"/>
              </w:rPr>
              <w:t>and</w:t>
            </w:r>
            <w:r w:rsidRPr="00BB326F">
              <w:rPr>
                <w:rFonts w:ascii="Arial" w:hAnsi="Arial" w:cs="Arial"/>
                <w:i/>
                <w:color w:val="000000"/>
              </w:rPr>
              <w:t xml:space="preserve"> Messotriton alpestris</w:t>
            </w:r>
            <w:r w:rsidRPr="00BB326F">
              <w:rPr>
                <w:rFonts w:ascii="Arial" w:hAnsi="Arial" w:cs="Arial"/>
                <w:color w:val="000000"/>
              </w:rPr>
              <w:t xml:space="preserve"> (Balsiero </w:t>
            </w:r>
            <w:r w:rsidRPr="00BB326F">
              <w:rPr>
                <w:rFonts w:ascii="Arial" w:hAnsi="Arial" w:cs="Arial"/>
                <w:i/>
                <w:color w:val="000000"/>
              </w:rPr>
              <w:t>et al</w:t>
            </w:r>
            <w:r w:rsidRPr="00BB326F">
              <w:rPr>
                <w:rFonts w:ascii="Arial" w:hAnsi="Arial" w:cs="Arial"/>
                <w:color w:val="000000"/>
              </w:rPr>
              <w:t>., 2009) and has since been found in various sites throughout continental Europe causing severe mortality events in both wild and captive amphibian populations (</w:t>
            </w:r>
            <w:r w:rsidRPr="00BB326F">
              <w:rPr>
                <w:rFonts w:ascii="Arial" w:hAnsi="Arial" w:cs="Arial"/>
                <w:i/>
                <w:color w:val="000000"/>
              </w:rPr>
              <w:t xml:space="preserve">Pelophylax </w:t>
            </w:r>
            <w:r w:rsidRPr="00BB326F">
              <w:rPr>
                <w:rFonts w:ascii="Arial" w:hAnsi="Arial" w:cs="Arial"/>
                <w:color w:val="000000"/>
              </w:rPr>
              <w:t>spp</w:t>
            </w:r>
            <w:r w:rsidRPr="00BB326F">
              <w:rPr>
                <w:rFonts w:ascii="Arial" w:hAnsi="Arial" w:cs="Arial"/>
                <w:i/>
                <w:color w:val="000000"/>
              </w:rPr>
              <w:t xml:space="preserve">., Rana temporaria, </w:t>
            </w:r>
            <w:r w:rsidRPr="00BB326F">
              <w:rPr>
                <w:rFonts w:ascii="Arial" w:hAnsi="Arial" w:cs="Arial"/>
                <w:i/>
                <w:color w:val="000000"/>
              </w:rPr>
              <w:lastRenderedPageBreak/>
              <w:t>Alytes obstetricans, Messotriton alpestris, Lissotriton vulgaris</w:t>
            </w:r>
            <w:r w:rsidRPr="00BB326F">
              <w:rPr>
                <w:rFonts w:ascii="Arial" w:hAnsi="Arial" w:cs="Arial"/>
                <w:color w:val="000000"/>
              </w:rPr>
              <w:t xml:space="preserve">, etc.) </w:t>
            </w:r>
            <w:r w:rsidRPr="00BB326F">
              <w:rPr>
                <w:rFonts w:ascii="Arial" w:hAnsi="Arial" w:cs="Arial"/>
                <w:color w:val="000000"/>
                <w:lang w:val="nl-NL"/>
              </w:rPr>
              <w:t>(van Beurden</w:t>
            </w:r>
            <w:r w:rsidRPr="00BB326F">
              <w:rPr>
                <w:rFonts w:ascii="Arial" w:hAnsi="Arial" w:cs="Arial"/>
                <w:i/>
                <w:color w:val="000000"/>
                <w:lang w:val="nl-NL"/>
              </w:rPr>
              <w:t xml:space="preserve"> et al., 2013</w:t>
            </w:r>
            <w:r w:rsidRPr="00BB326F">
              <w:rPr>
                <w:rFonts w:ascii="Arial" w:hAnsi="Arial" w:cs="Arial"/>
                <w:color w:val="000000"/>
                <w:lang w:val="nl-NL"/>
              </w:rPr>
              <w:t xml:space="preserve">; Price </w:t>
            </w:r>
            <w:r w:rsidRPr="00BB326F">
              <w:rPr>
                <w:rFonts w:ascii="Arial" w:hAnsi="Arial" w:cs="Arial"/>
                <w:i/>
                <w:color w:val="000000"/>
                <w:lang w:val="nl-NL"/>
              </w:rPr>
              <w:t>et al</w:t>
            </w:r>
            <w:r w:rsidRPr="00BB326F">
              <w:rPr>
                <w:rFonts w:ascii="Arial" w:hAnsi="Arial" w:cs="Arial"/>
                <w:color w:val="000000"/>
                <w:lang w:val="nl-NL"/>
              </w:rPr>
              <w:t xml:space="preserve">., 2014; Rijks </w:t>
            </w:r>
            <w:r w:rsidRPr="00BB326F">
              <w:rPr>
                <w:rFonts w:ascii="Arial" w:hAnsi="Arial" w:cs="Arial"/>
                <w:i/>
                <w:color w:val="000000"/>
                <w:lang w:val="nl-NL"/>
              </w:rPr>
              <w:t>et al.,</w:t>
            </w:r>
            <w:r w:rsidRPr="00BB326F">
              <w:rPr>
                <w:rFonts w:ascii="Arial" w:hAnsi="Arial" w:cs="Arial"/>
                <w:color w:val="000000"/>
                <w:lang w:val="nl-NL"/>
              </w:rPr>
              <w:t xml:space="preserve"> 2016). </w:t>
            </w:r>
            <w:r w:rsidRPr="00BB326F">
              <w:rPr>
                <w:rFonts w:ascii="Arial" w:hAnsi="Arial" w:cs="Arial"/>
                <w:color w:val="000000"/>
              </w:rPr>
              <w:t>The virus causes distinct clinical signs such as edema and widespread hemorrhages, and microscopically necrosis in multiple organs and presence of intracytoplasmic inclusions which correspond to virus assembly sites are characteristic.</w:t>
            </w:r>
          </w:p>
          <w:p w:rsidR="00F97692" w:rsidRDefault="00F97692" w:rsidP="00F97692">
            <w:pPr>
              <w:spacing w:before="120"/>
              <w:jc w:val="both"/>
              <w:rPr>
                <w:rFonts w:ascii="Arial" w:eastAsia="Times" w:hAnsi="Arial" w:cs="Arial"/>
                <w:color w:val="000000" w:themeColor="text1"/>
                <w:lang w:eastAsia="en-GB"/>
              </w:rPr>
            </w:pPr>
            <w:r w:rsidRPr="00BB326F">
              <w:rPr>
                <w:rFonts w:ascii="Arial" w:hAnsi="Arial" w:cs="Arial"/>
                <w:color w:val="000000"/>
              </w:rPr>
              <w:t xml:space="preserve">Next generation sequencing has allowed complete genome sequencing of various viruses belonging to the tentative </w:t>
            </w:r>
            <w:r w:rsidR="00C8639F">
              <w:rPr>
                <w:rFonts w:ascii="Arial" w:hAnsi="Arial" w:cs="Arial"/>
                <w:color w:val="000000"/>
              </w:rPr>
              <w:t>C</w:t>
            </w:r>
            <w:r w:rsidRPr="00BB326F">
              <w:rPr>
                <w:rFonts w:ascii="Arial" w:hAnsi="Arial" w:cs="Arial"/>
                <w:color w:val="000000"/>
              </w:rPr>
              <w:t xml:space="preserve">ommon midwife toad virus species; these include common midwife toad virus (CMTV-E) from Spain, common midwife toad virus Netherlands (CMTV-NL), Andrias davidinus ranavirus, Testudo hermanni ranavirus and pike perch iridovirus. The genomes of all ranaviruses belonging to the tentative new species </w:t>
            </w:r>
            <w:r w:rsidR="00C8639F">
              <w:rPr>
                <w:rFonts w:ascii="Arial" w:hAnsi="Arial" w:cs="Arial"/>
                <w:color w:val="000000"/>
              </w:rPr>
              <w:t>C</w:t>
            </w:r>
            <w:r w:rsidRPr="00BB326F">
              <w:rPr>
                <w:rFonts w:ascii="Arial" w:hAnsi="Arial" w:cs="Arial"/>
                <w:color w:val="000000"/>
              </w:rPr>
              <w:t xml:space="preserve">ommon midwife toad virus share a unique medium sized inversion (30 kp in length) that dissects an opening reading at the end of the genome from another ranavirus species, </w:t>
            </w:r>
            <w:r w:rsidRPr="00BB326F">
              <w:rPr>
                <w:rFonts w:ascii="Arial" w:hAnsi="Arial" w:cs="Arial"/>
                <w:i/>
                <w:color w:val="000000"/>
              </w:rPr>
              <w:t>Ambystoma tigrinum virus</w:t>
            </w:r>
            <w:r w:rsidRPr="00BB326F">
              <w:rPr>
                <w:rFonts w:ascii="Arial" w:hAnsi="Arial" w:cs="Arial"/>
                <w:color w:val="000000"/>
              </w:rPr>
              <w:t xml:space="preserve"> (Price, 2016). The unique genome structure of common midwife toad virus, as well as its more or less restricted distribution in the wild throughout Continental Europe and the classical clinical signs and pathological changes in affected hosts, are the reasons we propose common midwife toad virus as new species of the genus </w:t>
            </w:r>
            <w:r w:rsidRPr="00BB326F">
              <w:rPr>
                <w:rFonts w:ascii="Arial" w:hAnsi="Arial" w:cs="Arial"/>
                <w:i/>
                <w:color w:val="000000"/>
              </w:rPr>
              <w:t>Ranavirus</w:t>
            </w:r>
            <w:r w:rsidRPr="00BB326F">
              <w:rPr>
                <w:rFonts w:ascii="Arial" w:hAnsi="Arial" w:cs="Arial"/>
                <w:color w:val="000000"/>
              </w:rPr>
              <w:t>.</w:t>
            </w:r>
          </w:p>
          <w:p w:rsidR="00851D62" w:rsidRPr="00A206FD" w:rsidRDefault="00851D62" w:rsidP="005801FA">
            <w:pPr>
              <w:spacing w:before="120"/>
              <w:jc w:val="both"/>
              <w:rPr>
                <w:rFonts w:ascii="Arial" w:eastAsia="Times" w:hAnsi="Arial" w:cs="Arial"/>
                <w:color w:val="000000" w:themeColor="text1"/>
                <w:lang w:eastAsia="en-GB"/>
              </w:rPr>
            </w:pPr>
            <w:r w:rsidRPr="00A206FD">
              <w:rPr>
                <w:rFonts w:ascii="Arial" w:eastAsia="Times" w:hAnsi="Arial" w:cs="Arial"/>
                <w:color w:val="000000" w:themeColor="text1"/>
                <w:lang w:eastAsia="en-GB"/>
              </w:rPr>
              <w:t>Th</w:t>
            </w:r>
            <w:r w:rsidR="002E5719" w:rsidRPr="00A206FD">
              <w:rPr>
                <w:rFonts w:ascii="Arial" w:eastAsia="Times" w:hAnsi="Arial" w:cs="Arial"/>
                <w:color w:val="000000" w:themeColor="text1"/>
                <w:lang w:eastAsia="en-GB"/>
              </w:rPr>
              <w:t>e</w:t>
            </w:r>
            <w:r w:rsidRPr="00A206FD">
              <w:rPr>
                <w:rFonts w:ascii="Arial" w:eastAsia="Times" w:hAnsi="Arial" w:cs="Arial"/>
                <w:color w:val="000000" w:themeColor="text1"/>
                <w:lang w:eastAsia="en-GB"/>
              </w:rPr>
              <w:t xml:space="preserve"> </w:t>
            </w:r>
            <w:r w:rsidR="003C29B6" w:rsidRPr="00A206FD">
              <w:rPr>
                <w:rFonts w:ascii="Arial" w:eastAsia="Times" w:hAnsi="Arial" w:cs="Arial"/>
                <w:color w:val="000000" w:themeColor="text1"/>
                <w:lang w:eastAsia="en-GB"/>
              </w:rPr>
              <w:t xml:space="preserve">proposed </w:t>
            </w:r>
            <w:r w:rsidRPr="00A206FD">
              <w:rPr>
                <w:rFonts w:ascii="Arial" w:eastAsia="Times" w:hAnsi="Arial" w:cs="Arial"/>
                <w:color w:val="000000" w:themeColor="text1"/>
                <w:lang w:eastAsia="en-GB"/>
              </w:rPr>
              <w:t>t</w:t>
            </w:r>
            <w:r w:rsidR="005257FE" w:rsidRPr="00A206FD">
              <w:rPr>
                <w:rFonts w:ascii="Arial" w:eastAsia="Times" w:hAnsi="Arial" w:cs="Arial"/>
                <w:color w:val="000000" w:themeColor="text1"/>
                <w:lang w:eastAsia="en-GB"/>
              </w:rPr>
              <w:t>axonomic change is based on the unique genomic structure, pathological changes, spreading patterns and severe population impacts that have characterized the proposed virus species (</w:t>
            </w:r>
            <w:r w:rsidR="00195EEF">
              <w:rPr>
                <w:rFonts w:ascii="Arial" w:eastAsia="Times" w:hAnsi="Arial" w:cs="Arial"/>
                <w:color w:val="000000" w:themeColor="text1"/>
                <w:lang w:eastAsia="en-GB"/>
              </w:rPr>
              <w:t>C</w:t>
            </w:r>
            <w:r w:rsidR="00E80709" w:rsidRPr="00A206FD">
              <w:rPr>
                <w:rFonts w:ascii="Arial" w:eastAsia="Times" w:hAnsi="Arial" w:cs="Arial"/>
                <w:color w:val="000000" w:themeColor="text1"/>
                <w:lang w:eastAsia="en-GB"/>
              </w:rPr>
              <w:t xml:space="preserve">ommon </w:t>
            </w:r>
            <w:r w:rsidR="005257FE" w:rsidRPr="00A206FD">
              <w:rPr>
                <w:rFonts w:ascii="Arial" w:eastAsia="Times" w:hAnsi="Arial" w:cs="Arial"/>
                <w:color w:val="000000" w:themeColor="text1"/>
                <w:lang w:eastAsia="en-GB"/>
              </w:rPr>
              <w:t xml:space="preserve">midwife toad virus) for almost 10 years since </w:t>
            </w:r>
            <w:r w:rsidR="00E80709" w:rsidRPr="00A206FD">
              <w:rPr>
                <w:rFonts w:ascii="Arial" w:eastAsia="Times" w:hAnsi="Arial" w:cs="Arial"/>
                <w:color w:val="000000" w:themeColor="text1"/>
                <w:lang w:eastAsia="en-GB"/>
              </w:rPr>
              <w:t xml:space="preserve">strains of the proposed virus </w:t>
            </w:r>
            <w:r w:rsidR="005257FE" w:rsidRPr="00A206FD">
              <w:rPr>
                <w:rFonts w:ascii="Arial" w:eastAsia="Times" w:hAnsi="Arial" w:cs="Arial"/>
                <w:color w:val="000000" w:themeColor="text1"/>
                <w:lang w:eastAsia="en-GB"/>
              </w:rPr>
              <w:t>were originally described</w:t>
            </w:r>
            <w:r w:rsidRPr="00A206FD">
              <w:rPr>
                <w:rFonts w:ascii="Arial" w:eastAsia="Times" w:hAnsi="Arial" w:cs="Arial"/>
                <w:color w:val="000000" w:themeColor="text1"/>
                <w:lang w:eastAsia="en-GB"/>
              </w:rPr>
              <w:t>.</w:t>
            </w:r>
          </w:p>
          <w:p w:rsidR="003C29B6" w:rsidRPr="00A206FD" w:rsidRDefault="003C29B6" w:rsidP="00BE6AEE">
            <w:pPr>
              <w:pStyle w:val="BodyTextIndent"/>
              <w:ind w:left="0" w:hanging="8"/>
              <w:rPr>
                <w:rFonts w:ascii="Arial" w:hAnsi="Arial" w:cs="Arial"/>
                <w:color w:val="000000" w:themeColor="text1"/>
                <w:szCs w:val="24"/>
              </w:rPr>
            </w:pPr>
          </w:p>
          <w:p w:rsidR="000A5DA0" w:rsidRPr="00A206FD" w:rsidRDefault="000A5DA0" w:rsidP="000A5DA0">
            <w:pPr>
              <w:spacing w:before="120"/>
              <w:rPr>
                <w:rFonts w:ascii="Arial" w:eastAsia="Times" w:hAnsi="Arial" w:cs="Arial"/>
                <w:b/>
                <w:color w:val="000000" w:themeColor="text1"/>
                <w:lang w:eastAsia="en-GB"/>
              </w:rPr>
            </w:pPr>
            <w:r w:rsidRPr="00A206FD">
              <w:rPr>
                <w:rFonts w:ascii="Arial" w:eastAsia="Times" w:hAnsi="Arial" w:cs="Arial"/>
                <w:b/>
                <w:color w:val="000000" w:themeColor="text1"/>
                <w:lang w:eastAsia="en-GB"/>
              </w:rPr>
              <w:t xml:space="preserve">Species demarcation criteria: </w:t>
            </w:r>
          </w:p>
          <w:p w:rsidR="00F657DF" w:rsidRPr="00A206FD" w:rsidRDefault="00020EED" w:rsidP="00195EEF">
            <w:pPr>
              <w:pStyle w:val="BodyTextIndent"/>
              <w:ind w:left="0" w:hanging="8"/>
              <w:jc w:val="both"/>
              <w:rPr>
                <w:rFonts w:ascii="Arial" w:hAnsi="Arial" w:cs="Arial"/>
                <w:color w:val="000000" w:themeColor="text1"/>
                <w:szCs w:val="24"/>
              </w:rPr>
            </w:pPr>
            <w:r w:rsidRPr="00A206FD">
              <w:rPr>
                <w:rFonts w:ascii="Arial" w:hAnsi="Arial" w:cs="Arial"/>
                <w:color w:val="000000" w:themeColor="text1"/>
                <w:szCs w:val="24"/>
              </w:rPr>
              <w:t>The majority of ranaviruses</w:t>
            </w:r>
            <w:r w:rsidR="00FD6870" w:rsidRPr="00A206FD">
              <w:rPr>
                <w:rFonts w:ascii="Arial" w:hAnsi="Arial" w:cs="Arial"/>
                <w:color w:val="000000" w:themeColor="text1"/>
                <w:szCs w:val="24"/>
              </w:rPr>
              <w:t xml:space="preserve"> show a high nucleotide similarity</w:t>
            </w:r>
            <w:r w:rsidR="00892987" w:rsidRPr="00A206FD">
              <w:rPr>
                <w:rFonts w:ascii="Arial" w:hAnsi="Arial" w:cs="Arial"/>
                <w:color w:val="000000" w:themeColor="text1"/>
                <w:szCs w:val="24"/>
              </w:rPr>
              <w:t xml:space="preserve"> among themselves</w:t>
            </w:r>
            <w:r w:rsidR="00FD6870" w:rsidRPr="00A206FD">
              <w:rPr>
                <w:rFonts w:ascii="Arial" w:hAnsi="Arial" w:cs="Arial"/>
                <w:color w:val="000000" w:themeColor="text1"/>
                <w:szCs w:val="24"/>
              </w:rPr>
              <w:t xml:space="preserve">. The attached phylogeny clearly depicts the </w:t>
            </w:r>
            <w:r w:rsidR="00E80709" w:rsidRPr="00A206FD">
              <w:rPr>
                <w:rFonts w:ascii="Arial" w:hAnsi="Arial" w:cs="Arial"/>
                <w:color w:val="000000" w:themeColor="text1"/>
                <w:szCs w:val="24"/>
              </w:rPr>
              <w:t xml:space="preserve">phylogenetic difference </w:t>
            </w:r>
            <w:r w:rsidR="00851D62" w:rsidRPr="00A206FD">
              <w:rPr>
                <w:rFonts w:ascii="Arial" w:hAnsi="Arial" w:cs="Arial"/>
                <w:color w:val="000000" w:themeColor="text1"/>
                <w:szCs w:val="24"/>
              </w:rPr>
              <w:t xml:space="preserve">between the </w:t>
            </w:r>
            <w:r w:rsidR="00195EEF">
              <w:rPr>
                <w:rFonts w:ascii="Arial" w:hAnsi="Arial" w:cs="Arial"/>
                <w:color w:val="000000" w:themeColor="text1"/>
                <w:szCs w:val="24"/>
              </w:rPr>
              <w:t xml:space="preserve">proposed members of the </w:t>
            </w:r>
            <w:r w:rsidR="00851D62" w:rsidRPr="00A206FD">
              <w:rPr>
                <w:rFonts w:ascii="Arial" w:hAnsi="Arial" w:cs="Arial"/>
                <w:color w:val="000000" w:themeColor="text1"/>
                <w:szCs w:val="24"/>
              </w:rPr>
              <w:t xml:space="preserve">new proposed species and the other </w:t>
            </w:r>
            <w:r w:rsidR="00FD6870" w:rsidRPr="00A206FD">
              <w:rPr>
                <w:rFonts w:ascii="Arial" w:hAnsi="Arial" w:cs="Arial"/>
                <w:color w:val="000000" w:themeColor="text1"/>
                <w:szCs w:val="24"/>
              </w:rPr>
              <w:t>ranavirus species</w:t>
            </w:r>
            <w:r w:rsidR="00851D62" w:rsidRPr="00A206FD">
              <w:rPr>
                <w:rFonts w:ascii="Arial" w:hAnsi="Arial" w:cs="Arial"/>
                <w:color w:val="000000" w:themeColor="text1"/>
                <w:szCs w:val="24"/>
              </w:rPr>
              <w:t>.</w:t>
            </w:r>
            <w:r w:rsidR="00CF0C3A" w:rsidRPr="00A206FD">
              <w:rPr>
                <w:rFonts w:ascii="Arial" w:hAnsi="Arial" w:cs="Arial"/>
                <w:color w:val="000000" w:themeColor="text1"/>
                <w:szCs w:val="24"/>
              </w:rPr>
              <w:t xml:space="preserve"> The overall nucleotide similarity between </w:t>
            </w:r>
            <w:r w:rsidR="00E80709" w:rsidRPr="00A206FD">
              <w:rPr>
                <w:rFonts w:ascii="Arial" w:hAnsi="Arial" w:cs="Arial"/>
                <w:color w:val="000000" w:themeColor="text1"/>
                <w:szCs w:val="24"/>
              </w:rPr>
              <w:t xml:space="preserve">the </w:t>
            </w:r>
            <w:r w:rsidR="00195EEF">
              <w:rPr>
                <w:rFonts w:ascii="Arial" w:hAnsi="Arial" w:cs="Arial"/>
                <w:color w:val="000000" w:themeColor="text1"/>
                <w:szCs w:val="24"/>
              </w:rPr>
              <w:t xml:space="preserve">members of the </w:t>
            </w:r>
            <w:r w:rsidR="00E80709" w:rsidRPr="00A206FD">
              <w:rPr>
                <w:rFonts w:ascii="Arial" w:hAnsi="Arial" w:cs="Arial"/>
                <w:color w:val="000000" w:themeColor="text1"/>
                <w:szCs w:val="24"/>
              </w:rPr>
              <w:t xml:space="preserve">proposed </w:t>
            </w:r>
            <w:r w:rsidR="00195EEF">
              <w:rPr>
                <w:rFonts w:ascii="Arial" w:hAnsi="Arial" w:cs="Arial"/>
                <w:color w:val="000000" w:themeColor="text1"/>
                <w:szCs w:val="24"/>
              </w:rPr>
              <w:t>C</w:t>
            </w:r>
            <w:r w:rsidR="00E80709" w:rsidRPr="00A206FD">
              <w:rPr>
                <w:rFonts w:ascii="Arial" w:hAnsi="Arial" w:cs="Arial"/>
                <w:color w:val="000000" w:themeColor="text1"/>
                <w:szCs w:val="24"/>
              </w:rPr>
              <w:t xml:space="preserve">ommon </w:t>
            </w:r>
            <w:r w:rsidR="00CF0C3A" w:rsidRPr="00A206FD">
              <w:rPr>
                <w:rFonts w:ascii="Arial" w:hAnsi="Arial" w:cs="Arial"/>
                <w:color w:val="000000" w:themeColor="text1"/>
                <w:szCs w:val="24"/>
              </w:rPr>
              <w:t>midwife toad virus</w:t>
            </w:r>
            <w:r w:rsidR="006A1735" w:rsidRPr="00A206FD">
              <w:rPr>
                <w:rFonts w:ascii="Arial" w:hAnsi="Arial" w:cs="Arial"/>
                <w:color w:val="000000" w:themeColor="text1"/>
                <w:szCs w:val="24"/>
              </w:rPr>
              <w:t xml:space="preserve"> </w:t>
            </w:r>
            <w:r w:rsidR="00C464F4" w:rsidRPr="00A206FD">
              <w:rPr>
                <w:rFonts w:ascii="Arial" w:hAnsi="Arial" w:cs="Arial"/>
                <w:color w:val="000000" w:themeColor="text1"/>
                <w:szCs w:val="24"/>
              </w:rPr>
              <w:t xml:space="preserve">and other ranavirus species </w:t>
            </w:r>
            <w:r w:rsidR="001F01D6">
              <w:rPr>
                <w:rFonts w:ascii="Arial" w:hAnsi="Arial" w:cs="Arial"/>
                <w:color w:val="000000" w:themeColor="text1"/>
                <w:szCs w:val="24"/>
              </w:rPr>
              <w:t xml:space="preserve">varies between </w:t>
            </w:r>
            <w:r w:rsidR="00C464F4" w:rsidRPr="00A206FD">
              <w:rPr>
                <w:rFonts w:ascii="Arial" w:hAnsi="Arial" w:cs="Arial"/>
                <w:color w:val="000000" w:themeColor="text1"/>
                <w:szCs w:val="24"/>
              </w:rPr>
              <w:t>9</w:t>
            </w:r>
            <w:r w:rsidR="001F01D6">
              <w:rPr>
                <w:rFonts w:ascii="Arial" w:hAnsi="Arial" w:cs="Arial"/>
                <w:color w:val="000000" w:themeColor="text1"/>
                <w:szCs w:val="24"/>
              </w:rPr>
              <w:t>4</w:t>
            </w:r>
            <w:r w:rsidR="00E45EDE" w:rsidRPr="00A206FD">
              <w:rPr>
                <w:rFonts w:ascii="Arial" w:hAnsi="Arial" w:cs="Arial"/>
                <w:color w:val="000000" w:themeColor="text1"/>
                <w:szCs w:val="24"/>
              </w:rPr>
              <w:t>-</w:t>
            </w:r>
            <w:r w:rsidR="001F01D6">
              <w:rPr>
                <w:rFonts w:ascii="Arial" w:hAnsi="Arial" w:cs="Arial"/>
                <w:color w:val="000000" w:themeColor="text1"/>
                <w:szCs w:val="24"/>
              </w:rPr>
              <w:t>98</w:t>
            </w:r>
            <w:r w:rsidR="00E45EDE" w:rsidRPr="00A206FD">
              <w:rPr>
                <w:rFonts w:ascii="Arial" w:hAnsi="Arial" w:cs="Arial"/>
                <w:color w:val="000000" w:themeColor="text1"/>
                <w:szCs w:val="24"/>
              </w:rPr>
              <w:t>%</w:t>
            </w:r>
            <w:r w:rsidR="00C464F4" w:rsidRPr="00A206FD">
              <w:rPr>
                <w:rFonts w:ascii="Arial" w:hAnsi="Arial" w:cs="Arial"/>
                <w:color w:val="000000" w:themeColor="text1"/>
                <w:szCs w:val="24"/>
              </w:rPr>
              <w:t>,</w:t>
            </w:r>
            <w:r w:rsidR="001F01D6">
              <w:rPr>
                <w:rFonts w:ascii="Arial" w:hAnsi="Arial" w:cs="Arial"/>
                <w:color w:val="000000" w:themeColor="text1"/>
                <w:szCs w:val="24"/>
              </w:rPr>
              <w:t xml:space="preserve"> this seemingly low variation in nucleotide similarity is </w:t>
            </w:r>
            <w:r w:rsidR="005801FA">
              <w:rPr>
                <w:rFonts w:ascii="Arial" w:hAnsi="Arial" w:cs="Arial"/>
                <w:color w:val="000000" w:themeColor="text1"/>
                <w:szCs w:val="24"/>
              </w:rPr>
              <w:t>not unlike</w:t>
            </w:r>
            <w:r w:rsidR="001F01D6">
              <w:rPr>
                <w:rFonts w:ascii="Arial" w:hAnsi="Arial" w:cs="Arial"/>
                <w:color w:val="000000" w:themeColor="text1"/>
                <w:szCs w:val="24"/>
              </w:rPr>
              <w:t xml:space="preserve"> that which exists between two already characterized species of the gen</w:t>
            </w:r>
            <w:r w:rsidR="00195EEF">
              <w:rPr>
                <w:rFonts w:ascii="Arial" w:hAnsi="Arial" w:cs="Arial"/>
                <w:color w:val="000000" w:themeColor="text1"/>
                <w:szCs w:val="24"/>
              </w:rPr>
              <w:t>us</w:t>
            </w:r>
            <w:r w:rsidR="001F01D6">
              <w:rPr>
                <w:rFonts w:ascii="Arial" w:hAnsi="Arial" w:cs="Arial"/>
                <w:color w:val="000000" w:themeColor="text1"/>
                <w:szCs w:val="24"/>
              </w:rPr>
              <w:t xml:space="preserve">: </w:t>
            </w:r>
            <w:r w:rsidR="001F01D6" w:rsidRPr="001F01D6">
              <w:rPr>
                <w:rFonts w:ascii="Arial" w:hAnsi="Arial" w:cs="Arial"/>
                <w:i/>
                <w:color w:val="000000" w:themeColor="text1"/>
                <w:szCs w:val="24"/>
              </w:rPr>
              <w:t>European catfish virus</w:t>
            </w:r>
            <w:r w:rsidR="001F01D6">
              <w:rPr>
                <w:rFonts w:ascii="Arial" w:hAnsi="Arial" w:cs="Arial"/>
                <w:color w:val="000000" w:themeColor="text1"/>
                <w:szCs w:val="24"/>
              </w:rPr>
              <w:t xml:space="preserve"> and </w:t>
            </w:r>
            <w:r w:rsidR="001F01D6" w:rsidRPr="001F01D6">
              <w:rPr>
                <w:rFonts w:ascii="Arial" w:hAnsi="Arial" w:cs="Arial"/>
                <w:i/>
                <w:color w:val="000000" w:themeColor="text1"/>
                <w:szCs w:val="24"/>
              </w:rPr>
              <w:t>Epizootic hematopoietic necrosis virus</w:t>
            </w:r>
            <w:r w:rsidR="001F01D6">
              <w:rPr>
                <w:rFonts w:ascii="Arial" w:hAnsi="Arial" w:cs="Arial"/>
                <w:i/>
                <w:color w:val="000000" w:themeColor="text1"/>
                <w:szCs w:val="24"/>
              </w:rPr>
              <w:t xml:space="preserve"> </w:t>
            </w:r>
            <w:r w:rsidR="001F01D6" w:rsidRPr="001F01D6">
              <w:rPr>
                <w:rFonts w:ascii="Arial" w:hAnsi="Arial" w:cs="Arial"/>
                <w:color w:val="000000" w:themeColor="text1"/>
                <w:szCs w:val="24"/>
              </w:rPr>
              <w:t>(</w:t>
            </w:r>
            <w:r w:rsidR="005801FA">
              <w:rPr>
                <w:rFonts w:ascii="Arial" w:hAnsi="Arial" w:cs="Arial"/>
                <w:color w:val="000000" w:themeColor="text1"/>
                <w:szCs w:val="24"/>
              </w:rPr>
              <w:t xml:space="preserve">approximately </w:t>
            </w:r>
            <w:r w:rsidR="001F01D6" w:rsidRPr="001F01D6">
              <w:rPr>
                <w:rFonts w:ascii="Arial" w:hAnsi="Arial" w:cs="Arial"/>
                <w:color w:val="000000" w:themeColor="text1"/>
                <w:szCs w:val="24"/>
              </w:rPr>
              <w:t>96%).</w:t>
            </w:r>
            <w:r w:rsidR="00C464F4" w:rsidRPr="00A206FD">
              <w:rPr>
                <w:rFonts w:ascii="Arial" w:hAnsi="Arial" w:cs="Arial"/>
                <w:color w:val="000000" w:themeColor="text1"/>
                <w:szCs w:val="24"/>
              </w:rPr>
              <w:t xml:space="preserve"> </w:t>
            </w:r>
          </w:p>
          <w:p w:rsidR="003C29B6" w:rsidRPr="00A206FD" w:rsidRDefault="003C29B6" w:rsidP="005801FA">
            <w:pPr>
              <w:pStyle w:val="BodyTextIndent"/>
              <w:ind w:left="0" w:hanging="8"/>
              <w:jc w:val="both"/>
              <w:rPr>
                <w:rFonts w:ascii="Arial" w:hAnsi="Arial" w:cs="Arial"/>
                <w:color w:val="000000" w:themeColor="text1"/>
                <w:szCs w:val="24"/>
              </w:rPr>
            </w:pPr>
          </w:p>
          <w:p w:rsidR="000A5DA0" w:rsidRPr="00A206FD" w:rsidRDefault="000A5DA0" w:rsidP="005801FA">
            <w:pPr>
              <w:autoSpaceDE w:val="0"/>
              <w:autoSpaceDN w:val="0"/>
              <w:adjustRightInd w:val="0"/>
              <w:jc w:val="both"/>
              <w:rPr>
                <w:rFonts w:ascii="Arial" w:eastAsia="Times" w:hAnsi="Arial" w:cs="Arial"/>
                <w:color w:val="000000" w:themeColor="text1"/>
                <w:lang w:eastAsia="en-GB"/>
              </w:rPr>
            </w:pPr>
            <w:r w:rsidRPr="00A206FD">
              <w:rPr>
                <w:rFonts w:ascii="Arial" w:eastAsia="Times" w:hAnsi="Arial" w:cs="Arial"/>
                <w:color w:val="000000" w:themeColor="text1"/>
                <w:lang w:eastAsia="en-GB"/>
              </w:rPr>
              <w:t xml:space="preserve">All proposed members of the newly proposed species, </w:t>
            </w:r>
            <w:r w:rsidR="00195EEF">
              <w:rPr>
                <w:rFonts w:ascii="Arial" w:eastAsia="Times" w:hAnsi="Arial" w:cs="Arial"/>
                <w:color w:val="000000" w:themeColor="text1"/>
                <w:lang w:eastAsia="en-GB"/>
              </w:rPr>
              <w:t>C</w:t>
            </w:r>
            <w:r w:rsidRPr="00A206FD">
              <w:rPr>
                <w:rFonts w:ascii="Arial" w:eastAsia="Times" w:hAnsi="Arial" w:cs="Arial"/>
                <w:color w:val="000000" w:themeColor="text1"/>
                <w:lang w:eastAsia="en-GB"/>
              </w:rPr>
              <w:t>ommon midwife toad virus, possess genome lengths ranging from 107-108 kbp, 102 putative opening reading frames, and a G+C content of approximately 55%. All these genomes share a unique medium sized inversion (30 kp in length) that dissects an opening reading at the end of the genome from another ranavirus species</w:t>
            </w:r>
            <w:r w:rsidRPr="00A206FD">
              <w:rPr>
                <w:rFonts w:ascii="Arial" w:eastAsia="Times" w:hAnsi="Arial" w:cs="Arial"/>
                <w:i/>
                <w:color w:val="000000" w:themeColor="text1"/>
                <w:lang w:eastAsia="en-GB"/>
              </w:rPr>
              <w:t xml:space="preserve"> Ambystoma tigrinum virus </w:t>
            </w:r>
            <w:r w:rsidRPr="00A206FD">
              <w:rPr>
                <w:rFonts w:ascii="Arial" w:eastAsia="Times" w:hAnsi="Arial" w:cs="Arial"/>
                <w:color w:val="000000" w:themeColor="text1"/>
                <w:lang w:eastAsia="en-GB"/>
              </w:rPr>
              <w:t xml:space="preserve">(Price et al., 2016). </w:t>
            </w:r>
          </w:p>
          <w:p w:rsidR="000A5DA0" w:rsidRPr="00A206FD" w:rsidRDefault="000A5DA0" w:rsidP="005801FA">
            <w:pPr>
              <w:pStyle w:val="BodyTextIndent"/>
              <w:ind w:left="0" w:hanging="8"/>
              <w:jc w:val="both"/>
              <w:rPr>
                <w:rFonts w:ascii="Arial" w:hAnsi="Arial" w:cs="Arial"/>
                <w:color w:val="000000" w:themeColor="text1"/>
                <w:szCs w:val="24"/>
              </w:rPr>
            </w:pPr>
          </w:p>
          <w:p w:rsidR="0072286C" w:rsidRPr="00A206FD" w:rsidRDefault="0072286C" w:rsidP="005801FA">
            <w:pPr>
              <w:spacing w:before="120"/>
              <w:jc w:val="both"/>
              <w:rPr>
                <w:rFonts w:ascii="Arial" w:eastAsia="Times" w:hAnsi="Arial" w:cs="Arial"/>
                <w:b/>
                <w:color w:val="000000" w:themeColor="text1"/>
                <w:lang w:eastAsia="en-GB"/>
              </w:rPr>
            </w:pPr>
            <w:r w:rsidRPr="00A206FD">
              <w:rPr>
                <w:rFonts w:ascii="Arial" w:eastAsia="Times" w:hAnsi="Arial" w:cs="Arial"/>
                <w:b/>
                <w:color w:val="000000" w:themeColor="text1"/>
                <w:lang w:eastAsia="en-GB"/>
              </w:rPr>
              <w:t xml:space="preserve">Origin of name: </w:t>
            </w:r>
          </w:p>
          <w:p w:rsidR="007842EA" w:rsidRPr="00A206FD" w:rsidRDefault="00FD6870" w:rsidP="005801FA">
            <w:pPr>
              <w:pStyle w:val="BodyTextIndent"/>
              <w:tabs>
                <w:tab w:val="left" w:pos="1134"/>
              </w:tabs>
              <w:ind w:left="37" w:hanging="8"/>
              <w:jc w:val="both"/>
              <w:rPr>
                <w:rFonts w:ascii="Arial" w:hAnsi="Arial" w:cs="Arial"/>
                <w:color w:val="000000" w:themeColor="text1"/>
                <w:szCs w:val="24"/>
              </w:rPr>
            </w:pPr>
            <w:r w:rsidRPr="00A206FD">
              <w:rPr>
                <w:rFonts w:ascii="Arial" w:hAnsi="Arial" w:cs="Arial"/>
                <w:color w:val="000000" w:themeColor="text1"/>
                <w:szCs w:val="24"/>
              </w:rPr>
              <w:t xml:space="preserve">The name was formulated based on the </w:t>
            </w:r>
            <w:r w:rsidR="00FF713C" w:rsidRPr="00A206FD">
              <w:rPr>
                <w:rFonts w:ascii="Arial" w:hAnsi="Arial" w:cs="Arial"/>
                <w:color w:val="000000" w:themeColor="text1"/>
                <w:szCs w:val="24"/>
              </w:rPr>
              <w:t xml:space="preserve">English name of the </w:t>
            </w:r>
            <w:r w:rsidRPr="00A206FD">
              <w:rPr>
                <w:rFonts w:ascii="Arial" w:hAnsi="Arial" w:cs="Arial"/>
                <w:color w:val="000000" w:themeColor="text1"/>
                <w:szCs w:val="24"/>
              </w:rPr>
              <w:t xml:space="preserve">host species </w:t>
            </w:r>
            <w:r w:rsidR="00892987" w:rsidRPr="00A206FD">
              <w:rPr>
                <w:rFonts w:ascii="Arial" w:hAnsi="Arial" w:cs="Arial"/>
                <w:color w:val="000000" w:themeColor="text1"/>
                <w:szCs w:val="24"/>
              </w:rPr>
              <w:t>in</w:t>
            </w:r>
            <w:r w:rsidR="00FF713C" w:rsidRPr="00A206FD">
              <w:rPr>
                <w:rFonts w:ascii="Arial" w:hAnsi="Arial" w:cs="Arial"/>
                <w:color w:val="000000" w:themeColor="text1"/>
                <w:szCs w:val="24"/>
              </w:rPr>
              <w:t xml:space="preserve"> which </w:t>
            </w:r>
            <w:r w:rsidRPr="00A206FD">
              <w:rPr>
                <w:rFonts w:ascii="Arial" w:hAnsi="Arial" w:cs="Arial"/>
                <w:color w:val="000000" w:themeColor="text1"/>
                <w:szCs w:val="24"/>
              </w:rPr>
              <w:t>the virus was originally de</w:t>
            </w:r>
            <w:r w:rsidR="00892987" w:rsidRPr="00A206FD">
              <w:rPr>
                <w:rFonts w:ascii="Arial" w:hAnsi="Arial" w:cs="Arial"/>
                <w:color w:val="000000" w:themeColor="text1"/>
                <w:szCs w:val="24"/>
              </w:rPr>
              <w:t>tected</w:t>
            </w:r>
            <w:r w:rsidR="00FF713C" w:rsidRPr="00A206FD">
              <w:rPr>
                <w:rFonts w:ascii="Arial" w:hAnsi="Arial" w:cs="Arial"/>
                <w:color w:val="000000" w:themeColor="text1"/>
                <w:szCs w:val="24"/>
              </w:rPr>
              <w:t xml:space="preserve">. This host species was the </w:t>
            </w:r>
            <w:r w:rsidR="00865963" w:rsidRPr="00A206FD">
              <w:rPr>
                <w:rFonts w:ascii="Arial" w:hAnsi="Arial" w:cs="Arial"/>
                <w:color w:val="000000" w:themeColor="text1"/>
                <w:szCs w:val="24"/>
              </w:rPr>
              <w:t xml:space="preserve">common </w:t>
            </w:r>
            <w:r w:rsidRPr="00A206FD">
              <w:rPr>
                <w:rFonts w:ascii="Arial" w:hAnsi="Arial" w:cs="Arial"/>
                <w:color w:val="000000" w:themeColor="text1"/>
                <w:szCs w:val="24"/>
              </w:rPr>
              <w:t>midwife toad</w:t>
            </w:r>
            <w:r w:rsidR="00FF713C" w:rsidRPr="00A206FD">
              <w:rPr>
                <w:rFonts w:ascii="Arial" w:hAnsi="Arial" w:cs="Arial"/>
                <w:color w:val="000000" w:themeColor="text1"/>
                <w:szCs w:val="24"/>
              </w:rPr>
              <w:t xml:space="preserve"> (</w:t>
            </w:r>
            <w:r w:rsidR="00FF713C" w:rsidRPr="00A206FD">
              <w:rPr>
                <w:rFonts w:ascii="Arial" w:hAnsi="Arial" w:cs="Arial"/>
                <w:i/>
                <w:color w:val="000000" w:themeColor="text1"/>
                <w:szCs w:val="24"/>
              </w:rPr>
              <w:t>Alytes obstetricans</w:t>
            </w:r>
            <w:r w:rsidRPr="00A206FD">
              <w:rPr>
                <w:rFonts w:ascii="Arial" w:hAnsi="Arial" w:cs="Arial"/>
                <w:color w:val="000000" w:themeColor="text1"/>
                <w:szCs w:val="24"/>
              </w:rPr>
              <w:t>)</w:t>
            </w:r>
            <w:r w:rsidR="00892987" w:rsidRPr="00A206FD">
              <w:rPr>
                <w:rFonts w:ascii="Arial" w:hAnsi="Arial" w:cs="Arial"/>
                <w:color w:val="000000" w:themeColor="text1"/>
                <w:szCs w:val="24"/>
              </w:rPr>
              <w:t xml:space="preserve"> (Balseiro et al., 2009)</w:t>
            </w:r>
            <w:r w:rsidRPr="00A206FD">
              <w:rPr>
                <w:rFonts w:ascii="Arial" w:hAnsi="Arial" w:cs="Arial"/>
                <w:color w:val="000000" w:themeColor="text1"/>
                <w:szCs w:val="24"/>
              </w:rPr>
              <w:t>.</w:t>
            </w:r>
            <w:r w:rsidR="007842EA" w:rsidRPr="00A206FD">
              <w:rPr>
                <w:rFonts w:ascii="Arial" w:hAnsi="Arial" w:cs="Arial"/>
                <w:color w:val="000000" w:themeColor="text1"/>
                <w:szCs w:val="24"/>
              </w:rPr>
              <w:t xml:space="preserve"> </w:t>
            </w:r>
          </w:p>
          <w:p w:rsidR="003C29B6" w:rsidRPr="00A206FD" w:rsidRDefault="003C29B6" w:rsidP="005801FA">
            <w:pPr>
              <w:pStyle w:val="BodyTextIndent"/>
              <w:tabs>
                <w:tab w:val="left" w:pos="1134"/>
              </w:tabs>
              <w:ind w:left="37" w:hanging="8"/>
              <w:jc w:val="both"/>
              <w:rPr>
                <w:rFonts w:ascii="Arial" w:hAnsi="Arial" w:cs="Arial"/>
                <w:color w:val="0000FF"/>
                <w:szCs w:val="24"/>
              </w:rPr>
            </w:pPr>
          </w:p>
          <w:p w:rsidR="000A5DA0" w:rsidRPr="00A206FD" w:rsidRDefault="006A1735" w:rsidP="00FA3309">
            <w:pPr>
              <w:spacing w:before="120"/>
              <w:rPr>
                <w:rFonts w:ascii="Arial" w:eastAsia="Times" w:hAnsi="Arial" w:cs="Arial"/>
                <w:b/>
                <w:color w:val="000000" w:themeColor="text1"/>
                <w:lang w:eastAsia="en-GB"/>
              </w:rPr>
            </w:pPr>
            <w:r w:rsidRPr="00A206FD">
              <w:rPr>
                <w:rFonts w:ascii="Arial" w:eastAsia="Times" w:hAnsi="Arial" w:cs="Arial"/>
                <w:b/>
                <w:color w:val="000000" w:themeColor="text1"/>
                <w:lang w:eastAsia="en-GB"/>
              </w:rPr>
              <w:t xml:space="preserve">Supporting evidence: </w:t>
            </w:r>
          </w:p>
          <w:p w:rsidR="0072286C" w:rsidRPr="00A206FD" w:rsidRDefault="0072286C" w:rsidP="005801FA">
            <w:pPr>
              <w:autoSpaceDE w:val="0"/>
              <w:autoSpaceDN w:val="0"/>
              <w:adjustRightInd w:val="0"/>
              <w:jc w:val="both"/>
              <w:rPr>
                <w:rFonts w:ascii="Arial" w:eastAsia="Times" w:hAnsi="Arial" w:cs="Arial"/>
                <w:color w:val="000000" w:themeColor="text1"/>
                <w:lang w:eastAsia="en-GB"/>
              </w:rPr>
            </w:pPr>
            <w:r w:rsidRPr="00A206FD">
              <w:rPr>
                <w:rFonts w:ascii="Arial" w:eastAsia="Times" w:hAnsi="Arial" w:cs="Arial"/>
                <w:color w:val="000000" w:themeColor="text1"/>
                <w:lang w:eastAsia="en-GB"/>
              </w:rPr>
              <w:t xml:space="preserve">We enclose the figure of the Maximum likelihood phylogeny (1000 replicates) of the common midwife toad virus from our PLoS ONE 2016 publication to highlight the position of these viruses within the Ranavirus genus. To reconstruct the phylogeny </w:t>
            </w:r>
            <w:r w:rsidRPr="00A206FD">
              <w:rPr>
                <w:rFonts w:ascii="Arial" w:eastAsia="Times" w:hAnsi="Arial" w:cs="Arial"/>
                <w:color w:val="000000" w:themeColor="text1"/>
                <w:lang w:eastAsia="en-GB"/>
              </w:rPr>
              <w:lastRenderedPageBreak/>
              <w:t>of the fully sequenced Dutch isolate, (Gen</w:t>
            </w:r>
            <w:r w:rsidR="00195EEF">
              <w:rPr>
                <w:rFonts w:ascii="Arial" w:eastAsia="Times" w:hAnsi="Arial" w:cs="Arial"/>
                <w:color w:val="000000" w:themeColor="text1"/>
                <w:lang w:eastAsia="en-GB"/>
              </w:rPr>
              <w:t>B</w:t>
            </w:r>
            <w:r w:rsidRPr="00A206FD">
              <w:rPr>
                <w:rFonts w:ascii="Arial" w:eastAsia="Times" w:hAnsi="Arial" w:cs="Arial"/>
                <w:color w:val="000000" w:themeColor="text1"/>
                <w:lang w:eastAsia="en-GB"/>
              </w:rPr>
              <w:t xml:space="preserve">ank no.NL_KP056312), twenty-six core protein sequences from 17 full genomes from members of the family </w:t>
            </w:r>
            <w:r w:rsidRPr="00566CAB">
              <w:rPr>
                <w:rFonts w:ascii="Arial" w:eastAsia="Times" w:hAnsi="Arial" w:cs="Arial"/>
                <w:i/>
                <w:color w:val="000000" w:themeColor="text1"/>
                <w:lang w:eastAsia="en-GB"/>
              </w:rPr>
              <w:t>Iridoviridae</w:t>
            </w:r>
            <w:r w:rsidRPr="00A206FD">
              <w:rPr>
                <w:rFonts w:ascii="Arial" w:eastAsia="Times" w:hAnsi="Arial" w:cs="Arial"/>
                <w:color w:val="000000" w:themeColor="text1"/>
                <w:lang w:eastAsia="en-GB"/>
              </w:rPr>
              <w:t xml:space="preserve"> were extracted from Gen</w:t>
            </w:r>
            <w:r w:rsidR="00566CAB">
              <w:rPr>
                <w:rFonts w:ascii="Arial" w:eastAsia="Times" w:hAnsi="Arial" w:cs="Arial"/>
                <w:color w:val="000000" w:themeColor="text1"/>
                <w:lang w:eastAsia="en-GB"/>
              </w:rPr>
              <w:t>B</w:t>
            </w:r>
            <w:r w:rsidRPr="00A206FD">
              <w:rPr>
                <w:rFonts w:ascii="Arial" w:eastAsia="Times" w:hAnsi="Arial" w:cs="Arial"/>
                <w:color w:val="000000" w:themeColor="text1"/>
                <w:lang w:eastAsia="en-GB"/>
              </w:rPr>
              <w:t xml:space="preserve">ank. These were aligned with the isolate’s 26 core iridovirus proteins using MAFFT version 7 to produce a protein alignment for each gene. The core set of genes was concatenated and the best protein substitution models for each gene partition were selected using PartitionFinder. The maximum likelihood phylogeny was reconstructed using 1000 bootstrap replicates using RAxML (version 8). </w:t>
            </w:r>
            <w:r w:rsidR="00FD6870" w:rsidRPr="00A206FD">
              <w:rPr>
                <w:rFonts w:ascii="Arial" w:eastAsia="Times" w:hAnsi="Arial" w:cs="Arial"/>
                <w:color w:val="000000" w:themeColor="text1"/>
                <w:lang w:eastAsia="en-GB"/>
              </w:rPr>
              <w:t>The attached figure corresponds to our PloS ONE 2016 publication</w:t>
            </w:r>
            <w:r w:rsidRPr="00A206FD">
              <w:rPr>
                <w:rFonts w:ascii="Arial" w:eastAsia="Times" w:hAnsi="Arial" w:cs="Arial"/>
                <w:color w:val="000000" w:themeColor="text1"/>
                <w:lang w:eastAsia="en-GB"/>
              </w:rPr>
              <w:t xml:space="preserve"> (modified to indicate proposed and existing virus species)</w:t>
            </w:r>
            <w:r w:rsidR="00FD6870" w:rsidRPr="00A206FD">
              <w:rPr>
                <w:rFonts w:ascii="Arial" w:eastAsia="Times" w:hAnsi="Arial" w:cs="Arial"/>
                <w:color w:val="000000" w:themeColor="text1"/>
                <w:lang w:eastAsia="en-GB"/>
              </w:rPr>
              <w:t xml:space="preserve">. </w:t>
            </w:r>
          </w:p>
          <w:p w:rsidR="0072286C" w:rsidRPr="00A206FD" w:rsidRDefault="0072286C" w:rsidP="00FA3309">
            <w:pPr>
              <w:autoSpaceDE w:val="0"/>
              <w:autoSpaceDN w:val="0"/>
              <w:adjustRightInd w:val="0"/>
              <w:rPr>
                <w:rFonts w:ascii="Arial" w:eastAsia="Times" w:hAnsi="Arial" w:cs="Arial"/>
                <w:color w:val="000000" w:themeColor="text1"/>
                <w:lang w:eastAsia="en-GB"/>
              </w:rPr>
            </w:pPr>
          </w:p>
          <w:p w:rsidR="001E59C1" w:rsidRDefault="00FD6870" w:rsidP="00FA3309">
            <w:pPr>
              <w:autoSpaceDE w:val="0"/>
              <w:autoSpaceDN w:val="0"/>
              <w:adjustRightInd w:val="0"/>
              <w:rPr>
                <w:rFonts w:ascii="Arial" w:eastAsia="Times" w:hAnsi="Arial" w:cs="Arial"/>
                <w:color w:val="000000" w:themeColor="text1"/>
                <w:lang w:eastAsia="en-GB"/>
              </w:rPr>
            </w:pPr>
            <w:r w:rsidRPr="00A206FD">
              <w:rPr>
                <w:rFonts w:ascii="Arial" w:eastAsia="Times" w:hAnsi="Arial" w:cs="Arial"/>
                <w:color w:val="000000" w:themeColor="text1"/>
                <w:lang w:eastAsia="en-GB"/>
              </w:rPr>
              <w:t xml:space="preserve">Further support is provided by references to previously published papers by Price </w:t>
            </w:r>
            <w:r w:rsidR="00892987" w:rsidRPr="00A206FD">
              <w:rPr>
                <w:rFonts w:ascii="Arial" w:eastAsia="Times" w:hAnsi="Arial" w:cs="Arial"/>
                <w:color w:val="000000" w:themeColor="text1"/>
                <w:lang w:eastAsia="en-GB"/>
              </w:rPr>
              <w:t>(2016)</w:t>
            </w:r>
            <w:r w:rsidRPr="00A206FD">
              <w:rPr>
                <w:rFonts w:ascii="Arial" w:eastAsia="Times" w:hAnsi="Arial" w:cs="Arial"/>
                <w:color w:val="000000" w:themeColor="text1"/>
                <w:lang w:eastAsia="en-GB"/>
              </w:rPr>
              <w:t>, Balseiro et</w:t>
            </w:r>
            <w:r w:rsidR="00892987" w:rsidRPr="00A206FD">
              <w:rPr>
                <w:rFonts w:ascii="Arial" w:eastAsia="Times" w:hAnsi="Arial" w:cs="Arial"/>
                <w:color w:val="000000" w:themeColor="text1"/>
                <w:lang w:eastAsia="en-GB"/>
              </w:rPr>
              <w:t xml:space="preserve"> </w:t>
            </w:r>
            <w:r w:rsidRPr="00A206FD">
              <w:rPr>
                <w:rFonts w:ascii="Arial" w:eastAsia="Times" w:hAnsi="Arial" w:cs="Arial"/>
                <w:color w:val="000000" w:themeColor="text1"/>
                <w:lang w:eastAsia="en-GB"/>
              </w:rPr>
              <w:t>al</w:t>
            </w:r>
            <w:r w:rsidR="00892987" w:rsidRPr="00A206FD">
              <w:rPr>
                <w:rFonts w:ascii="Arial" w:eastAsia="Times" w:hAnsi="Arial" w:cs="Arial"/>
                <w:color w:val="000000" w:themeColor="text1"/>
                <w:lang w:eastAsia="en-GB"/>
              </w:rPr>
              <w:t>.</w:t>
            </w:r>
            <w:r w:rsidRPr="00A206FD">
              <w:rPr>
                <w:rFonts w:ascii="Arial" w:eastAsia="Times" w:hAnsi="Arial" w:cs="Arial"/>
                <w:color w:val="000000" w:themeColor="text1"/>
                <w:lang w:eastAsia="en-GB"/>
              </w:rPr>
              <w:t xml:space="preserve"> </w:t>
            </w:r>
            <w:r w:rsidR="00892987" w:rsidRPr="00A206FD">
              <w:rPr>
                <w:rFonts w:ascii="Arial" w:eastAsia="Times" w:hAnsi="Arial" w:cs="Arial"/>
                <w:color w:val="000000" w:themeColor="text1"/>
                <w:lang w:eastAsia="en-GB"/>
              </w:rPr>
              <w:t xml:space="preserve">(2009) </w:t>
            </w:r>
            <w:r w:rsidRPr="00A206FD">
              <w:rPr>
                <w:rFonts w:ascii="Arial" w:eastAsia="Times" w:hAnsi="Arial" w:cs="Arial"/>
                <w:color w:val="000000" w:themeColor="text1"/>
                <w:lang w:eastAsia="en-GB"/>
              </w:rPr>
              <w:t>and van Beurden et</w:t>
            </w:r>
            <w:r w:rsidR="00892987" w:rsidRPr="00A206FD">
              <w:rPr>
                <w:rFonts w:ascii="Arial" w:eastAsia="Times" w:hAnsi="Arial" w:cs="Arial"/>
                <w:color w:val="000000" w:themeColor="text1"/>
                <w:lang w:eastAsia="en-GB"/>
              </w:rPr>
              <w:t xml:space="preserve"> </w:t>
            </w:r>
            <w:r w:rsidRPr="00A206FD">
              <w:rPr>
                <w:rFonts w:ascii="Arial" w:eastAsia="Times" w:hAnsi="Arial" w:cs="Arial"/>
                <w:color w:val="000000" w:themeColor="text1"/>
                <w:lang w:eastAsia="en-GB"/>
              </w:rPr>
              <w:t xml:space="preserve">al. </w:t>
            </w:r>
            <w:r w:rsidR="00892987" w:rsidRPr="00A206FD">
              <w:rPr>
                <w:rFonts w:ascii="Arial" w:eastAsia="Times" w:hAnsi="Arial" w:cs="Arial"/>
                <w:color w:val="000000" w:themeColor="text1"/>
                <w:lang w:eastAsia="en-GB"/>
              </w:rPr>
              <w:t>(2014).</w:t>
            </w:r>
          </w:p>
          <w:p w:rsidR="003C608B" w:rsidRDefault="003C608B" w:rsidP="00FA3309">
            <w:pPr>
              <w:autoSpaceDE w:val="0"/>
              <w:autoSpaceDN w:val="0"/>
              <w:adjustRightInd w:val="0"/>
              <w:rPr>
                <w:rFonts w:ascii="Arial" w:eastAsia="Times" w:hAnsi="Arial" w:cs="Arial"/>
                <w:color w:val="000000" w:themeColor="text1"/>
                <w:lang w:eastAsia="en-GB"/>
              </w:rPr>
            </w:pPr>
          </w:p>
          <w:p w:rsidR="003C608B" w:rsidRPr="00A206FD" w:rsidRDefault="003C608B" w:rsidP="00FA3309">
            <w:pPr>
              <w:autoSpaceDE w:val="0"/>
              <w:autoSpaceDN w:val="0"/>
              <w:adjustRightInd w:val="0"/>
              <w:rPr>
                <w:rFonts w:ascii="Arial" w:eastAsia="Times" w:hAnsi="Arial" w:cs="Arial"/>
                <w:color w:val="0000FF"/>
                <w:lang w:eastAsia="en-GB"/>
              </w:rPr>
            </w:pPr>
          </w:p>
        </w:tc>
      </w:tr>
    </w:tbl>
    <w:p w:rsidR="00991A82" w:rsidRDefault="00991A82" w:rsidP="000A5DA0">
      <w:pPr>
        <w:rPr>
          <w:lang w:val="en-GB"/>
        </w:rPr>
        <w:sectPr w:rsidR="00991A82" w:rsidSect="00991A82">
          <w:headerReference w:type="default" r:id="rId11"/>
          <w:footerReference w:type="default" r:id="rId12"/>
          <w:pgSz w:w="11909" w:h="16834" w:code="9"/>
          <w:pgMar w:top="1296" w:right="1008" w:bottom="1440" w:left="1440" w:header="706" w:footer="706" w:gutter="0"/>
          <w:cols w:space="708"/>
          <w:docGrid w:linePitch="360"/>
        </w:sectPr>
      </w:pPr>
    </w:p>
    <w:p w:rsidR="002860B2" w:rsidRDefault="00FA3309" w:rsidP="000A5DA0">
      <w:pPr>
        <w:rPr>
          <w:rFonts w:ascii="Calibri" w:hAnsi="Calibri"/>
          <w:color w:val="000000"/>
        </w:rPr>
      </w:pPr>
      <w:r>
        <w:rPr>
          <w:noProof/>
          <w:lang w:val="en-GB" w:eastAsia="en-GB"/>
        </w:rPr>
        <w:drawing>
          <wp:inline distT="0" distB="0" distL="0" distR="0">
            <wp:extent cx="5717059" cy="4351948"/>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7542" r="24995"/>
                    <a:stretch/>
                  </pic:blipFill>
                  <pic:spPr bwMode="auto">
                    <a:xfrm>
                      <a:off x="0" y="0"/>
                      <a:ext cx="5742432" cy="4371262"/>
                    </a:xfrm>
                    <a:prstGeom prst="rect">
                      <a:avLst/>
                    </a:prstGeom>
                    <a:ln>
                      <a:noFill/>
                    </a:ln>
                    <a:extLst>
                      <a:ext uri="{53640926-AAD7-44D8-BBD7-CCE9431645EC}">
                        <a14:shadowObscured xmlns:a14="http://schemas.microsoft.com/office/drawing/2010/main"/>
                      </a:ext>
                    </a:extLst>
                  </pic:spPr>
                </pic:pic>
              </a:graphicData>
            </a:graphic>
          </wp:inline>
        </w:drawing>
      </w:r>
    </w:p>
    <w:p w:rsidR="00AC0E72" w:rsidRDefault="00AC0E72" w:rsidP="000A5DA0">
      <w:pPr>
        <w:rPr>
          <w:lang w:val="en-GB"/>
        </w:rPr>
      </w:pPr>
    </w:p>
    <w:p w:rsidR="008E736E" w:rsidRDefault="008E736E" w:rsidP="00AC0E72">
      <w:pPr>
        <w:rPr>
          <w:lang w:val="en-GB"/>
        </w:rPr>
      </w:pPr>
    </w:p>
    <w:p w:rsidR="00767F84" w:rsidRDefault="00B00146" w:rsidP="009974EF">
      <w:pPr>
        <w:autoSpaceDE w:val="0"/>
        <w:autoSpaceDN w:val="0"/>
        <w:adjustRightInd w:val="0"/>
        <w:jc w:val="both"/>
        <w:rPr>
          <w:color w:val="000000"/>
          <w:sz w:val="22"/>
          <w:szCs w:val="22"/>
        </w:rPr>
      </w:pPr>
      <w:r w:rsidRPr="00BB326F">
        <w:rPr>
          <w:rFonts w:ascii="Arial" w:hAnsi="Arial" w:cs="Arial"/>
          <w:color w:val="000000"/>
        </w:rPr>
        <w:t>Fig 1.</w:t>
      </w:r>
      <w:r w:rsidR="0072286C" w:rsidRPr="00BB326F">
        <w:rPr>
          <w:rFonts w:ascii="Arial" w:hAnsi="Arial" w:cs="Arial"/>
          <w:color w:val="000000"/>
        </w:rPr>
        <w:t xml:space="preserve"> </w:t>
      </w:r>
      <w:r w:rsidR="000E689A" w:rsidRPr="00BB326F">
        <w:rPr>
          <w:rFonts w:ascii="Arial" w:hAnsi="Arial" w:cs="Arial"/>
          <w:color w:val="000000"/>
        </w:rPr>
        <w:t>Phylogeny of ranaviruses</w:t>
      </w:r>
      <w:r w:rsidR="00991F4B" w:rsidRPr="00BB326F">
        <w:rPr>
          <w:rFonts w:ascii="Arial" w:hAnsi="Arial" w:cs="Arial"/>
          <w:color w:val="000000"/>
        </w:rPr>
        <w:t xml:space="preserve"> (</w:t>
      </w:r>
      <w:r w:rsidR="0072286C" w:rsidRPr="00BB326F">
        <w:rPr>
          <w:rFonts w:ascii="Arial" w:hAnsi="Arial" w:cs="Arial"/>
          <w:color w:val="000000"/>
        </w:rPr>
        <w:t xml:space="preserve">virus </w:t>
      </w:r>
      <w:r w:rsidR="00991F4B" w:rsidRPr="00BB326F">
        <w:rPr>
          <w:rFonts w:ascii="Arial" w:hAnsi="Arial" w:cs="Arial"/>
          <w:color w:val="000000"/>
        </w:rPr>
        <w:t>strains provided in the left / recognized virus species provided in the right)</w:t>
      </w:r>
      <w:r w:rsidR="000E689A" w:rsidRPr="00BB326F">
        <w:rPr>
          <w:rFonts w:ascii="Arial" w:hAnsi="Arial" w:cs="Arial"/>
          <w:color w:val="000000"/>
        </w:rPr>
        <w:t>. T</w:t>
      </w:r>
      <w:r w:rsidRPr="00BB326F">
        <w:rPr>
          <w:rFonts w:ascii="Arial" w:hAnsi="Arial" w:cs="Arial"/>
          <w:color w:val="000000"/>
        </w:rPr>
        <w:t xml:space="preserve">he figure was modified from Rijks </w:t>
      </w:r>
      <w:r w:rsidRPr="00BB326F">
        <w:rPr>
          <w:rFonts w:ascii="Arial" w:hAnsi="Arial" w:cs="Arial"/>
          <w:i/>
          <w:color w:val="000000"/>
        </w:rPr>
        <w:t>et al</w:t>
      </w:r>
      <w:r w:rsidR="0072286C" w:rsidRPr="00BB326F">
        <w:rPr>
          <w:rFonts w:ascii="Arial" w:hAnsi="Arial" w:cs="Arial"/>
          <w:color w:val="000000"/>
        </w:rPr>
        <w:t xml:space="preserve">. (2016) </w:t>
      </w:r>
      <w:r w:rsidRPr="00BB326F">
        <w:rPr>
          <w:rFonts w:ascii="Arial" w:hAnsi="Arial" w:cs="Arial"/>
          <w:color w:val="000000"/>
        </w:rPr>
        <w:t xml:space="preserve">to highlight </w:t>
      </w:r>
      <w:r w:rsidR="00566CAB">
        <w:rPr>
          <w:rFonts w:ascii="Arial" w:hAnsi="Arial" w:cs="Arial"/>
          <w:color w:val="000000"/>
        </w:rPr>
        <w:t xml:space="preserve">published </w:t>
      </w:r>
      <w:r w:rsidR="0072286C" w:rsidRPr="00BB326F">
        <w:rPr>
          <w:rFonts w:ascii="Arial" w:hAnsi="Arial" w:cs="Arial"/>
          <w:color w:val="000000"/>
        </w:rPr>
        <w:t xml:space="preserve">strains </w:t>
      </w:r>
      <w:r w:rsidR="000E689A" w:rsidRPr="00BB326F">
        <w:rPr>
          <w:rFonts w:ascii="Arial" w:hAnsi="Arial" w:cs="Arial"/>
          <w:color w:val="000000"/>
        </w:rPr>
        <w:t xml:space="preserve">(red square) </w:t>
      </w:r>
      <w:r w:rsidRPr="00BB326F">
        <w:rPr>
          <w:rFonts w:ascii="Arial" w:hAnsi="Arial" w:cs="Arial"/>
          <w:color w:val="000000"/>
        </w:rPr>
        <w:t>belongi</w:t>
      </w:r>
      <w:r w:rsidR="000E689A" w:rsidRPr="00BB326F">
        <w:rPr>
          <w:rFonts w:ascii="Arial" w:hAnsi="Arial" w:cs="Arial"/>
          <w:color w:val="000000"/>
        </w:rPr>
        <w:t xml:space="preserve">ng to the proposed </w:t>
      </w:r>
      <w:r w:rsidR="00566CAB">
        <w:rPr>
          <w:rFonts w:ascii="Arial" w:hAnsi="Arial" w:cs="Arial"/>
          <w:color w:val="000000"/>
        </w:rPr>
        <w:t>C</w:t>
      </w:r>
      <w:r w:rsidR="0072286C" w:rsidRPr="00BB326F">
        <w:rPr>
          <w:rFonts w:ascii="Arial" w:hAnsi="Arial" w:cs="Arial"/>
          <w:color w:val="000000"/>
        </w:rPr>
        <w:t xml:space="preserve">ommon midwife toad </w:t>
      </w:r>
      <w:r w:rsidR="000E689A" w:rsidRPr="00BB326F">
        <w:rPr>
          <w:rFonts w:ascii="Arial" w:hAnsi="Arial" w:cs="Arial"/>
          <w:color w:val="000000"/>
        </w:rPr>
        <w:t xml:space="preserve">virus species (in red). </w:t>
      </w:r>
      <w:r w:rsidR="00301B34" w:rsidRPr="00BB326F">
        <w:rPr>
          <w:rFonts w:ascii="Arial" w:hAnsi="Arial" w:cs="Arial"/>
          <w:color w:val="000000"/>
        </w:rPr>
        <w:t>Maximum</w:t>
      </w:r>
      <w:r w:rsidRPr="00BB326F">
        <w:rPr>
          <w:rFonts w:ascii="Arial" w:hAnsi="Arial" w:cs="Arial"/>
          <w:color w:val="000000"/>
        </w:rPr>
        <w:t xml:space="preserve"> </w:t>
      </w:r>
      <w:r w:rsidR="00301B34" w:rsidRPr="00BB326F">
        <w:rPr>
          <w:rFonts w:ascii="Arial" w:hAnsi="Arial" w:cs="Arial"/>
          <w:color w:val="000000"/>
        </w:rPr>
        <w:t>likelihood</w:t>
      </w:r>
      <w:r w:rsidR="00EB6C34" w:rsidRPr="00BB326F">
        <w:rPr>
          <w:rFonts w:ascii="Arial" w:hAnsi="Arial" w:cs="Arial"/>
          <w:color w:val="000000"/>
        </w:rPr>
        <w:t xml:space="preserve"> </w:t>
      </w:r>
      <w:r w:rsidR="00301B34" w:rsidRPr="00BB326F">
        <w:rPr>
          <w:rFonts w:ascii="Arial" w:hAnsi="Arial" w:cs="Arial"/>
          <w:color w:val="000000"/>
        </w:rPr>
        <w:t xml:space="preserve">phylogeny based on the 26 iridovirus core proteins of the fully sequenced </w:t>
      </w:r>
      <w:r w:rsidR="00EB6C34" w:rsidRPr="00BB326F">
        <w:rPr>
          <w:rFonts w:ascii="Arial" w:hAnsi="Arial" w:cs="Arial"/>
          <w:color w:val="000000"/>
        </w:rPr>
        <w:t xml:space="preserve">Dutch </w:t>
      </w:r>
      <w:r w:rsidR="00301B34" w:rsidRPr="00BB326F">
        <w:rPr>
          <w:rFonts w:ascii="Arial" w:hAnsi="Arial" w:cs="Arial"/>
          <w:color w:val="000000"/>
        </w:rPr>
        <w:t xml:space="preserve">ranavirus and other </w:t>
      </w:r>
      <w:r w:rsidR="00AA7B0E" w:rsidRPr="00BB326F">
        <w:rPr>
          <w:rFonts w:ascii="Arial" w:hAnsi="Arial" w:cs="Arial"/>
          <w:color w:val="000000"/>
        </w:rPr>
        <w:t>publicly</w:t>
      </w:r>
      <w:r w:rsidR="00EB6C34" w:rsidRPr="00BB326F">
        <w:rPr>
          <w:rFonts w:ascii="Arial" w:hAnsi="Arial" w:cs="Arial"/>
          <w:color w:val="000000"/>
        </w:rPr>
        <w:t xml:space="preserve"> </w:t>
      </w:r>
      <w:r w:rsidR="00301B34" w:rsidRPr="00BB326F">
        <w:rPr>
          <w:rFonts w:ascii="Arial" w:hAnsi="Arial" w:cs="Arial"/>
          <w:color w:val="000000"/>
        </w:rPr>
        <w:t xml:space="preserve">available </w:t>
      </w:r>
      <w:r w:rsidR="000E689A" w:rsidRPr="00BB326F">
        <w:rPr>
          <w:rFonts w:ascii="Arial" w:hAnsi="Arial" w:cs="Arial"/>
          <w:color w:val="000000"/>
        </w:rPr>
        <w:t>r</w:t>
      </w:r>
      <w:r w:rsidR="00301B34" w:rsidRPr="00BB326F">
        <w:rPr>
          <w:rFonts w:ascii="Arial" w:hAnsi="Arial" w:cs="Arial"/>
          <w:color w:val="000000"/>
        </w:rPr>
        <w:t xml:space="preserve">anavirus genomes. The </w:t>
      </w:r>
      <w:r w:rsidR="00E47901" w:rsidRPr="00566CAB">
        <w:rPr>
          <w:rFonts w:ascii="Arial" w:hAnsi="Arial" w:cs="Arial"/>
          <w:color w:val="000000"/>
        </w:rPr>
        <w:t>Singapore g</w:t>
      </w:r>
      <w:r w:rsidR="00AA7B0E" w:rsidRPr="00566CAB">
        <w:rPr>
          <w:rFonts w:ascii="Arial" w:hAnsi="Arial" w:cs="Arial"/>
          <w:color w:val="000000"/>
        </w:rPr>
        <w:t xml:space="preserve">rouper </w:t>
      </w:r>
      <w:r w:rsidR="00301B34" w:rsidRPr="00566CAB">
        <w:rPr>
          <w:rFonts w:ascii="Arial" w:hAnsi="Arial" w:cs="Arial"/>
          <w:color w:val="000000"/>
        </w:rPr>
        <w:t>iridovirus</w:t>
      </w:r>
      <w:r w:rsidR="007115D1" w:rsidRPr="00566CAB">
        <w:rPr>
          <w:rFonts w:ascii="Arial" w:hAnsi="Arial" w:cs="Arial"/>
          <w:color w:val="000000"/>
        </w:rPr>
        <w:t xml:space="preserve"> and Santee-Cooper ranavirus</w:t>
      </w:r>
      <w:r w:rsidR="00301B34" w:rsidRPr="00BB326F">
        <w:rPr>
          <w:rFonts w:ascii="Arial" w:hAnsi="Arial" w:cs="Arial"/>
          <w:color w:val="000000"/>
        </w:rPr>
        <w:t xml:space="preserve"> were used as an outgroup (not shown). The bootstrap support is shown at the</w:t>
      </w:r>
      <w:r w:rsidR="00EB6C34" w:rsidRPr="00BB326F">
        <w:rPr>
          <w:rFonts w:ascii="Arial" w:hAnsi="Arial" w:cs="Arial"/>
          <w:color w:val="000000"/>
        </w:rPr>
        <w:t xml:space="preserve"> </w:t>
      </w:r>
      <w:r w:rsidR="00301B34" w:rsidRPr="00BB326F">
        <w:rPr>
          <w:rFonts w:ascii="Arial" w:hAnsi="Arial" w:cs="Arial"/>
          <w:color w:val="000000"/>
        </w:rPr>
        <w:t>nodes.</w:t>
      </w:r>
      <w:r w:rsidRPr="00BB326F">
        <w:rPr>
          <w:rFonts w:ascii="Arial" w:hAnsi="Arial" w:cs="Arial"/>
          <w:color w:val="000000"/>
        </w:rPr>
        <w:t xml:space="preserve"> Virus strains used include: common midwife toad virus-NL (</w:t>
      </w:r>
      <w:r w:rsidR="001B3868" w:rsidRPr="00BB326F">
        <w:rPr>
          <w:rFonts w:ascii="Arial" w:hAnsi="Arial" w:cs="Arial"/>
          <w:color w:val="000000"/>
        </w:rPr>
        <w:t xml:space="preserve">CMTV </w:t>
      </w:r>
      <w:r w:rsidRPr="00BB326F">
        <w:rPr>
          <w:rFonts w:ascii="Arial" w:hAnsi="Arial" w:cs="Arial"/>
          <w:color w:val="000000"/>
        </w:rPr>
        <w:t>Gen</w:t>
      </w:r>
      <w:r w:rsidR="00566CAB">
        <w:rPr>
          <w:rFonts w:ascii="Arial" w:hAnsi="Arial" w:cs="Arial"/>
          <w:color w:val="000000"/>
        </w:rPr>
        <w:t>B</w:t>
      </w:r>
      <w:r w:rsidRPr="00BB326F">
        <w:rPr>
          <w:rFonts w:ascii="Arial" w:hAnsi="Arial" w:cs="Arial"/>
          <w:color w:val="000000"/>
        </w:rPr>
        <w:t>ank no. KP056312), common midwife toad virus-E (</w:t>
      </w:r>
      <w:r w:rsidR="001B3868" w:rsidRPr="00BB326F">
        <w:rPr>
          <w:rFonts w:ascii="Arial" w:hAnsi="Arial" w:cs="Arial"/>
          <w:color w:val="000000"/>
        </w:rPr>
        <w:t xml:space="preserve">CMTV </w:t>
      </w:r>
      <w:r w:rsidRPr="00BB326F">
        <w:rPr>
          <w:rFonts w:ascii="Arial" w:hAnsi="Arial" w:cs="Arial"/>
          <w:color w:val="000000"/>
        </w:rPr>
        <w:t>Gen</w:t>
      </w:r>
      <w:r w:rsidR="00566CAB">
        <w:rPr>
          <w:rFonts w:ascii="Arial" w:hAnsi="Arial" w:cs="Arial"/>
          <w:color w:val="000000"/>
        </w:rPr>
        <w:t>B</w:t>
      </w:r>
      <w:r w:rsidRPr="00BB326F">
        <w:rPr>
          <w:rFonts w:ascii="Arial" w:hAnsi="Arial" w:cs="Arial"/>
          <w:color w:val="000000"/>
        </w:rPr>
        <w:t>ank no. JQ31222), Andrias davidianus ranavirus (</w:t>
      </w:r>
      <w:r w:rsidR="001B3868" w:rsidRPr="00BB326F">
        <w:rPr>
          <w:rFonts w:ascii="Arial" w:hAnsi="Arial" w:cs="Arial"/>
          <w:color w:val="000000"/>
        </w:rPr>
        <w:t xml:space="preserve">ADRV </w:t>
      </w:r>
      <w:r w:rsidRPr="00BB326F">
        <w:rPr>
          <w:rFonts w:ascii="Arial" w:hAnsi="Arial" w:cs="Arial"/>
          <w:color w:val="000000"/>
        </w:rPr>
        <w:t>Gen</w:t>
      </w:r>
      <w:r w:rsidR="00566CAB">
        <w:rPr>
          <w:rFonts w:ascii="Arial" w:hAnsi="Arial" w:cs="Arial"/>
          <w:color w:val="000000"/>
        </w:rPr>
        <w:t>B</w:t>
      </w:r>
      <w:r w:rsidRPr="00BB326F">
        <w:rPr>
          <w:rFonts w:ascii="Arial" w:hAnsi="Arial" w:cs="Arial"/>
          <w:color w:val="000000"/>
        </w:rPr>
        <w:t>ank no. KF512820), Andrias davidianus ranavirus (</w:t>
      </w:r>
      <w:r w:rsidR="001B3868" w:rsidRPr="00BB326F">
        <w:rPr>
          <w:rFonts w:ascii="Arial" w:hAnsi="Arial" w:cs="Arial"/>
          <w:color w:val="000000"/>
        </w:rPr>
        <w:t xml:space="preserve">ADRV </w:t>
      </w:r>
      <w:r w:rsidRPr="00BB326F">
        <w:rPr>
          <w:rFonts w:ascii="Arial" w:hAnsi="Arial" w:cs="Arial"/>
          <w:color w:val="000000"/>
        </w:rPr>
        <w:t>Gen</w:t>
      </w:r>
      <w:r w:rsidR="00566CAB">
        <w:rPr>
          <w:rFonts w:ascii="Arial" w:hAnsi="Arial" w:cs="Arial"/>
          <w:color w:val="000000"/>
        </w:rPr>
        <w:t>B</w:t>
      </w:r>
      <w:r w:rsidRPr="00BB326F">
        <w:rPr>
          <w:rFonts w:ascii="Arial" w:hAnsi="Arial" w:cs="Arial"/>
          <w:color w:val="000000"/>
        </w:rPr>
        <w:t xml:space="preserve">ank no. </w:t>
      </w:r>
      <w:r w:rsidR="00767F84" w:rsidRPr="00BB326F">
        <w:rPr>
          <w:rFonts w:ascii="Arial" w:hAnsi="Arial" w:cs="Arial"/>
          <w:color w:val="000000"/>
        </w:rPr>
        <w:lastRenderedPageBreak/>
        <w:t xml:space="preserve">KF033124), </w:t>
      </w:r>
      <w:r w:rsidR="00AA7B0E" w:rsidRPr="00BB326F">
        <w:rPr>
          <w:rFonts w:ascii="Arial" w:hAnsi="Arial" w:cs="Arial"/>
          <w:color w:val="000000"/>
        </w:rPr>
        <w:t xml:space="preserve">Chinese </w:t>
      </w:r>
      <w:r w:rsidR="00767F84" w:rsidRPr="00BB326F">
        <w:rPr>
          <w:rFonts w:ascii="Arial" w:hAnsi="Arial" w:cs="Arial"/>
          <w:color w:val="000000"/>
        </w:rPr>
        <w:t>giant salamander virus (</w:t>
      </w:r>
      <w:r w:rsidR="001B3868" w:rsidRPr="00BB326F">
        <w:rPr>
          <w:rFonts w:ascii="Arial" w:hAnsi="Arial" w:cs="Arial"/>
          <w:color w:val="000000"/>
        </w:rPr>
        <w:t>Gen</w:t>
      </w:r>
      <w:r w:rsidR="00566CAB">
        <w:rPr>
          <w:rFonts w:ascii="Arial" w:hAnsi="Arial" w:cs="Arial"/>
          <w:color w:val="000000"/>
        </w:rPr>
        <w:t>B</w:t>
      </w:r>
      <w:r w:rsidR="001B3868" w:rsidRPr="00BB326F">
        <w:rPr>
          <w:rFonts w:ascii="Arial" w:hAnsi="Arial" w:cs="Arial"/>
          <w:color w:val="000000"/>
        </w:rPr>
        <w:t xml:space="preserve">ank no. </w:t>
      </w:r>
      <w:r w:rsidR="00767F84" w:rsidRPr="00BB326F">
        <w:rPr>
          <w:rFonts w:ascii="Arial" w:hAnsi="Arial" w:cs="Arial"/>
          <w:color w:val="000000"/>
        </w:rPr>
        <w:t xml:space="preserve">KG512820), </w:t>
      </w:r>
      <w:r w:rsidR="001B3868" w:rsidRPr="00BB326F">
        <w:rPr>
          <w:rFonts w:ascii="Arial" w:hAnsi="Arial" w:cs="Arial"/>
          <w:color w:val="000000"/>
        </w:rPr>
        <w:t>t</w:t>
      </w:r>
      <w:r w:rsidR="00767F84" w:rsidRPr="00BB326F">
        <w:rPr>
          <w:rFonts w:ascii="Arial" w:hAnsi="Arial" w:cs="Arial"/>
          <w:color w:val="000000"/>
        </w:rPr>
        <w:t>ortoise ranavirus (</w:t>
      </w:r>
      <w:r w:rsidR="001B3868" w:rsidRPr="00BB326F">
        <w:rPr>
          <w:rFonts w:ascii="Arial" w:hAnsi="Arial" w:cs="Arial"/>
          <w:color w:val="000000"/>
        </w:rPr>
        <w:t xml:space="preserve">TRV </w:t>
      </w:r>
      <w:r w:rsidR="00767F84" w:rsidRPr="00BB326F">
        <w:rPr>
          <w:rFonts w:ascii="Arial" w:hAnsi="Arial" w:cs="Arial"/>
          <w:color w:val="000000"/>
        </w:rPr>
        <w:t>Gen</w:t>
      </w:r>
      <w:r w:rsidR="00566CAB">
        <w:rPr>
          <w:rFonts w:ascii="Arial" w:hAnsi="Arial" w:cs="Arial"/>
          <w:color w:val="000000"/>
        </w:rPr>
        <w:t>B</w:t>
      </w:r>
      <w:r w:rsidR="00767F84" w:rsidRPr="00BB326F">
        <w:rPr>
          <w:rFonts w:ascii="Arial" w:hAnsi="Arial" w:cs="Arial"/>
          <w:color w:val="000000"/>
        </w:rPr>
        <w:t>ank no.</w:t>
      </w:r>
      <w:r w:rsidR="001B3868" w:rsidRPr="00BB326F">
        <w:rPr>
          <w:rFonts w:ascii="Arial" w:hAnsi="Arial" w:cs="Arial"/>
          <w:color w:val="000000"/>
        </w:rPr>
        <w:t xml:space="preserve">KP266743), </w:t>
      </w:r>
      <w:r w:rsidR="00AA7B0E" w:rsidRPr="00BB326F">
        <w:rPr>
          <w:rFonts w:ascii="Arial" w:hAnsi="Arial" w:cs="Arial"/>
          <w:color w:val="000000"/>
        </w:rPr>
        <w:t xml:space="preserve">German </w:t>
      </w:r>
      <w:r w:rsidR="001B3868" w:rsidRPr="00BB326F">
        <w:rPr>
          <w:rFonts w:ascii="Arial" w:hAnsi="Arial" w:cs="Arial"/>
          <w:color w:val="000000"/>
        </w:rPr>
        <w:t>gecko ranavirus (GGRV KP266742), frog virus 3 (Gen</w:t>
      </w:r>
      <w:r w:rsidR="009974EF">
        <w:rPr>
          <w:rFonts w:ascii="Arial" w:hAnsi="Arial" w:cs="Arial"/>
          <w:color w:val="000000"/>
        </w:rPr>
        <w:t>B</w:t>
      </w:r>
      <w:r w:rsidR="001B3868" w:rsidRPr="00BB326F">
        <w:rPr>
          <w:rFonts w:ascii="Arial" w:hAnsi="Arial" w:cs="Arial"/>
          <w:color w:val="000000"/>
        </w:rPr>
        <w:t>ank no. AY548484), frog virus 3 (Gen</w:t>
      </w:r>
      <w:r w:rsidR="009974EF">
        <w:rPr>
          <w:rFonts w:ascii="Arial" w:hAnsi="Arial" w:cs="Arial"/>
          <w:color w:val="000000"/>
        </w:rPr>
        <w:t>B</w:t>
      </w:r>
      <w:r w:rsidR="001B3868" w:rsidRPr="00BB326F">
        <w:rPr>
          <w:rFonts w:ascii="Arial" w:hAnsi="Arial" w:cs="Arial"/>
          <w:color w:val="000000"/>
        </w:rPr>
        <w:t>ank no. KJ175144), Rana grylio virus (RGV JQ654586), soft-shelled turtle iridovirus (STIV Gen</w:t>
      </w:r>
      <w:r w:rsidR="009974EF">
        <w:rPr>
          <w:rFonts w:ascii="Arial" w:hAnsi="Arial" w:cs="Arial"/>
          <w:color w:val="000000"/>
        </w:rPr>
        <w:t>B</w:t>
      </w:r>
      <w:r w:rsidR="001B3868" w:rsidRPr="00BB326F">
        <w:rPr>
          <w:rFonts w:ascii="Arial" w:hAnsi="Arial" w:cs="Arial"/>
          <w:color w:val="000000"/>
        </w:rPr>
        <w:t>ank no. EU627010)</w:t>
      </w:r>
      <w:r w:rsidR="00E368D9" w:rsidRPr="00BB326F">
        <w:rPr>
          <w:rFonts w:ascii="Arial" w:hAnsi="Arial" w:cs="Arial"/>
          <w:color w:val="000000"/>
        </w:rPr>
        <w:t xml:space="preserve">, </w:t>
      </w:r>
      <w:r w:rsidR="00AA7B0E" w:rsidRPr="00BB326F">
        <w:rPr>
          <w:rFonts w:ascii="Arial" w:hAnsi="Arial" w:cs="Arial"/>
          <w:color w:val="000000"/>
        </w:rPr>
        <w:t xml:space="preserve">European </w:t>
      </w:r>
      <w:r w:rsidR="00E368D9" w:rsidRPr="00BB326F">
        <w:rPr>
          <w:rFonts w:ascii="Arial" w:hAnsi="Arial" w:cs="Arial"/>
          <w:color w:val="000000"/>
        </w:rPr>
        <w:t>sheathfish virus (ESV), epizootic hematopoietic necrosis virus (EHNV Gen</w:t>
      </w:r>
      <w:r w:rsidR="009974EF">
        <w:rPr>
          <w:rFonts w:ascii="Arial" w:hAnsi="Arial" w:cs="Arial"/>
          <w:color w:val="000000"/>
        </w:rPr>
        <w:t>B</w:t>
      </w:r>
      <w:r w:rsidR="00E368D9" w:rsidRPr="00BB326F">
        <w:rPr>
          <w:rFonts w:ascii="Arial" w:hAnsi="Arial" w:cs="Arial"/>
          <w:color w:val="000000"/>
        </w:rPr>
        <w:t>ank no. FJ433873), and Ambystoma tigrinum virus (ATV, Gen</w:t>
      </w:r>
      <w:r w:rsidR="009974EF">
        <w:rPr>
          <w:rFonts w:ascii="Arial" w:hAnsi="Arial" w:cs="Arial"/>
          <w:color w:val="000000"/>
        </w:rPr>
        <w:t>B</w:t>
      </w:r>
      <w:r w:rsidR="00E368D9" w:rsidRPr="00BB326F">
        <w:rPr>
          <w:rFonts w:ascii="Arial" w:hAnsi="Arial" w:cs="Arial"/>
          <w:color w:val="000000"/>
        </w:rPr>
        <w:t>ank no. AY150217)</w:t>
      </w:r>
      <w:r w:rsidR="000E689A" w:rsidRPr="00BB326F">
        <w:rPr>
          <w:rFonts w:ascii="Arial" w:hAnsi="Arial" w:cs="Arial"/>
          <w:color w:val="000000"/>
        </w:rPr>
        <w:t>.</w:t>
      </w:r>
    </w:p>
    <w:p w:rsidR="00BE5B72" w:rsidRPr="00991A82" w:rsidRDefault="00A44947" w:rsidP="00600E54">
      <w:pPr>
        <w:pStyle w:val="BodyTextIndent"/>
        <w:tabs>
          <w:tab w:val="left" w:pos="8685"/>
        </w:tabs>
        <w:ind w:left="0" w:firstLine="0"/>
        <w:rPr>
          <w:rFonts w:ascii="Times New Roman" w:hAnsi="Times New Roman"/>
          <w:color w:val="000000"/>
          <w:sz w:val="22"/>
          <w:szCs w:val="22"/>
        </w:rPr>
      </w:pPr>
      <w:r>
        <w:rPr>
          <w:rFonts w:ascii="Times New Roman" w:hAnsi="Times New Roman"/>
          <w:noProof/>
          <w:color w:val="000000"/>
          <w:sz w:val="22"/>
          <w:szCs w:val="22"/>
          <w:lang w:val="hu-HU" w:eastAsia="hu-HU"/>
        </w:rPr>
        <w:pict w14:anchorId="0A7D26B0">
          <v:line id="_x0000_s1026" style="position:absolute;z-index:251659264" from="0,58.25pt" to="441pt,58.25pt" strokecolor="navy" strokeweight="2pt"/>
        </w:pict>
      </w:r>
    </w:p>
    <w:sectPr w:rsidR="00BE5B72" w:rsidRPr="00991A82" w:rsidSect="00991A8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4947" w:rsidRDefault="00A44947" w:rsidP="00FA3309">
      <w:pPr>
        <w:pStyle w:val="Header"/>
      </w:pPr>
      <w:r>
        <w:separator/>
      </w:r>
    </w:p>
  </w:endnote>
  <w:endnote w:type="continuationSeparator" w:id="0">
    <w:p w:rsidR="00A44947" w:rsidRDefault="00A44947" w:rsidP="00FA3309">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dvOT82c4f4c4">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8AF" w:rsidRPr="002E52B9" w:rsidRDefault="006D28AF" w:rsidP="00D0602A">
    <w:pPr>
      <w:pStyle w:val="Footer"/>
      <w:jc w:val="right"/>
      <w:rPr>
        <w:rFonts w:ascii="Arial" w:hAnsi="Arial" w:cs="Arial"/>
        <w:color w:val="808080"/>
        <w:sz w:val="20"/>
      </w:rPr>
    </w:pPr>
    <w:r w:rsidRPr="00AA3952">
      <w:rPr>
        <w:rFonts w:ascii="Arial" w:hAnsi="Arial" w:cs="Arial"/>
        <w:color w:val="808080"/>
        <w:sz w:val="20"/>
      </w:rPr>
      <w:t xml:space="preserve">Page </w:t>
    </w:r>
    <w:r w:rsidR="00D30A99"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00D30A99" w:rsidRPr="00AA3952">
      <w:rPr>
        <w:rFonts w:ascii="Arial" w:hAnsi="Arial" w:cs="Arial"/>
        <w:color w:val="808080"/>
        <w:sz w:val="20"/>
      </w:rPr>
      <w:fldChar w:fldCharType="separate"/>
    </w:r>
    <w:r w:rsidR="00B930DE">
      <w:rPr>
        <w:rFonts w:ascii="Arial" w:hAnsi="Arial" w:cs="Arial"/>
        <w:noProof/>
        <w:color w:val="808080"/>
        <w:sz w:val="20"/>
      </w:rPr>
      <w:t>1</w:t>
    </w:r>
    <w:r w:rsidR="00D30A99" w:rsidRPr="00AA3952">
      <w:rPr>
        <w:rFonts w:ascii="Arial" w:hAnsi="Arial" w:cs="Arial"/>
        <w:color w:val="808080"/>
        <w:sz w:val="20"/>
      </w:rPr>
      <w:fldChar w:fldCharType="end"/>
    </w:r>
    <w:r w:rsidRPr="00AA3952">
      <w:rPr>
        <w:rFonts w:ascii="Arial" w:hAnsi="Arial" w:cs="Arial"/>
        <w:color w:val="808080"/>
        <w:sz w:val="20"/>
      </w:rPr>
      <w:t xml:space="preserve"> of </w:t>
    </w:r>
    <w:r w:rsidR="00D30A99"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00D30A99" w:rsidRPr="00AA3952">
      <w:rPr>
        <w:rFonts w:ascii="Arial" w:hAnsi="Arial" w:cs="Arial"/>
        <w:color w:val="808080"/>
        <w:sz w:val="20"/>
      </w:rPr>
      <w:fldChar w:fldCharType="separate"/>
    </w:r>
    <w:r w:rsidR="00B930DE">
      <w:rPr>
        <w:rFonts w:ascii="Arial" w:hAnsi="Arial" w:cs="Arial"/>
        <w:noProof/>
        <w:color w:val="808080"/>
        <w:sz w:val="20"/>
      </w:rPr>
      <w:t>5</w:t>
    </w:r>
    <w:r w:rsidR="00D30A99"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4947" w:rsidRDefault="00A44947" w:rsidP="00FA3309">
      <w:pPr>
        <w:pStyle w:val="Header"/>
      </w:pPr>
      <w:r>
        <w:separator/>
      </w:r>
    </w:p>
  </w:footnote>
  <w:footnote w:type="continuationSeparator" w:id="0">
    <w:p w:rsidR="00A44947" w:rsidRDefault="00A44947" w:rsidP="00FA3309">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8AF" w:rsidRPr="00F369A4" w:rsidRDefault="006D28AF" w:rsidP="00802D02">
    <w:pPr>
      <w:pStyle w:val="Header"/>
      <w:jc w:val="right"/>
      <w:rPr>
        <w:rFonts w:ascii="Calibri" w:hAnsi="Calibri"/>
        <w:sz w:val="22"/>
        <w:szCs w:val="22"/>
      </w:rPr>
    </w:pPr>
    <w:r w:rsidRPr="00F369A4">
      <w:rPr>
        <w:rFonts w:ascii="Calibri" w:hAnsi="Calibri"/>
        <w:sz w:val="22"/>
        <w:szCs w:val="22"/>
      </w:rPr>
      <w:t>1</w:t>
    </w:r>
    <w:r w:rsidR="001C4FBB">
      <w:rPr>
        <w:rFonts w:ascii="Calibri" w:hAnsi="Calibri"/>
        <w:sz w:val="22"/>
        <w:szCs w:val="22"/>
      </w:rPr>
      <w:t>5</w:t>
    </w:r>
    <w:r w:rsidR="0018355D">
      <w:rPr>
        <w:rFonts w:ascii="Calibri" w:hAnsi="Calibri"/>
        <w:sz w:val="22"/>
        <w:szCs w:val="22"/>
      </w:rPr>
      <w:t>Jun</w:t>
    </w:r>
    <w:r w:rsidRPr="00F369A4">
      <w:rPr>
        <w:rFonts w:ascii="Calibri" w:hAnsi="Calibri"/>
        <w:sz w:val="22"/>
        <w:szCs w:val="22"/>
      </w:rPr>
      <w:t>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30785"/>
    <w:rsid w:val="00004F39"/>
    <w:rsid w:val="00016519"/>
    <w:rsid w:val="00020EED"/>
    <w:rsid w:val="00024051"/>
    <w:rsid w:val="000315E5"/>
    <w:rsid w:val="00034DE5"/>
    <w:rsid w:val="000360CB"/>
    <w:rsid w:val="000402E3"/>
    <w:rsid w:val="000420CB"/>
    <w:rsid w:val="0004304B"/>
    <w:rsid w:val="000437D6"/>
    <w:rsid w:val="00070CBD"/>
    <w:rsid w:val="00072CC5"/>
    <w:rsid w:val="00075430"/>
    <w:rsid w:val="00093DD3"/>
    <w:rsid w:val="000A005B"/>
    <w:rsid w:val="000A3208"/>
    <w:rsid w:val="000A5DA0"/>
    <w:rsid w:val="000A6DE3"/>
    <w:rsid w:val="000A7F1C"/>
    <w:rsid w:val="000C0126"/>
    <w:rsid w:val="000C04AE"/>
    <w:rsid w:val="000C32A9"/>
    <w:rsid w:val="000D2F03"/>
    <w:rsid w:val="000E17A6"/>
    <w:rsid w:val="000E1EC6"/>
    <w:rsid w:val="000E689A"/>
    <w:rsid w:val="000F5890"/>
    <w:rsid w:val="000F5A87"/>
    <w:rsid w:val="00100092"/>
    <w:rsid w:val="00104A4B"/>
    <w:rsid w:val="0010595F"/>
    <w:rsid w:val="00114BD4"/>
    <w:rsid w:val="0012008F"/>
    <w:rsid w:val="0012796D"/>
    <w:rsid w:val="00135A3C"/>
    <w:rsid w:val="001520E6"/>
    <w:rsid w:val="001551A8"/>
    <w:rsid w:val="001578A6"/>
    <w:rsid w:val="001664DF"/>
    <w:rsid w:val="0017329D"/>
    <w:rsid w:val="00173983"/>
    <w:rsid w:val="0017739A"/>
    <w:rsid w:val="001811B7"/>
    <w:rsid w:val="0018355D"/>
    <w:rsid w:val="00185699"/>
    <w:rsid w:val="001929C3"/>
    <w:rsid w:val="00192F20"/>
    <w:rsid w:val="001946B2"/>
    <w:rsid w:val="00195EEF"/>
    <w:rsid w:val="001A2802"/>
    <w:rsid w:val="001B3868"/>
    <w:rsid w:val="001C4FBB"/>
    <w:rsid w:val="001C5EE1"/>
    <w:rsid w:val="001E59C1"/>
    <w:rsid w:val="001E7FD5"/>
    <w:rsid w:val="001F01D6"/>
    <w:rsid w:val="001F4031"/>
    <w:rsid w:val="00202BB3"/>
    <w:rsid w:val="00205D10"/>
    <w:rsid w:val="00210B49"/>
    <w:rsid w:val="00212269"/>
    <w:rsid w:val="002129A8"/>
    <w:rsid w:val="0022566F"/>
    <w:rsid w:val="00232B18"/>
    <w:rsid w:val="002361B7"/>
    <w:rsid w:val="00236673"/>
    <w:rsid w:val="002539A7"/>
    <w:rsid w:val="00260377"/>
    <w:rsid w:val="00263D95"/>
    <w:rsid w:val="00265E5A"/>
    <w:rsid w:val="002732D1"/>
    <w:rsid w:val="00275425"/>
    <w:rsid w:val="002777A3"/>
    <w:rsid w:val="0028367A"/>
    <w:rsid w:val="00283FE0"/>
    <w:rsid w:val="002860B2"/>
    <w:rsid w:val="0028627E"/>
    <w:rsid w:val="00291213"/>
    <w:rsid w:val="002912E2"/>
    <w:rsid w:val="002930D6"/>
    <w:rsid w:val="00295698"/>
    <w:rsid w:val="002978A6"/>
    <w:rsid w:val="002A4018"/>
    <w:rsid w:val="002A7446"/>
    <w:rsid w:val="002A7D6D"/>
    <w:rsid w:val="002B75AB"/>
    <w:rsid w:val="002D44B8"/>
    <w:rsid w:val="002E36D5"/>
    <w:rsid w:val="002E5719"/>
    <w:rsid w:val="0030087F"/>
    <w:rsid w:val="00301B34"/>
    <w:rsid w:val="00304104"/>
    <w:rsid w:val="00306A5E"/>
    <w:rsid w:val="00307133"/>
    <w:rsid w:val="0031414F"/>
    <w:rsid w:val="00314C5F"/>
    <w:rsid w:val="00315AEE"/>
    <w:rsid w:val="0032415C"/>
    <w:rsid w:val="003340B9"/>
    <w:rsid w:val="00341D3C"/>
    <w:rsid w:val="00342A81"/>
    <w:rsid w:val="00342D4D"/>
    <w:rsid w:val="003433D8"/>
    <w:rsid w:val="0034563C"/>
    <w:rsid w:val="003538F3"/>
    <w:rsid w:val="003563FA"/>
    <w:rsid w:val="00360D6C"/>
    <w:rsid w:val="003623D9"/>
    <w:rsid w:val="00364F36"/>
    <w:rsid w:val="003676E2"/>
    <w:rsid w:val="00377A06"/>
    <w:rsid w:val="0038626C"/>
    <w:rsid w:val="003957EA"/>
    <w:rsid w:val="003A0411"/>
    <w:rsid w:val="003A0BE4"/>
    <w:rsid w:val="003A48CF"/>
    <w:rsid w:val="003A4E70"/>
    <w:rsid w:val="003A6C76"/>
    <w:rsid w:val="003B1954"/>
    <w:rsid w:val="003B7125"/>
    <w:rsid w:val="003B7D5A"/>
    <w:rsid w:val="003C29B6"/>
    <w:rsid w:val="003C608B"/>
    <w:rsid w:val="003D08E5"/>
    <w:rsid w:val="003E02C3"/>
    <w:rsid w:val="003E3AB2"/>
    <w:rsid w:val="003E7EEC"/>
    <w:rsid w:val="003F0180"/>
    <w:rsid w:val="003F11A9"/>
    <w:rsid w:val="00402B0B"/>
    <w:rsid w:val="00404ECA"/>
    <w:rsid w:val="00407262"/>
    <w:rsid w:val="00407304"/>
    <w:rsid w:val="00413670"/>
    <w:rsid w:val="004152C9"/>
    <w:rsid w:val="00422FF0"/>
    <w:rsid w:val="004435EC"/>
    <w:rsid w:val="00444E1E"/>
    <w:rsid w:val="00445637"/>
    <w:rsid w:val="00447321"/>
    <w:rsid w:val="0044774D"/>
    <w:rsid w:val="0047500D"/>
    <w:rsid w:val="0047722E"/>
    <w:rsid w:val="004802BE"/>
    <w:rsid w:val="00487BE0"/>
    <w:rsid w:val="004937AC"/>
    <w:rsid w:val="00494623"/>
    <w:rsid w:val="004A350D"/>
    <w:rsid w:val="004A3DAC"/>
    <w:rsid w:val="004A6392"/>
    <w:rsid w:val="004A6F2D"/>
    <w:rsid w:val="004B0C50"/>
    <w:rsid w:val="004B5D02"/>
    <w:rsid w:val="004C30A2"/>
    <w:rsid w:val="004C7BA9"/>
    <w:rsid w:val="004D1DAD"/>
    <w:rsid w:val="004D21E1"/>
    <w:rsid w:val="004D5AE7"/>
    <w:rsid w:val="004D748F"/>
    <w:rsid w:val="004F23EA"/>
    <w:rsid w:val="004F771E"/>
    <w:rsid w:val="0050228B"/>
    <w:rsid w:val="00503E8B"/>
    <w:rsid w:val="00505D9F"/>
    <w:rsid w:val="0050662A"/>
    <w:rsid w:val="00516D9F"/>
    <w:rsid w:val="005201AD"/>
    <w:rsid w:val="00521073"/>
    <w:rsid w:val="00522E71"/>
    <w:rsid w:val="005257FE"/>
    <w:rsid w:val="00527A09"/>
    <w:rsid w:val="00530EFE"/>
    <w:rsid w:val="00534EED"/>
    <w:rsid w:val="005368BD"/>
    <w:rsid w:val="00566CAB"/>
    <w:rsid w:val="00571B04"/>
    <w:rsid w:val="005801FA"/>
    <w:rsid w:val="00581ED1"/>
    <w:rsid w:val="005929A4"/>
    <w:rsid w:val="005953F1"/>
    <w:rsid w:val="005A1331"/>
    <w:rsid w:val="005A4CF7"/>
    <w:rsid w:val="005B600C"/>
    <w:rsid w:val="005D0BFD"/>
    <w:rsid w:val="005D19C9"/>
    <w:rsid w:val="005D7EC4"/>
    <w:rsid w:val="005D7F24"/>
    <w:rsid w:val="005F4309"/>
    <w:rsid w:val="005F53C1"/>
    <w:rsid w:val="00600E54"/>
    <w:rsid w:val="00603CFD"/>
    <w:rsid w:val="00604A8D"/>
    <w:rsid w:val="006071CA"/>
    <w:rsid w:val="0061592E"/>
    <w:rsid w:val="00616487"/>
    <w:rsid w:val="00617B84"/>
    <w:rsid w:val="00623274"/>
    <w:rsid w:val="00633947"/>
    <w:rsid w:val="00635404"/>
    <w:rsid w:val="00636B14"/>
    <w:rsid w:val="00637004"/>
    <w:rsid w:val="00637223"/>
    <w:rsid w:val="00650171"/>
    <w:rsid w:val="00657A68"/>
    <w:rsid w:val="006877DC"/>
    <w:rsid w:val="00692BE3"/>
    <w:rsid w:val="0069409C"/>
    <w:rsid w:val="006A1735"/>
    <w:rsid w:val="006B2EE7"/>
    <w:rsid w:val="006B7932"/>
    <w:rsid w:val="006C4A0C"/>
    <w:rsid w:val="006D1B4E"/>
    <w:rsid w:val="006D28AF"/>
    <w:rsid w:val="006D59EF"/>
    <w:rsid w:val="006E0B7B"/>
    <w:rsid w:val="006E2C3C"/>
    <w:rsid w:val="006E67A7"/>
    <w:rsid w:val="006F1ADE"/>
    <w:rsid w:val="006F22C1"/>
    <w:rsid w:val="006F44A4"/>
    <w:rsid w:val="006F76F2"/>
    <w:rsid w:val="007016DD"/>
    <w:rsid w:val="00702CCD"/>
    <w:rsid w:val="00704198"/>
    <w:rsid w:val="007115D1"/>
    <w:rsid w:val="007117D2"/>
    <w:rsid w:val="007135C0"/>
    <w:rsid w:val="00715B64"/>
    <w:rsid w:val="00720D17"/>
    <w:rsid w:val="0072286C"/>
    <w:rsid w:val="00724281"/>
    <w:rsid w:val="00724490"/>
    <w:rsid w:val="00736F49"/>
    <w:rsid w:val="00746025"/>
    <w:rsid w:val="00751194"/>
    <w:rsid w:val="00752D7B"/>
    <w:rsid w:val="00755B99"/>
    <w:rsid w:val="007602A2"/>
    <w:rsid w:val="0076759D"/>
    <w:rsid w:val="00767F84"/>
    <w:rsid w:val="007735C6"/>
    <w:rsid w:val="00774CB4"/>
    <w:rsid w:val="007772C2"/>
    <w:rsid w:val="00777FBC"/>
    <w:rsid w:val="007842EA"/>
    <w:rsid w:val="007878DB"/>
    <w:rsid w:val="00792B22"/>
    <w:rsid w:val="0079318D"/>
    <w:rsid w:val="007A5735"/>
    <w:rsid w:val="007B0EF9"/>
    <w:rsid w:val="007C1657"/>
    <w:rsid w:val="007C41DF"/>
    <w:rsid w:val="007C4911"/>
    <w:rsid w:val="007C793A"/>
    <w:rsid w:val="007C7E0E"/>
    <w:rsid w:val="007D0295"/>
    <w:rsid w:val="007D246C"/>
    <w:rsid w:val="007D4C57"/>
    <w:rsid w:val="007D6DB6"/>
    <w:rsid w:val="007E4E42"/>
    <w:rsid w:val="007E6C07"/>
    <w:rsid w:val="007F5109"/>
    <w:rsid w:val="0080060B"/>
    <w:rsid w:val="00800BFD"/>
    <w:rsid w:val="00801148"/>
    <w:rsid w:val="00802D02"/>
    <w:rsid w:val="008071B6"/>
    <w:rsid w:val="008176D2"/>
    <w:rsid w:val="008277F3"/>
    <w:rsid w:val="00830785"/>
    <w:rsid w:val="00835B67"/>
    <w:rsid w:val="008418CD"/>
    <w:rsid w:val="00842B3B"/>
    <w:rsid w:val="008442CB"/>
    <w:rsid w:val="00851D62"/>
    <w:rsid w:val="008655D6"/>
    <w:rsid w:val="00865963"/>
    <w:rsid w:val="008762E5"/>
    <w:rsid w:val="00886EF2"/>
    <w:rsid w:val="00890FAF"/>
    <w:rsid w:val="00891C67"/>
    <w:rsid w:val="00892987"/>
    <w:rsid w:val="008B6D5E"/>
    <w:rsid w:val="008C2CC4"/>
    <w:rsid w:val="008C7B86"/>
    <w:rsid w:val="008E10B7"/>
    <w:rsid w:val="008E2333"/>
    <w:rsid w:val="008E4E0F"/>
    <w:rsid w:val="008E736E"/>
    <w:rsid w:val="008F03D2"/>
    <w:rsid w:val="008F4957"/>
    <w:rsid w:val="008F5612"/>
    <w:rsid w:val="008F5FB1"/>
    <w:rsid w:val="008F6DE4"/>
    <w:rsid w:val="00901B1B"/>
    <w:rsid w:val="009062EF"/>
    <w:rsid w:val="009117D4"/>
    <w:rsid w:val="00926A4D"/>
    <w:rsid w:val="00930164"/>
    <w:rsid w:val="0093622B"/>
    <w:rsid w:val="00953946"/>
    <w:rsid w:val="009551D6"/>
    <w:rsid w:val="009564E3"/>
    <w:rsid w:val="0096368E"/>
    <w:rsid w:val="00963FA9"/>
    <w:rsid w:val="00965805"/>
    <w:rsid w:val="00973680"/>
    <w:rsid w:val="009761BE"/>
    <w:rsid w:val="00976F52"/>
    <w:rsid w:val="009845DD"/>
    <w:rsid w:val="009864D7"/>
    <w:rsid w:val="00986D83"/>
    <w:rsid w:val="00986F6A"/>
    <w:rsid w:val="00987C77"/>
    <w:rsid w:val="009903E2"/>
    <w:rsid w:val="00991A82"/>
    <w:rsid w:val="00991F4B"/>
    <w:rsid w:val="0099268F"/>
    <w:rsid w:val="00995425"/>
    <w:rsid w:val="009962D8"/>
    <w:rsid w:val="009972C5"/>
    <w:rsid w:val="009974EF"/>
    <w:rsid w:val="009A0DC5"/>
    <w:rsid w:val="009A3DE5"/>
    <w:rsid w:val="009A6C98"/>
    <w:rsid w:val="009B1712"/>
    <w:rsid w:val="009C188A"/>
    <w:rsid w:val="009C1EBB"/>
    <w:rsid w:val="009C463B"/>
    <w:rsid w:val="009D29FA"/>
    <w:rsid w:val="009E036E"/>
    <w:rsid w:val="009F602F"/>
    <w:rsid w:val="00A03AA4"/>
    <w:rsid w:val="00A11ACF"/>
    <w:rsid w:val="00A206FD"/>
    <w:rsid w:val="00A26EB0"/>
    <w:rsid w:val="00A27567"/>
    <w:rsid w:val="00A36B4E"/>
    <w:rsid w:val="00A44947"/>
    <w:rsid w:val="00A52629"/>
    <w:rsid w:val="00A56BC8"/>
    <w:rsid w:val="00A71978"/>
    <w:rsid w:val="00A724DF"/>
    <w:rsid w:val="00A773AC"/>
    <w:rsid w:val="00A77BC1"/>
    <w:rsid w:val="00A80214"/>
    <w:rsid w:val="00A84D14"/>
    <w:rsid w:val="00A91DF9"/>
    <w:rsid w:val="00AA1E2F"/>
    <w:rsid w:val="00AA308A"/>
    <w:rsid w:val="00AA3952"/>
    <w:rsid w:val="00AA7B0E"/>
    <w:rsid w:val="00AB2933"/>
    <w:rsid w:val="00AC0E72"/>
    <w:rsid w:val="00AC18D7"/>
    <w:rsid w:val="00AD11F4"/>
    <w:rsid w:val="00AD3814"/>
    <w:rsid w:val="00AE2858"/>
    <w:rsid w:val="00AF63CD"/>
    <w:rsid w:val="00AF65C7"/>
    <w:rsid w:val="00B00146"/>
    <w:rsid w:val="00B04CD6"/>
    <w:rsid w:val="00B12A01"/>
    <w:rsid w:val="00B12D76"/>
    <w:rsid w:val="00B216A1"/>
    <w:rsid w:val="00B2254A"/>
    <w:rsid w:val="00B34F6A"/>
    <w:rsid w:val="00B44B08"/>
    <w:rsid w:val="00B45888"/>
    <w:rsid w:val="00B46C0A"/>
    <w:rsid w:val="00B5488B"/>
    <w:rsid w:val="00B623D6"/>
    <w:rsid w:val="00B63708"/>
    <w:rsid w:val="00B845E3"/>
    <w:rsid w:val="00B84AA0"/>
    <w:rsid w:val="00B85D62"/>
    <w:rsid w:val="00B86BE8"/>
    <w:rsid w:val="00B91D87"/>
    <w:rsid w:val="00B930DE"/>
    <w:rsid w:val="00B94E8E"/>
    <w:rsid w:val="00BA3080"/>
    <w:rsid w:val="00BB326F"/>
    <w:rsid w:val="00BB7D24"/>
    <w:rsid w:val="00BC206B"/>
    <w:rsid w:val="00BC557A"/>
    <w:rsid w:val="00BD0C33"/>
    <w:rsid w:val="00BD4541"/>
    <w:rsid w:val="00BD47D7"/>
    <w:rsid w:val="00BE06F9"/>
    <w:rsid w:val="00BE18E9"/>
    <w:rsid w:val="00BE5B72"/>
    <w:rsid w:val="00BE6AEE"/>
    <w:rsid w:val="00BF57D5"/>
    <w:rsid w:val="00BF7AA8"/>
    <w:rsid w:val="00C06EE4"/>
    <w:rsid w:val="00C12C1B"/>
    <w:rsid w:val="00C15EC4"/>
    <w:rsid w:val="00C165C2"/>
    <w:rsid w:val="00C245DB"/>
    <w:rsid w:val="00C25B66"/>
    <w:rsid w:val="00C3224F"/>
    <w:rsid w:val="00C353E6"/>
    <w:rsid w:val="00C44DF4"/>
    <w:rsid w:val="00C464F4"/>
    <w:rsid w:val="00C46C65"/>
    <w:rsid w:val="00C55862"/>
    <w:rsid w:val="00C64F92"/>
    <w:rsid w:val="00C67A98"/>
    <w:rsid w:val="00C73D60"/>
    <w:rsid w:val="00C75039"/>
    <w:rsid w:val="00C762C9"/>
    <w:rsid w:val="00C80265"/>
    <w:rsid w:val="00C8639F"/>
    <w:rsid w:val="00C94A0B"/>
    <w:rsid w:val="00CA535D"/>
    <w:rsid w:val="00CA56E9"/>
    <w:rsid w:val="00CB3A13"/>
    <w:rsid w:val="00CB434C"/>
    <w:rsid w:val="00CB7C39"/>
    <w:rsid w:val="00CE0DE4"/>
    <w:rsid w:val="00CE2AB3"/>
    <w:rsid w:val="00CE408B"/>
    <w:rsid w:val="00CE5ECF"/>
    <w:rsid w:val="00CF0C3A"/>
    <w:rsid w:val="00CF194D"/>
    <w:rsid w:val="00CF3890"/>
    <w:rsid w:val="00CF5168"/>
    <w:rsid w:val="00CF51D5"/>
    <w:rsid w:val="00D0602A"/>
    <w:rsid w:val="00D109E6"/>
    <w:rsid w:val="00D13294"/>
    <w:rsid w:val="00D15256"/>
    <w:rsid w:val="00D157F5"/>
    <w:rsid w:val="00D15A4D"/>
    <w:rsid w:val="00D1634C"/>
    <w:rsid w:val="00D16A8B"/>
    <w:rsid w:val="00D2300C"/>
    <w:rsid w:val="00D23CE8"/>
    <w:rsid w:val="00D30A99"/>
    <w:rsid w:val="00D406E7"/>
    <w:rsid w:val="00D45CE9"/>
    <w:rsid w:val="00D4648E"/>
    <w:rsid w:val="00D6107E"/>
    <w:rsid w:val="00D62298"/>
    <w:rsid w:val="00D64776"/>
    <w:rsid w:val="00D70DF3"/>
    <w:rsid w:val="00D73812"/>
    <w:rsid w:val="00D8197A"/>
    <w:rsid w:val="00D87539"/>
    <w:rsid w:val="00DA5352"/>
    <w:rsid w:val="00DA5E5A"/>
    <w:rsid w:val="00DA71AC"/>
    <w:rsid w:val="00DA7AE7"/>
    <w:rsid w:val="00DB3CB3"/>
    <w:rsid w:val="00DB4BB2"/>
    <w:rsid w:val="00DC6415"/>
    <w:rsid w:val="00DD00F3"/>
    <w:rsid w:val="00DD65CA"/>
    <w:rsid w:val="00DE105D"/>
    <w:rsid w:val="00DE1FCF"/>
    <w:rsid w:val="00DE21CE"/>
    <w:rsid w:val="00DE3E25"/>
    <w:rsid w:val="00DE73A3"/>
    <w:rsid w:val="00E034F4"/>
    <w:rsid w:val="00E03681"/>
    <w:rsid w:val="00E11C94"/>
    <w:rsid w:val="00E11F4F"/>
    <w:rsid w:val="00E347C2"/>
    <w:rsid w:val="00E368D9"/>
    <w:rsid w:val="00E36F9D"/>
    <w:rsid w:val="00E4413A"/>
    <w:rsid w:val="00E4538B"/>
    <w:rsid w:val="00E45EDE"/>
    <w:rsid w:val="00E47901"/>
    <w:rsid w:val="00E57A0B"/>
    <w:rsid w:val="00E60228"/>
    <w:rsid w:val="00E66C21"/>
    <w:rsid w:val="00E73F9A"/>
    <w:rsid w:val="00E80709"/>
    <w:rsid w:val="00E80FB9"/>
    <w:rsid w:val="00E92C6E"/>
    <w:rsid w:val="00E946A5"/>
    <w:rsid w:val="00EA06D0"/>
    <w:rsid w:val="00EA1332"/>
    <w:rsid w:val="00EA5042"/>
    <w:rsid w:val="00EA5C82"/>
    <w:rsid w:val="00EA6CA5"/>
    <w:rsid w:val="00EB0413"/>
    <w:rsid w:val="00EB3D84"/>
    <w:rsid w:val="00EB5BAF"/>
    <w:rsid w:val="00EB6C34"/>
    <w:rsid w:val="00EC11F1"/>
    <w:rsid w:val="00EC4F18"/>
    <w:rsid w:val="00ED5297"/>
    <w:rsid w:val="00EE4223"/>
    <w:rsid w:val="00EF6615"/>
    <w:rsid w:val="00F00D95"/>
    <w:rsid w:val="00F038BC"/>
    <w:rsid w:val="00F050DB"/>
    <w:rsid w:val="00F071D8"/>
    <w:rsid w:val="00F21D85"/>
    <w:rsid w:val="00F31A99"/>
    <w:rsid w:val="00F343F2"/>
    <w:rsid w:val="00F369A4"/>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912D1"/>
    <w:rsid w:val="00F93153"/>
    <w:rsid w:val="00F95CC4"/>
    <w:rsid w:val="00F97692"/>
    <w:rsid w:val="00FA2D02"/>
    <w:rsid w:val="00FA3309"/>
    <w:rsid w:val="00FA43E3"/>
    <w:rsid w:val="00FA5CCD"/>
    <w:rsid w:val="00FB0802"/>
    <w:rsid w:val="00FB1127"/>
    <w:rsid w:val="00FC22F7"/>
    <w:rsid w:val="00FC278D"/>
    <w:rsid w:val="00FC368B"/>
    <w:rsid w:val="00FC4602"/>
    <w:rsid w:val="00FC636D"/>
    <w:rsid w:val="00FC66D8"/>
    <w:rsid w:val="00FD143A"/>
    <w:rsid w:val="00FD1731"/>
    <w:rsid w:val="00FD6870"/>
    <w:rsid w:val="00FE11B0"/>
    <w:rsid w:val="00FF2DD9"/>
    <w:rsid w:val="00FF713C"/>
    <w:rsid w:val="00FF716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3EB3BEB-8BC5-4C14-93CC-D4F00C6C1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20E6"/>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styleId="CommentReference">
    <w:name w:val="annotation reference"/>
    <w:basedOn w:val="DefaultParagraphFont"/>
    <w:uiPriority w:val="99"/>
    <w:semiHidden/>
    <w:unhideWhenUsed/>
    <w:rsid w:val="00E80709"/>
    <w:rPr>
      <w:sz w:val="16"/>
      <w:szCs w:val="16"/>
    </w:rPr>
  </w:style>
  <w:style w:type="paragraph" w:styleId="CommentText">
    <w:name w:val="annotation text"/>
    <w:basedOn w:val="Normal"/>
    <w:link w:val="CommentTextChar"/>
    <w:uiPriority w:val="99"/>
    <w:semiHidden/>
    <w:unhideWhenUsed/>
    <w:rsid w:val="00E80709"/>
    <w:rPr>
      <w:sz w:val="20"/>
      <w:szCs w:val="20"/>
    </w:rPr>
  </w:style>
  <w:style w:type="character" w:customStyle="1" w:styleId="CommentTextChar">
    <w:name w:val="Comment Text Char"/>
    <w:basedOn w:val="DefaultParagraphFont"/>
    <w:link w:val="CommentText"/>
    <w:uiPriority w:val="99"/>
    <w:semiHidden/>
    <w:rsid w:val="00E80709"/>
    <w:rPr>
      <w:lang w:val="en-US" w:eastAsia="en-US"/>
    </w:rPr>
  </w:style>
  <w:style w:type="paragraph" w:styleId="CommentSubject">
    <w:name w:val="annotation subject"/>
    <w:basedOn w:val="CommentText"/>
    <w:next w:val="CommentText"/>
    <w:link w:val="CommentSubjectChar"/>
    <w:uiPriority w:val="99"/>
    <w:semiHidden/>
    <w:unhideWhenUsed/>
    <w:rsid w:val="00E80709"/>
    <w:rPr>
      <w:b/>
      <w:bCs/>
    </w:rPr>
  </w:style>
  <w:style w:type="character" w:customStyle="1" w:styleId="CommentSubjectChar">
    <w:name w:val="Comment Subject Char"/>
    <w:basedOn w:val="CommentTextChar"/>
    <w:link w:val="CommentSubject"/>
    <w:uiPriority w:val="99"/>
    <w:semiHidden/>
    <w:rsid w:val="00E80709"/>
    <w:rPr>
      <w:b/>
      <w:bCs/>
      <w:lang w:val="en-US" w:eastAsia="en-US"/>
    </w:rPr>
  </w:style>
  <w:style w:type="character" w:customStyle="1" w:styleId="Mencionar1">
    <w:name w:val="Mencionar1"/>
    <w:basedOn w:val="DefaultParagraphFont"/>
    <w:uiPriority w:val="99"/>
    <w:semiHidden/>
    <w:unhideWhenUsed/>
    <w:rsid w:val="006877DC"/>
    <w:rPr>
      <w:color w:val="2B579A"/>
      <w:shd w:val="clear" w:color="auto" w:fill="E6E6E6"/>
    </w:rPr>
  </w:style>
  <w:style w:type="paragraph" w:styleId="Revision">
    <w:name w:val="Revision"/>
    <w:hidden/>
    <w:uiPriority w:val="99"/>
    <w:semiHidden/>
    <w:rsid w:val="00BE6AE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1300385">
      <w:bodyDiv w:val="1"/>
      <w:marLeft w:val="0"/>
      <w:marRight w:val="0"/>
      <w:marTop w:val="0"/>
      <w:marBottom w:val="0"/>
      <w:divBdr>
        <w:top w:val="none" w:sz="0" w:space="0" w:color="auto"/>
        <w:left w:val="none" w:sz="0" w:space="0" w:color="auto"/>
        <w:bottom w:val="none" w:sz="0" w:space="0" w:color="auto"/>
        <w:right w:val="none" w:sz="0" w:space="0" w:color="auto"/>
      </w:divBdr>
      <w:divsChild>
        <w:div w:id="1252933179">
          <w:marLeft w:val="0"/>
          <w:marRight w:val="0"/>
          <w:marTop w:val="0"/>
          <w:marBottom w:val="0"/>
          <w:divBdr>
            <w:top w:val="none" w:sz="0" w:space="0" w:color="auto"/>
            <w:left w:val="none" w:sz="0" w:space="0" w:color="auto"/>
            <w:bottom w:val="none" w:sz="0" w:space="0" w:color="auto"/>
            <w:right w:val="none" w:sz="0" w:space="0" w:color="auto"/>
          </w:divBdr>
        </w:div>
        <w:div w:id="742874119">
          <w:marLeft w:val="0"/>
          <w:marRight w:val="0"/>
          <w:marTop w:val="0"/>
          <w:marBottom w:val="0"/>
          <w:divBdr>
            <w:top w:val="none" w:sz="0" w:space="0" w:color="auto"/>
            <w:left w:val="none" w:sz="0" w:space="0" w:color="auto"/>
            <w:bottom w:val="none" w:sz="0" w:space="0" w:color="auto"/>
            <w:right w:val="none" w:sz="0" w:space="0" w:color="auto"/>
          </w:divBdr>
          <w:divsChild>
            <w:div w:id="4360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21788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saucedogarnica@uu.nl"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ncbi-nlm-nih-gov.proxy.library.uu.nl/pubmed/27315226" TargetMode="External"/><Relationship Id="rId4" Type="http://schemas.openxmlformats.org/officeDocument/2006/relationships/webSettings" Target="webSettings.xml"/><Relationship Id="rId9" Type="http://schemas.openxmlformats.org/officeDocument/2006/relationships/hyperlink" Target="http://www.ictvonline.org/subcommittees.as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1567</Words>
  <Characters>8933</Characters>
  <Application>Microsoft Office Word</Application>
  <DocSecurity>0</DocSecurity>
  <Lines>74</Lines>
  <Paragraphs>20</Paragraphs>
  <ScaleCrop>false</ScaleCrop>
  <HeadingPairs>
    <vt:vector size="6" baseType="variant">
      <vt:variant>
        <vt:lpstr>Title</vt:lpstr>
      </vt:variant>
      <vt:variant>
        <vt:i4>1</vt:i4>
      </vt:variant>
      <vt:variant>
        <vt:lpstr>Cím</vt:lpstr>
      </vt:variant>
      <vt:variant>
        <vt:i4>1</vt:i4>
      </vt:variant>
      <vt:variant>
        <vt:lpstr>Título</vt:lpstr>
      </vt:variant>
      <vt:variant>
        <vt:i4>1</vt:i4>
      </vt:variant>
    </vt:vector>
  </HeadingPairs>
  <TitlesOfParts>
    <vt:vector size="3" baseType="lpstr">
      <vt:lpstr>Complete sections as applicable</vt:lpstr>
      <vt:lpstr>Complete sections as applicable</vt:lpstr>
      <vt:lpstr>Complete sections as applicable</vt:lpstr>
    </vt:vector>
  </TitlesOfParts>
  <Company>home</Company>
  <LinksUpToDate>false</LinksUpToDate>
  <CharactersWithSpaces>10480</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2</cp:revision>
  <cp:lastPrinted>2017-01-11T11:49:00Z</cp:lastPrinted>
  <dcterms:created xsi:type="dcterms:W3CDTF">2017-06-16T06:52:00Z</dcterms:created>
  <dcterms:modified xsi:type="dcterms:W3CDTF">2017-06-16T06:52:00Z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