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3646D5D" w:rsidR="00F05B35" w:rsidRPr="00EA788C" w:rsidRDefault="00B670AA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670A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2020.112B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BD12ECE" w:rsidR="00F05B35" w:rsidRPr="00121243" w:rsidRDefault="00F05B35" w:rsidP="00833F7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B670AA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 xml:space="preserve">one 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B670AA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344961" w:rsidRPr="00B670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</w:t>
            </w:r>
            <w:r w:rsidR="007F5BFD" w:rsidRPr="00B670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acini</w:t>
            </w:r>
            <w:r w:rsidR="00344961" w:rsidRPr="00B670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virus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7A5087" w:rsidRPr="00B670AA">
              <w:rPr>
                <w:rFonts w:ascii="Arial" w:hAnsi="Arial" w:cs="Arial"/>
                <w:bCs/>
                <w:sz w:val="22"/>
                <w:szCs w:val="22"/>
              </w:rPr>
              <w:t>two</w:t>
            </w:r>
            <w:r w:rsidR="00833F7B" w:rsidRPr="00B670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B670AA">
              <w:rPr>
                <w:rFonts w:ascii="Arial" w:hAnsi="Arial" w:cs="Arial"/>
                <w:bCs/>
                <w:sz w:val="22"/>
                <w:szCs w:val="22"/>
              </w:rPr>
              <w:t>species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670AA" w:rsidRPr="00B670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B670AA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281B8F" w:rsidRPr="00B670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001F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B670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r w:rsidR="00B670AA" w:rsidRPr="00B670A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4ABA7BEB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B670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B670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B670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Moraru C,</w:t>
            </w:r>
            <w:r w:rsidR="00B670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622463D0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 Institute</w:t>
            </w:r>
            <w:r w:rsidR="007A5087">
              <w:rPr>
                <w:rFonts w:ascii="Arial" w:hAnsi="Arial" w:cs="Arial"/>
                <w:sz w:val="22"/>
                <w:szCs w:val="22"/>
                <w:lang w:val="de-DE"/>
              </w:rPr>
              <w:t xml:space="preserve"> Bioscience</w:t>
            </w: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39E944B5" w:rsidR="00F05B35" w:rsidRPr="00121243" w:rsidRDefault="007A5087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N4-like viruses</w:t>
            </w:r>
            <w:r w:rsidR="005D1640"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4D88FDC8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1EC6D93F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BE1D316" w:rsidR="00F05B35" w:rsidRPr="00B670AA" w:rsidRDefault="007A5087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670AA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0CEE3A5" w:rsidR="00237296" w:rsidRPr="00B670AA" w:rsidRDefault="001001FD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A0E20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0E6EE772" w:rsidR="00237296" w:rsidRPr="00121243" w:rsidRDefault="00BB04FD" w:rsidP="00DF371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="00DF371A" w:rsidRPr="007A5087">
              <w:rPr>
                <w:rFonts w:ascii="Arial" w:hAnsi="Arial" w:cs="Arial"/>
                <w:i/>
                <w:iCs/>
                <w:sz w:val="22"/>
                <w:szCs w:val="22"/>
              </w:rPr>
              <w:t>Pacinivirus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DF371A">
              <w:rPr>
                <w:rFonts w:ascii="Arial" w:hAnsi="Arial" w:cs="Arial"/>
                <w:sz w:val="22"/>
                <w:szCs w:val="22"/>
              </w:rPr>
              <w:t>t</w:t>
            </w:r>
            <w:r w:rsidR="007A5087">
              <w:rPr>
                <w:rFonts w:ascii="Arial" w:hAnsi="Arial" w:cs="Arial"/>
                <w:sz w:val="22"/>
                <w:szCs w:val="22"/>
              </w:rPr>
              <w:t>wo</w:t>
            </w:r>
            <w:r w:rsidR="00DF37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3F26">
              <w:rPr>
                <w:rFonts w:ascii="Arial" w:hAnsi="Arial" w:cs="Arial"/>
                <w:sz w:val="22"/>
                <w:szCs w:val="22"/>
              </w:rPr>
              <w:t>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ViPTree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terminase and vRNA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B670AA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2DE4DF11" w:rsidR="00237296" w:rsidRPr="00B670AA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B670AA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B670AA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B670A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B670A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0A7F34CA" w:rsidR="00C877D3" w:rsidRPr="007A5087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A5087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7A5087">
        <w:rPr>
          <w:rFonts w:ascii="Arial" w:hAnsi="Arial" w:cs="Arial"/>
          <w:sz w:val="22"/>
          <w:szCs w:val="22"/>
          <w:lang w:val="en-GB"/>
        </w:rPr>
        <w:t xml:space="preserve">The name is derived from </w:t>
      </w:r>
      <w:r w:rsidR="00DF371A" w:rsidRPr="007A5087">
        <w:rPr>
          <w:rFonts w:ascii="Arial" w:hAnsi="Arial" w:cs="Arial"/>
          <w:sz w:val="22"/>
          <w:szCs w:val="22"/>
          <w:lang w:val="en-GB"/>
        </w:rPr>
        <w:t>Filippo Pacini who discovered V. cholera, the host organism of the respective phages.</w:t>
      </w:r>
    </w:p>
    <w:p w14:paraId="1DF8E5A9" w14:textId="77777777" w:rsidR="00C877D3" w:rsidRPr="007A5087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708F4B0D" w14:textId="3B6A4EAE" w:rsidR="00C877D3" w:rsidRPr="007A5087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A5087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7A5087">
        <w:rPr>
          <w:rFonts w:ascii="Arial" w:hAnsi="Arial" w:cs="Arial"/>
          <w:sz w:val="22"/>
          <w:szCs w:val="22"/>
          <w:lang w:val="en-GB"/>
        </w:rPr>
        <w:t>Phage</w:t>
      </w:r>
      <w:r w:rsidR="00066BFB" w:rsidRPr="007A5087">
        <w:rPr>
          <w:rFonts w:ascii="Arial" w:hAnsi="Arial" w:cs="Arial"/>
          <w:sz w:val="22"/>
          <w:szCs w:val="22"/>
          <w:lang w:val="en-GB"/>
        </w:rPr>
        <w:t>s</w:t>
      </w:r>
      <w:r w:rsidR="00135941" w:rsidRPr="007A5087">
        <w:rPr>
          <w:rFonts w:ascii="Arial" w:hAnsi="Arial" w:cs="Arial"/>
          <w:sz w:val="22"/>
          <w:szCs w:val="22"/>
          <w:lang w:val="en-GB"/>
        </w:rPr>
        <w:t xml:space="preserve"> </w:t>
      </w:r>
      <w:r w:rsidR="00120896" w:rsidRPr="007A5087">
        <w:rPr>
          <w:rFonts w:ascii="Arial" w:hAnsi="Arial" w:cs="Arial"/>
          <w:sz w:val="22"/>
          <w:szCs w:val="22"/>
          <w:lang w:val="en-GB"/>
        </w:rPr>
        <w:t>JSF3, phi 1 and VCO139</w:t>
      </w:r>
      <w:r w:rsidR="00A060A4" w:rsidRPr="007A5087">
        <w:rPr>
          <w:rFonts w:ascii="Arial" w:hAnsi="Arial" w:cs="Arial"/>
          <w:sz w:val="22"/>
          <w:szCs w:val="22"/>
          <w:lang w:val="en-GB"/>
        </w:rPr>
        <w:t xml:space="preserve"> </w:t>
      </w:r>
      <w:r w:rsidR="00135941" w:rsidRPr="007A5087">
        <w:rPr>
          <w:rFonts w:ascii="Arial" w:hAnsi="Arial" w:cs="Arial"/>
          <w:sz w:val="22"/>
          <w:szCs w:val="22"/>
          <w:lang w:val="en-GB"/>
        </w:rPr>
        <w:t>are</w:t>
      </w:r>
      <w:r w:rsidRPr="007A5087">
        <w:rPr>
          <w:rFonts w:ascii="Arial" w:hAnsi="Arial" w:cs="Arial"/>
          <w:sz w:val="22"/>
          <w:szCs w:val="22"/>
          <w:lang w:val="en-GB"/>
        </w:rPr>
        <w:t xml:space="preserve"> member</w:t>
      </w:r>
      <w:r w:rsidR="00135941" w:rsidRPr="007A5087">
        <w:rPr>
          <w:rFonts w:ascii="Arial" w:hAnsi="Arial" w:cs="Arial"/>
          <w:sz w:val="22"/>
          <w:szCs w:val="22"/>
          <w:lang w:val="en-GB"/>
        </w:rPr>
        <w:t>s</w:t>
      </w:r>
      <w:r w:rsidRPr="007A5087">
        <w:rPr>
          <w:rFonts w:ascii="Arial" w:hAnsi="Arial" w:cs="Arial"/>
          <w:sz w:val="22"/>
          <w:szCs w:val="22"/>
          <w:lang w:val="en-GB"/>
        </w:rPr>
        <w:t xml:space="preserve"> of the </w:t>
      </w:r>
      <w:r w:rsidRPr="007A5087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7A5087">
        <w:rPr>
          <w:rFonts w:ascii="Arial" w:hAnsi="Arial" w:cs="Arial"/>
          <w:sz w:val="22"/>
          <w:szCs w:val="22"/>
          <w:lang w:val="en-GB"/>
        </w:rPr>
        <w:t xml:space="preserve"> family and infect</w:t>
      </w:r>
      <w:r w:rsidR="00135941" w:rsidRPr="007A5087">
        <w:rPr>
          <w:rFonts w:ascii="Arial" w:hAnsi="Arial" w:cs="Arial"/>
          <w:sz w:val="22"/>
          <w:szCs w:val="22"/>
          <w:lang w:val="en-GB"/>
        </w:rPr>
        <w:t xml:space="preserve"> strains of </w:t>
      </w:r>
      <w:r w:rsidR="00120896" w:rsidRPr="007A5087">
        <w:rPr>
          <w:rFonts w:ascii="Arial" w:hAnsi="Arial" w:cs="Arial"/>
          <w:i/>
          <w:sz w:val="22"/>
          <w:szCs w:val="22"/>
          <w:lang w:val="en-GB"/>
        </w:rPr>
        <w:t>V</w:t>
      </w:r>
      <w:r w:rsidR="00135941" w:rsidRPr="007A5087">
        <w:rPr>
          <w:rFonts w:ascii="Arial" w:hAnsi="Arial" w:cs="Arial"/>
          <w:i/>
          <w:sz w:val="22"/>
          <w:szCs w:val="22"/>
          <w:lang w:val="en-GB"/>
        </w:rPr>
        <w:t xml:space="preserve">. </w:t>
      </w:r>
      <w:r w:rsidR="00120896" w:rsidRPr="007A5087">
        <w:rPr>
          <w:rFonts w:ascii="Arial" w:hAnsi="Arial" w:cs="Arial"/>
          <w:i/>
          <w:sz w:val="22"/>
          <w:szCs w:val="22"/>
          <w:lang w:val="en-GB"/>
        </w:rPr>
        <w:t>cholerae</w:t>
      </w:r>
      <w:r w:rsidRPr="007A5087">
        <w:rPr>
          <w:rFonts w:ascii="Arial" w:hAnsi="Arial" w:cs="Arial"/>
          <w:sz w:val="22"/>
          <w:szCs w:val="22"/>
          <w:lang w:val="en-GB"/>
        </w:rPr>
        <w:t xml:space="preserve">. </w:t>
      </w:r>
      <w:r w:rsidRPr="007A5087">
        <w:rPr>
          <w:rFonts w:ascii="Arial" w:hAnsi="Arial" w:cs="Arial"/>
          <w:sz w:val="22"/>
          <w:szCs w:val="22"/>
        </w:rPr>
        <w:t>Bacteriophage</w:t>
      </w:r>
      <w:r w:rsidR="000C43ED" w:rsidRPr="007A5087">
        <w:rPr>
          <w:rFonts w:ascii="Arial" w:hAnsi="Arial" w:cs="Arial"/>
          <w:sz w:val="22"/>
          <w:szCs w:val="22"/>
        </w:rPr>
        <w:t>s</w:t>
      </w:r>
      <w:r w:rsidR="00A060A4" w:rsidRPr="007A5087">
        <w:rPr>
          <w:rFonts w:ascii="Arial" w:hAnsi="Arial" w:cs="Arial"/>
          <w:sz w:val="22"/>
          <w:szCs w:val="22"/>
        </w:rPr>
        <w:t xml:space="preserve"> </w:t>
      </w:r>
      <w:r w:rsidR="00120896" w:rsidRPr="007A5087">
        <w:rPr>
          <w:rFonts w:ascii="Arial" w:hAnsi="Arial" w:cs="Arial"/>
          <w:sz w:val="22"/>
          <w:szCs w:val="22"/>
        </w:rPr>
        <w:t xml:space="preserve">JSF3 </w:t>
      </w:r>
      <w:r w:rsidR="000C43ED" w:rsidRPr="007A5087">
        <w:rPr>
          <w:rFonts w:ascii="Arial" w:hAnsi="Arial" w:cs="Arial"/>
          <w:sz w:val="22"/>
          <w:szCs w:val="22"/>
        </w:rPr>
        <w:t xml:space="preserve">and VCO139 </w:t>
      </w:r>
      <w:r w:rsidRPr="007A5087">
        <w:rPr>
          <w:rFonts w:ascii="Arial" w:hAnsi="Arial" w:cs="Arial"/>
          <w:sz w:val="22"/>
          <w:szCs w:val="22"/>
        </w:rPr>
        <w:t>w</w:t>
      </w:r>
      <w:r w:rsidR="000C43ED" w:rsidRPr="007A5087">
        <w:rPr>
          <w:rFonts w:ascii="Arial" w:hAnsi="Arial" w:cs="Arial"/>
          <w:sz w:val="22"/>
          <w:szCs w:val="22"/>
        </w:rPr>
        <w:t>ere</w:t>
      </w:r>
      <w:r w:rsidRPr="007A5087">
        <w:rPr>
          <w:rFonts w:ascii="Arial" w:hAnsi="Arial" w:cs="Arial"/>
          <w:sz w:val="22"/>
          <w:szCs w:val="22"/>
        </w:rPr>
        <w:t xml:space="preserve"> isolated from</w:t>
      </w:r>
      <w:r w:rsidR="00135941" w:rsidRPr="007A5087">
        <w:rPr>
          <w:rFonts w:ascii="Arial" w:hAnsi="Arial" w:cs="Arial"/>
          <w:sz w:val="22"/>
          <w:szCs w:val="22"/>
        </w:rPr>
        <w:t xml:space="preserve"> water  </w:t>
      </w:r>
      <w:r w:rsidR="000C43ED" w:rsidRPr="007A5087">
        <w:rPr>
          <w:rFonts w:ascii="Arial" w:hAnsi="Arial" w:cs="Arial"/>
          <w:sz w:val="22"/>
          <w:szCs w:val="22"/>
        </w:rPr>
        <w:t xml:space="preserve">and hospital sewage, respectively, </w:t>
      </w:r>
      <w:r w:rsidR="00135941" w:rsidRPr="007A5087">
        <w:rPr>
          <w:rFonts w:ascii="Arial" w:hAnsi="Arial" w:cs="Arial"/>
          <w:sz w:val="22"/>
          <w:szCs w:val="22"/>
        </w:rPr>
        <w:t xml:space="preserve">in </w:t>
      </w:r>
      <w:r w:rsidR="00120896" w:rsidRPr="007A5087">
        <w:rPr>
          <w:rFonts w:ascii="Arial" w:hAnsi="Arial" w:cs="Arial"/>
          <w:sz w:val="22"/>
          <w:szCs w:val="22"/>
        </w:rPr>
        <w:t>Bangla</w:t>
      </w:r>
      <w:r w:rsidR="000C43ED" w:rsidRPr="007A5087">
        <w:rPr>
          <w:rFonts w:ascii="Arial" w:hAnsi="Arial" w:cs="Arial"/>
          <w:sz w:val="22"/>
          <w:szCs w:val="22"/>
        </w:rPr>
        <w:t>desh</w:t>
      </w:r>
      <w:r w:rsidR="00135941" w:rsidRPr="007A5087">
        <w:rPr>
          <w:rFonts w:ascii="Arial" w:hAnsi="Arial" w:cs="Arial"/>
          <w:sz w:val="22"/>
          <w:szCs w:val="22"/>
        </w:rPr>
        <w:t xml:space="preserve"> [</w:t>
      </w:r>
      <w:r w:rsidR="000C43ED" w:rsidRPr="007A5087">
        <w:rPr>
          <w:rFonts w:ascii="Arial" w:hAnsi="Arial" w:cs="Arial"/>
          <w:sz w:val="22"/>
          <w:szCs w:val="22"/>
        </w:rPr>
        <w:t>4,5</w:t>
      </w:r>
      <w:r w:rsidR="00135941" w:rsidRPr="007A5087">
        <w:rPr>
          <w:rFonts w:ascii="Arial" w:hAnsi="Arial" w:cs="Arial"/>
          <w:sz w:val="22"/>
          <w:szCs w:val="22"/>
        </w:rPr>
        <w:t xml:space="preserve">], while phage </w:t>
      </w:r>
      <w:r w:rsidR="000C43ED" w:rsidRPr="007A5087">
        <w:rPr>
          <w:rFonts w:ascii="Arial" w:hAnsi="Arial" w:cs="Arial"/>
          <w:sz w:val="22"/>
          <w:szCs w:val="22"/>
        </w:rPr>
        <w:t xml:space="preserve">phi 1 </w:t>
      </w:r>
      <w:r w:rsidR="00135941" w:rsidRPr="007A5087">
        <w:rPr>
          <w:rFonts w:ascii="Arial" w:hAnsi="Arial" w:cs="Arial"/>
          <w:sz w:val="22"/>
          <w:szCs w:val="22"/>
        </w:rPr>
        <w:t xml:space="preserve">was isolated in </w:t>
      </w:r>
      <w:r w:rsidR="000C43ED" w:rsidRPr="007A5087">
        <w:rPr>
          <w:rFonts w:ascii="Arial" w:hAnsi="Arial" w:cs="Arial"/>
          <w:sz w:val="22"/>
          <w:szCs w:val="22"/>
        </w:rPr>
        <w:t>Russia</w:t>
      </w:r>
      <w:r w:rsidR="00135941" w:rsidRPr="007A5087">
        <w:rPr>
          <w:rFonts w:ascii="Arial" w:hAnsi="Arial" w:cs="Arial"/>
          <w:sz w:val="22"/>
          <w:szCs w:val="22"/>
        </w:rPr>
        <w:t>.</w:t>
      </w:r>
    </w:p>
    <w:p w14:paraId="443F1694" w14:textId="77777777" w:rsidR="00C877D3" w:rsidRPr="007A5087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351F1F9" w14:textId="77777777" w:rsidR="00C877D3" w:rsidRPr="007A5087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7A5087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9BCBEDD" w14:textId="77777777" w:rsidR="00C877D3" w:rsidRPr="007A5087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C877D3" w:rsidRPr="007A5087" w14:paraId="70BB3EB1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339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A81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490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003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DBEA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E57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C3BF" w14:textId="77777777" w:rsidR="00C877D3" w:rsidRPr="007A5087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833F7B" w:rsidRPr="007A5087" w14:paraId="04C91C36" w14:textId="77777777" w:rsidTr="00717A9A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CC8D" w14:textId="77777777" w:rsidR="00833F7B" w:rsidRPr="007A5087" w:rsidRDefault="00833F7B" w:rsidP="001208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A5087">
              <w:rPr>
                <w:rFonts w:ascii="Arial" w:hAnsi="Arial" w:cs="Arial"/>
                <w:color w:val="000000"/>
                <w:sz w:val="22"/>
                <w:szCs w:val="22"/>
              </w:rPr>
              <w:t>Vibrio phage phi 1</w:t>
            </w:r>
          </w:p>
          <w:p w14:paraId="5A60F101" w14:textId="0236C70F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1FF" w14:textId="77777777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96C5" w14:textId="77777777" w:rsidR="00833F7B" w:rsidRPr="007A5087" w:rsidRDefault="00833F7B" w:rsidP="001208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A5087">
              <w:rPr>
                <w:rFonts w:ascii="Arial" w:hAnsi="Arial" w:cs="Arial"/>
                <w:color w:val="000000"/>
                <w:sz w:val="22"/>
                <w:szCs w:val="22"/>
              </w:rPr>
              <w:t>KP280062</w:t>
            </w:r>
          </w:p>
          <w:p w14:paraId="348FCD49" w14:textId="4D18CE8D" w:rsidR="00833F7B" w:rsidRPr="007A5087" w:rsidRDefault="00833F7B" w:rsidP="00CA39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47B5" w14:textId="31CDEC85" w:rsidR="00833F7B" w:rsidRPr="007A5087" w:rsidRDefault="00833F7B" w:rsidP="00A060A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66.7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A97" w14:textId="43F7740C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34.5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59C4" w14:textId="072BC003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110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9829" w14:textId="3471E9CA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</w:tr>
      <w:tr w:rsidR="00833F7B" w:rsidRPr="007A5087" w14:paraId="14B29C89" w14:textId="77777777" w:rsidTr="00833F7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668482" w14:textId="77777777" w:rsidR="00833F7B" w:rsidRPr="007A5087" w:rsidRDefault="00833F7B" w:rsidP="001208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A5087">
              <w:rPr>
                <w:rFonts w:ascii="Arial" w:hAnsi="Arial" w:cs="Arial"/>
                <w:color w:val="000000"/>
                <w:sz w:val="22"/>
                <w:szCs w:val="22"/>
              </w:rPr>
              <w:t>Vibrio phage VCO139</w:t>
            </w:r>
          </w:p>
          <w:p w14:paraId="736F7B63" w14:textId="77777777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D75BC" w14:textId="77777777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925C5" w14:textId="77777777" w:rsidR="00833F7B" w:rsidRPr="007A5087" w:rsidRDefault="00833F7B" w:rsidP="001208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A5087">
              <w:rPr>
                <w:rFonts w:ascii="Arial" w:hAnsi="Arial" w:cs="Arial"/>
                <w:color w:val="000000"/>
                <w:sz w:val="22"/>
                <w:szCs w:val="22"/>
              </w:rPr>
              <w:t>KC438283</w:t>
            </w:r>
          </w:p>
          <w:p w14:paraId="48FA6F02" w14:textId="77777777" w:rsidR="00833F7B" w:rsidRPr="007A5087" w:rsidRDefault="00833F7B" w:rsidP="00CA39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18507" w14:textId="3BDC7D27" w:rsidR="00833F7B" w:rsidRPr="007A5087" w:rsidRDefault="00833F7B" w:rsidP="00A060A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</w:rPr>
              <w:t>68.9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94D8F" w14:textId="14BA0F05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</w:rPr>
              <w:t>34.59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155FE" w14:textId="40DF0217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CD274" w14:textId="46600CF0" w:rsidR="00833F7B" w:rsidRPr="007A5087" w:rsidRDefault="00833F7B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5087"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</w:p>
        </w:tc>
      </w:tr>
    </w:tbl>
    <w:p w14:paraId="324C09C0" w14:textId="77777777" w:rsidR="00C877D3" w:rsidRPr="007A5087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28B5D18F" w14:textId="0E0C88AD" w:rsidR="00C877D3" w:rsidRPr="007A5087" w:rsidRDefault="007A5087" w:rsidP="00C877D3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Vibrio p</w:t>
      </w:r>
      <w:r w:rsidR="00D90EF9" w:rsidRPr="007A5087">
        <w:rPr>
          <w:rFonts w:ascii="Arial" w:hAnsi="Arial" w:cs="Arial"/>
          <w:sz w:val="22"/>
          <w:szCs w:val="22"/>
          <w:lang w:val="en-GB"/>
        </w:rPr>
        <w:t>hage JA-1 (</w:t>
      </w:r>
      <w:r w:rsidR="00D90EF9" w:rsidRPr="007A5087">
        <w:rPr>
          <w:rFonts w:ascii="Arial" w:hAnsi="Arial" w:cs="Arial"/>
          <w:sz w:val="22"/>
          <w:szCs w:val="22"/>
        </w:rPr>
        <w:t xml:space="preserve">KC438282) </w:t>
      </w:r>
      <w:r w:rsidR="00833F7B" w:rsidRPr="007A5087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 xml:space="preserve">Vibrio phage </w:t>
      </w:r>
      <w:r w:rsidR="00833F7B" w:rsidRPr="007A5087">
        <w:rPr>
          <w:rFonts w:ascii="Arial" w:hAnsi="Arial" w:cs="Arial"/>
          <w:sz w:val="22"/>
          <w:szCs w:val="22"/>
        </w:rPr>
        <w:t xml:space="preserve">JSF3 (KY065148) are </w:t>
      </w:r>
      <w:r w:rsidR="00D90EF9" w:rsidRPr="007A5087">
        <w:rPr>
          <w:rFonts w:ascii="Arial" w:hAnsi="Arial" w:cs="Arial"/>
          <w:sz w:val="22"/>
          <w:szCs w:val="22"/>
        </w:rPr>
        <w:t xml:space="preserve">considered to be strain of </w:t>
      </w:r>
      <w:r w:rsidRPr="007A5087">
        <w:rPr>
          <w:rFonts w:ascii="Arial" w:hAnsi="Arial" w:cs="Arial"/>
          <w:i/>
          <w:iCs/>
          <w:sz w:val="22"/>
          <w:szCs w:val="22"/>
        </w:rPr>
        <w:t>Vibrio virus VCO139</w:t>
      </w:r>
      <w:r w:rsidR="00D90EF9" w:rsidRPr="007A5087">
        <w:rPr>
          <w:rFonts w:ascii="Arial" w:hAnsi="Arial" w:cs="Arial"/>
          <w:sz w:val="22"/>
          <w:szCs w:val="22"/>
        </w:rPr>
        <w:t>.</w:t>
      </w:r>
    </w:p>
    <w:p w14:paraId="62352C3F" w14:textId="77777777" w:rsidR="00C877D3" w:rsidRPr="007A5087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CEF49CD" w14:textId="77777777" w:rsidR="00C877D3" w:rsidRPr="007A5087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A5087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7A5087">
        <w:rPr>
          <w:rFonts w:ascii="Arial" w:hAnsi="Arial" w:cs="Arial"/>
          <w:sz w:val="22"/>
          <w:szCs w:val="22"/>
          <w:lang w:val="en-GB"/>
        </w:rPr>
        <w:t>None available</w:t>
      </w:r>
    </w:p>
    <w:p w14:paraId="1E5F25E2" w14:textId="3B332080" w:rsidR="00947D06" w:rsidRPr="00B670AA" w:rsidRDefault="00947D0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0D358A1" w14:textId="5ABDC782" w:rsidR="00FF2C64" w:rsidRPr="00B670AA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B670AA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B670AA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621AC7" w:rsidRPr="00B670AA">
        <w:rPr>
          <w:rFonts w:ascii="Arial" w:hAnsi="Arial" w:cs="Arial"/>
          <w:bCs/>
          <w:sz w:val="22"/>
          <w:szCs w:val="22"/>
          <w:lang w:val="en-GB"/>
        </w:rPr>
        <w:t>6</w:t>
      </w:r>
      <w:r w:rsidRPr="00B670AA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B670AA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B670AA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B670AA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B670AA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B670AA">
        <w:rPr>
          <w:rFonts w:ascii="Arial" w:hAnsi="Arial" w:cs="Arial"/>
          <w:bCs/>
          <w:sz w:val="22"/>
          <w:szCs w:val="22"/>
          <w:lang w:val="en-GB"/>
        </w:rPr>
        <w:t>computes pairwise intergenomic distances/similarities amongst phage genomes. The black box delineates strains.</w:t>
      </w:r>
      <w:r w:rsidR="00E668D8" w:rsidRPr="00B670AA">
        <w:rPr>
          <w:rFonts w:ascii="Arial" w:hAnsi="Arial" w:cs="Arial"/>
          <w:bCs/>
          <w:sz w:val="22"/>
          <w:szCs w:val="22"/>
          <w:lang w:val="en-GB"/>
        </w:rPr>
        <w:t xml:space="preserve">   </w:t>
      </w:r>
    </w:p>
    <w:p w14:paraId="24E4D3D1" w14:textId="5B516DCB" w:rsidR="009C5E37" w:rsidRDefault="006A4F5E" w:rsidP="009C5E37">
      <w:pPr>
        <w:rPr>
          <w:lang w:val="en-GB"/>
        </w:rPr>
      </w:pPr>
      <w:r w:rsidRPr="006A4F5E">
        <w:rPr>
          <w:noProof/>
          <w:lang w:val="de-DE" w:eastAsia="de-DE"/>
        </w:rPr>
        <w:lastRenderedPageBreak/>
        <w:drawing>
          <wp:inline distT="0" distB="0" distL="0" distR="0" wp14:anchorId="064EE58E" wp14:editId="2BEF463A">
            <wp:extent cx="5727700" cy="1179363"/>
            <wp:effectExtent l="0" t="0" r="635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7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6159" w14:textId="055E580C" w:rsidR="00E668D8" w:rsidRDefault="00E668D8" w:rsidP="009C5E37">
      <w:pPr>
        <w:rPr>
          <w:lang w:val="en-GB"/>
        </w:rPr>
      </w:pPr>
    </w:p>
    <w:p w14:paraId="4B7825B4" w14:textId="0B83EA66" w:rsidR="00405C85" w:rsidRPr="00B670AA" w:rsidRDefault="00405C85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  <w:r w:rsidRPr="00B670AA">
        <w:rPr>
          <w:rFonts w:ascii="Arial" w:hAnsi="Arial" w:cs="Arial"/>
          <w:b/>
          <w:color w:val="0066FF"/>
          <w:sz w:val="22"/>
          <w:szCs w:val="22"/>
          <w:lang w:val="en-GB"/>
        </w:rPr>
        <w:t>Synteny plot</w:t>
      </w:r>
    </w:p>
    <w:p w14:paraId="3572E506" w14:textId="140699CE" w:rsidR="00CB4FFD" w:rsidRPr="00B670AA" w:rsidRDefault="00CB4FFD" w:rsidP="00CB4FFD">
      <w:pPr>
        <w:rPr>
          <w:rFonts w:ascii="Arial" w:hAnsi="Arial" w:cs="Arial"/>
          <w:sz w:val="22"/>
          <w:szCs w:val="22"/>
          <w:lang w:val="en-GB"/>
        </w:rPr>
      </w:pPr>
      <w:r w:rsidRPr="00B670AA">
        <w:rPr>
          <w:rFonts w:ascii="Arial" w:hAnsi="Arial" w:cs="Arial"/>
          <w:sz w:val="22"/>
          <w:szCs w:val="22"/>
          <w:lang w:val="en-GB"/>
        </w:rPr>
        <w:t xml:space="preserve">Synteny plot of </w:t>
      </w:r>
      <w:r w:rsidR="00081902" w:rsidRPr="00B670AA">
        <w:rPr>
          <w:rFonts w:ascii="Arial" w:hAnsi="Arial" w:cs="Arial"/>
          <w:i/>
          <w:sz w:val="22"/>
          <w:szCs w:val="22"/>
          <w:lang w:val="en-GB"/>
        </w:rPr>
        <w:t xml:space="preserve">Vibrio </w:t>
      </w:r>
      <w:r w:rsidRPr="00B670AA">
        <w:rPr>
          <w:rFonts w:ascii="Arial" w:hAnsi="Arial" w:cs="Arial"/>
          <w:iCs/>
          <w:sz w:val="22"/>
          <w:szCs w:val="22"/>
          <w:lang w:val="en-GB"/>
        </w:rPr>
        <w:t xml:space="preserve">phages </w:t>
      </w:r>
      <w:r w:rsidR="00081902" w:rsidRPr="00B670AA">
        <w:rPr>
          <w:rFonts w:ascii="Arial" w:hAnsi="Arial" w:cs="Arial"/>
          <w:iCs/>
          <w:sz w:val="22"/>
          <w:szCs w:val="22"/>
          <w:lang w:val="en-GB"/>
        </w:rPr>
        <w:t>phi1, JSF3 and VCO139</w:t>
      </w:r>
      <w:r w:rsidRPr="00B670AA">
        <w:rPr>
          <w:rFonts w:ascii="Arial" w:hAnsi="Arial" w:cs="Arial"/>
          <w:iCs/>
          <w:sz w:val="22"/>
          <w:szCs w:val="22"/>
          <w:lang w:val="en-GB"/>
        </w:rPr>
        <w:t xml:space="preserve"> </w:t>
      </w:r>
      <w:r w:rsidRPr="00B670AA">
        <w:rPr>
          <w:rFonts w:ascii="Arial" w:hAnsi="Arial" w:cs="Arial"/>
          <w:sz w:val="22"/>
          <w:szCs w:val="22"/>
          <w:lang w:val="en-GB"/>
        </w:rPr>
        <w:t xml:space="preserve"> at nucleotide level. For better visualization, genome direction of phage </w:t>
      </w:r>
      <w:r w:rsidR="00081902" w:rsidRPr="00B670AA">
        <w:rPr>
          <w:rFonts w:ascii="Arial" w:hAnsi="Arial" w:cs="Arial"/>
          <w:sz w:val="22"/>
          <w:szCs w:val="22"/>
          <w:lang w:val="en-GB"/>
        </w:rPr>
        <w:t xml:space="preserve">JSF3 </w:t>
      </w:r>
      <w:r w:rsidRPr="00B670AA">
        <w:rPr>
          <w:rFonts w:ascii="Arial" w:hAnsi="Arial" w:cs="Arial"/>
          <w:sz w:val="22"/>
          <w:szCs w:val="22"/>
          <w:lang w:val="en-GB"/>
        </w:rPr>
        <w:t>was reversed. Plot was visualized using EasyFig [7].</w:t>
      </w:r>
    </w:p>
    <w:p w14:paraId="0778842A" w14:textId="77777777" w:rsidR="00CB4FFD" w:rsidRDefault="00CB4FFD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</w:p>
    <w:p w14:paraId="42C187A5" w14:textId="77777777" w:rsidR="00405C85" w:rsidRDefault="00405C85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</w:p>
    <w:p w14:paraId="157DA35B" w14:textId="77777777" w:rsidR="00405C85" w:rsidRDefault="00405C85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</w:p>
    <w:p w14:paraId="1E3FAAB0" w14:textId="6F735F3B" w:rsidR="00405C85" w:rsidRDefault="00405C85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  <w:r w:rsidRPr="00405C85">
        <w:rPr>
          <w:rFonts w:ascii="Arial" w:hAnsi="Arial" w:cs="Arial"/>
          <w:b/>
          <w:noProof/>
          <w:color w:val="0066FF"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0FC0D0" wp14:editId="0D892DB8">
                <wp:simplePos x="0" y="0"/>
                <wp:positionH relativeFrom="column">
                  <wp:posOffset>-769620</wp:posOffset>
                </wp:positionH>
                <wp:positionV relativeFrom="paragraph">
                  <wp:posOffset>197893</wp:posOffset>
                </wp:positionV>
                <wp:extent cx="1153236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23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6F466" w14:textId="24A6E4F4" w:rsidR="00405C85" w:rsidRDefault="00D35BE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phi1</w:t>
                            </w:r>
                          </w:p>
                          <w:p w14:paraId="3A1744C7" w14:textId="77777777" w:rsidR="00405C85" w:rsidRDefault="00405C85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54BDE815" w14:textId="77777777" w:rsidR="00405C85" w:rsidRDefault="00405C85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078EA6AA" w14:textId="77777777" w:rsidR="00D35BE0" w:rsidRDefault="00D35BE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JSF3</w:t>
                            </w:r>
                          </w:p>
                          <w:p w14:paraId="2AA09C09" w14:textId="77777777" w:rsidR="00081902" w:rsidRDefault="00081902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3A7B9220" w14:textId="77777777" w:rsidR="00D35BE0" w:rsidRDefault="00D35BE0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147D55EF" w14:textId="432273E4" w:rsidR="00405C85" w:rsidRPr="00405C85" w:rsidRDefault="00D35BE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VCO139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0FC0D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0.6pt;margin-top:15.6pt;width:90.8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" filled="f" stroked="f">
                <v:textbox style="mso-fit-shape-to-text:t">
                  <w:txbxContent>
                    <w:p w14:paraId="27B6F466" w14:textId="24A6E4F4" w:rsidR="00405C85" w:rsidRDefault="00D35BE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phi1</w:t>
                      </w:r>
                    </w:p>
                    <w:p w14:paraId="3A1744C7" w14:textId="77777777" w:rsidR="00405C85" w:rsidRDefault="00405C85">
                      <w:pPr>
                        <w:rPr>
                          <w:lang w:val="de-DE"/>
                        </w:rPr>
                      </w:pPr>
                    </w:p>
                    <w:p w14:paraId="54BDE815" w14:textId="77777777" w:rsidR="00405C85" w:rsidRDefault="00405C85">
                      <w:pPr>
                        <w:rPr>
                          <w:lang w:val="de-DE"/>
                        </w:rPr>
                      </w:pPr>
                    </w:p>
                    <w:p w14:paraId="078EA6AA" w14:textId="77777777" w:rsidR="00D35BE0" w:rsidRDefault="00D35BE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JSF3</w:t>
                      </w:r>
                    </w:p>
                    <w:p w14:paraId="2AA09C09" w14:textId="77777777" w:rsidR="00081902" w:rsidRDefault="00081902">
                      <w:pPr>
                        <w:rPr>
                          <w:lang w:val="de-DE"/>
                        </w:rPr>
                      </w:pPr>
                    </w:p>
                    <w:p w14:paraId="3A7B9220" w14:textId="77777777" w:rsidR="00D35BE0" w:rsidRDefault="00D35BE0">
                      <w:pPr>
                        <w:rPr>
                          <w:lang w:val="de-DE"/>
                        </w:rPr>
                      </w:pPr>
                    </w:p>
                    <w:p w14:paraId="147D55EF" w14:textId="432273E4" w:rsidR="00405C85" w:rsidRPr="00405C85" w:rsidRDefault="00D35BE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VCO139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0066FF"/>
          <w:sz w:val="20"/>
          <w:szCs w:val="20"/>
          <w:lang w:val="en-GB"/>
        </w:rPr>
        <w:t xml:space="preserve">             </w:t>
      </w:r>
      <w:r w:rsidR="00081902">
        <w:rPr>
          <w:rFonts w:ascii="Arial" w:hAnsi="Arial" w:cs="Arial"/>
          <w:b/>
          <w:noProof/>
          <w:color w:val="0066FF"/>
          <w:sz w:val="20"/>
          <w:szCs w:val="20"/>
          <w:lang w:val="de-DE" w:eastAsia="de-DE"/>
        </w:rPr>
        <w:drawing>
          <wp:inline distT="0" distB="0" distL="0" distR="0" wp14:anchorId="381942CF" wp14:editId="28A69B59">
            <wp:extent cx="4933666" cy="1925333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1_JSF3_VCO139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5789" cy="192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B4ABF" w14:textId="77777777" w:rsidR="00405C85" w:rsidRDefault="00405C85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</w:p>
    <w:p w14:paraId="727F71DA" w14:textId="77777777" w:rsidR="00405C85" w:rsidRDefault="00405C85" w:rsidP="00AA1933">
      <w:pPr>
        <w:rPr>
          <w:rFonts w:ascii="Arial" w:hAnsi="Arial" w:cs="Arial"/>
          <w:b/>
          <w:color w:val="0066FF"/>
          <w:sz w:val="20"/>
          <w:szCs w:val="20"/>
          <w:lang w:val="en-GB"/>
        </w:rPr>
      </w:pPr>
    </w:p>
    <w:p w14:paraId="557FA960" w14:textId="1B5E85A8" w:rsidR="00AA1933" w:rsidRPr="00B670AA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B670AA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B670AA">
        <w:rPr>
          <w:rFonts w:ascii="Arial" w:hAnsi="Arial" w:cs="Arial"/>
          <w:sz w:val="22"/>
          <w:szCs w:val="22"/>
          <w:lang w:val="en-GB"/>
        </w:rPr>
        <w:t xml:space="preserve"> using the (A) terminase and (B) vRNA polymerase protein sequences of N4-like phages. The amino acid sequences were compared using MUSCLE with MEGA7 [</w:t>
      </w:r>
      <w:r w:rsidR="00CB4FFD" w:rsidRPr="00B670AA">
        <w:rPr>
          <w:rFonts w:ascii="Arial" w:hAnsi="Arial" w:cs="Arial"/>
          <w:sz w:val="22"/>
          <w:szCs w:val="22"/>
          <w:lang w:val="en-GB"/>
        </w:rPr>
        <w:t>8</w:t>
      </w:r>
      <w:r w:rsidRPr="00B670AA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782F0D0D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4014B6A4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75AF8246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6925A952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64DD8C39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225953F4" w14:textId="5DA6FB30" w:rsidR="00AA1933" w:rsidRDefault="00ED6839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  <w:r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6EA99978">
                <wp:simplePos x="0" y="0"/>
                <wp:positionH relativeFrom="column">
                  <wp:posOffset>4026090</wp:posOffset>
                </wp:positionH>
                <wp:positionV relativeFrom="paragraph">
                  <wp:posOffset>6196084</wp:posOffset>
                </wp:positionV>
                <wp:extent cx="1127125" cy="313898"/>
                <wp:effectExtent l="0" t="0" r="15875" b="1016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313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70FD8" id="Rechteck 12" o:spid="_x0000_s1026" style="position:absolute;margin-left:317pt;margin-top:487.9pt;width:88.75pt;height:24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" filled="f" strokecolor="red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69FF4BF5">
                <wp:simplePos x="0" y="0"/>
                <wp:positionH relativeFrom="column">
                  <wp:posOffset>873457</wp:posOffset>
                </wp:positionH>
                <wp:positionV relativeFrom="paragraph">
                  <wp:posOffset>5715000</wp:posOffset>
                </wp:positionV>
                <wp:extent cx="2190750" cy="289475"/>
                <wp:effectExtent l="0" t="0" r="19050" b="1587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89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E27D1" id="Rechteck 13" o:spid="_x0000_s1026" style="position:absolute;margin-left:68.8pt;margin-top:450pt;width:172.5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" filled="f" strokecolor="red" strokeweight="1pt"/>
            </w:pict>
          </mc:Fallback>
        </mc:AlternateContent>
      </w:r>
      <w:r w:rsidR="00AA1933" w:rsidRPr="00DE7A73"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521404" id="_x0000_s1027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DE7A73"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8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kAoW4S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>
        <w:rPr>
          <w:rFonts w:ascii="Arial" w:hAnsi="Arial" w:cs="Arial"/>
          <w:b/>
          <w:bCs/>
          <w:noProof/>
          <w:color w:val="FF0000"/>
          <w:sz w:val="20"/>
          <w:szCs w:val="20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648AA975" w14:textId="3693D4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013D6E1" w14:textId="0DCC580A" w:rsidR="005D1640" w:rsidRPr="00B670AA" w:rsidRDefault="00237296" w:rsidP="00B670AA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22409F29" w14:textId="1E76DE7A" w:rsidR="006168D9" w:rsidRPr="00B670AA" w:rsidRDefault="006168D9" w:rsidP="00B670AA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sz w:val="22"/>
          <w:szCs w:val="22"/>
        </w:rPr>
      </w:pPr>
      <w:r w:rsidRPr="00B670AA">
        <w:rPr>
          <w:rFonts w:ascii="Arial" w:hAnsi="Arial" w:cs="Arial"/>
          <w:sz w:val="22"/>
          <w:szCs w:val="22"/>
        </w:rPr>
        <w:t>Sayers EW, Agarwala R, Bolton EE, Brister JR, Canese K, Clark K, et al. Database  resources of the National Center for Biotechnology Information. Nucleic Acids Res. 2019;47(D1):D23-D28.</w:t>
      </w:r>
      <w:r w:rsidRPr="00B670AA">
        <w:rPr>
          <w:rFonts w:ascii="Arial" w:hAnsi="Arial" w:cs="Arial"/>
          <w:sz w:val="22"/>
          <w:szCs w:val="22"/>
        </w:rPr>
        <w:br/>
        <w:t>Tolstoy I, Kropinski AM, Brister JR. Bacteriophage Taxonomy: An Evolving Discipline. Methods Mol Biol. 2018; 1693:57-71.</w:t>
      </w:r>
      <w:r w:rsidRPr="00B670AA">
        <w:rPr>
          <w:rFonts w:ascii="Arial" w:hAnsi="Arial" w:cs="Arial"/>
          <w:sz w:val="22"/>
          <w:szCs w:val="22"/>
        </w:rPr>
        <w:br/>
        <w:t>O'Leary NA, Wright MW, Brister JR, Ciufo S, Haddad D, McVeigh R, et al. Reference sequence (RefSeq) database at NCBI: current status, taxonomic expansion, and functional annotation. Nucleic Acids Res. 2016;44(D1):D733-45.</w:t>
      </w:r>
    </w:p>
    <w:p w14:paraId="368A7BAC" w14:textId="5C2812FF" w:rsidR="000C43ED" w:rsidRPr="00B670AA" w:rsidRDefault="000C43ED" w:rsidP="00B670AA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sz w:val="22"/>
          <w:szCs w:val="22"/>
          <w:lang w:eastAsia="de-DE"/>
        </w:rPr>
      </w:pPr>
      <w:r w:rsidRPr="00B670AA">
        <w:rPr>
          <w:rStyle w:val="authors-list-item"/>
          <w:rFonts w:ascii="Arial" w:eastAsia="Times" w:hAnsi="Arial" w:cs="Arial"/>
          <w:sz w:val="22"/>
          <w:szCs w:val="22"/>
        </w:rPr>
        <w:t>Bin Naser</w:t>
      </w:r>
      <w:r w:rsidRPr="00B670AA">
        <w:rPr>
          <w:rStyle w:val="authors-list-item"/>
          <w:rFonts w:ascii="Arial" w:hAnsi="Arial" w:cs="Arial"/>
          <w:sz w:val="22"/>
          <w:szCs w:val="22"/>
        </w:rPr>
        <w:t xml:space="preserve"> I</w:t>
      </w:r>
      <w:r w:rsidRPr="00B670AA">
        <w:rPr>
          <w:rStyle w:val="author-sup-separator"/>
          <w:rFonts w:ascii="Arial" w:hAnsi="Arial" w:cs="Arial"/>
          <w:sz w:val="22"/>
          <w:szCs w:val="22"/>
          <w:vertAlign w:val="superscript"/>
        </w:rPr>
        <w:t> </w:t>
      </w:r>
      <w:r w:rsidRPr="00B670AA">
        <w:rPr>
          <w:rStyle w:val="authors-list-item"/>
          <w:rFonts w:ascii="Arial" w:eastAsia="Times" w:hAnsi="Arial" w:cs="Arial"/>
          <w:sz w:val="22"/>
          <w:szCs w:val="22"/>
          <w:vertAlign w:val="superscript"/>
        </w:rPr>
        <w:t xml:space="preserve"> </w:t>
      </w:r>
      <w:r w:rsidRPr="00B670AA">
        <w:rPr>
          <w:rStyle w:val="comma"/>
          <w:rFonts w:ascii="Arial" w:hAnsi="Arial" w:cs="Arial"/>
          <w:sz w:val="22"/>
          <w:szCs w:val="22"/>
        </w:rPr>
        <w:t>, </w:t>
      </w:r>
      <w:r w:rsidRPr="00B670AA">
        <w:rPr>
          <w:rStyle w:val="authors-list-item"/>
          <w:rFonts w:ascii="Arial" w:eastAsia="Times" w:hAnsi="Arial" w:cs="Arial"/>
          <w:sz w:val="22"/>
          <w:szCs w:val="22"/>
        </w:rPr>
        <w:t>Mozammel Hoque</w:t>
      </w:r>
      <w:hyperlink r:id="rId13" w:anchor="affiliation-1" w:history="1"/>
      <w:r w:rsidRPr="00B670AA">
        <w:rPr>
          <w:rStyle w:val="authors-list-item"/>
          <w:rFonts w:ascii="Arial" w:hAnsi="Arial" w:cs="Arial"/>
          <w:sz w:val="22"/>
          <w:szCs w:val="22"/>
          <w:vertAlign w:val="superscript"/>
        </w:rPr>
        <w:t xml:space="preserve"> </w:t>
      </w:r>
      <w:r w:rsidRPr="00B670AA">
        <w:rPr>
          <w:rStyle w:val="comma"/>
          <w:rFonts w:ascii="Arial" w:hAnsi="Arial" w:cs="Arial"/>
          <w:sz w:val="22"/>
          <w:szCs w:val="22"/>
        </w:rPr>
        <w:t>M, </w:t>
      </w:r>
      <w:r w:rsidRPr="00B670AA">
        <w:rPr>
          <w:rStyle w:val="authors-list-item"/>
          <w:rFonts w:ascii="Arial" w:eastAsia="Times" w:hAnsi="Arial" w:cs="Arial"/>
          <w:sz w:val="22"/>
          <w:szCs w:val="22"/>
        </w:rPr>
        <w:t>Abdullah</w:t>
      </w:r>
      <w:r w:rsidRPr="00B670AA">
        <w:rPr>
          <w:rStyle w:val="authors-list-item"/>
          <w:rFonts w:ascii="Arial" w:hAnsi="Arial" w:cs="Arial"/>
          <w:sz w:val="22"/>
          <w:szCs w:val="22"/>
          <w:vertAlign w:val="superscript"/>
        </w:rPr>
        <w:t xml:space="preserve"> </w:t>
      </w:r>
      <w:r w:rsidRPr="00B670AA">
        <w:rPr>
          <w:rStyle w:val="comma"/>
          <w:rFonts w:ascii="Arial" w:hAnsi="Arial" w:cs="Arial"/>
          <w:sz w:val="22"/>
          <w:szCs w:val="22"/>
        </w:rPr>
        <w:t>A, </w:t>
      </w:r>
      <w:r w:rsidRPr="00B670AA">
        <w:rPr>
          <w:rStyle w:val="authors-list-item"/>
          <w:rFonts w:ascii="Arial" w:eastAsia="Times" w:hAnsi="Arial" w:cs="Arial"/>
          <w:sz w:val="22"/>
          <w:szCs w:val="22"/>
        </w:rPr>
        <w:t>Nayeemul Bari</w:t>
      </w:r>
      <w:r w:rsidRPr="00B670AA">
        <w:rPr>
          <w:rStyle w:val="authors-list-item"/>
          <w:rFonts w:ascii="Arial" w:hAnsi="Arial" w:cs="Arial"/>
          <w:sz w:val="22"/>
          <w:szCs w:val="22"/>
          <w:vertAlign w:val="superscript"/>
        </w:rPr>
        <w:t xml:space="preserve"> </w:t>
      </w:r>
      <w:r w:rsidRPr="00B670AA">
        <w:rPr>
          <w:rStyle w:val="comma"/>
          <w:rFonts w:ascii="Arial" w:hAnsi="Arial" w:cs="Arial"/>
          <w:sz w:val="22"/>
          <w:szCs w:val="22"/>
        </w:rPr>
        <w:t>SM, </w:t>
      </w:r>
      <w:r w:rsidRPr="00B670AA">
        <w:rPr>
          <w:rStyle w:val="authors-list-item"/>
          <w:rFonts w:ascii="Arial" w:eastAsia="Times" w:hAnsi="Arial" w:cs="Arial"/>
          <w:sz w:val="22"/>
          <w:szCs w:val="22"/>
        </w:rPr>
        <w:t>Ghosh</w:t>
      </w:r>
      <w:r w:rsidRPr="00B670AA">
        <w:rPr>
          <w:rStyle w:val="authors-list-item"/>
          <w:rFonts w:ascii="Arial" w:hAnsi="Arial" w:cs="Arial"/>
          <w:sz w:val="22"/>
          <w:szCs w:val="22"/>
        </w:rPr>
        <w:t xml:space="preserve"> AN</w:t>
      </w:r>
      <w:r w:rsidRPr="00B670AA">
        <w:rPr>
          <w:rStyle w:val="author-sup-separator"/>
          <w:rFonts w:ascii="Arial" w:hAnsi="Arial" w:cs="Arial"/>
          <w:sz w:val="22"/>
          <w:szCs w:val="22"/>
          <w:vertAlign w:val="superscript"/>
        </w:rPr>
        <w:t> </w:t>
      </w:r>
      <w:r w:rsidRPr="00B670AA">
        <w:rPr>
          <w:rStyle w:val="comma"/>
          <w:rFonts w:ascii="Arial" w:hAnsi="Arial" w:cs="Arial"/>
          <w:sz w:val="22"/>
          <w:szCs w:val="22"/>
        </w:rPr>
        <w:t>, </w:t>
      </w:r>
      <w:r w:rsidRPr="00B670AA">
        <w:rPr>
          <w:rStyle w:val="authors-list-item"/>
          <w:rFonts w:ascii="Arial" w:eastAsia="Times" w:hAnsi="Arial" w:cs="Arial"/>
          <w:sz w:val="22"/>
          <w:szCs w:val="22"/>
        </w:rPr>
        <w:t>Faruque</w:t>
      </w:r>
      <w:r w:rsidRPr="00B670AA">
        <w:rPr>
          <w:rStyle w:val="authors-list-item"/>
          <w:rFonts w:ascii="Arial" w:hAnsi="Arial" w:cs="Arial"/>
          <w:sz w:val="22"/>
          <w:szCs w:val="22"/>
        </w:rPr>
        <w:t xml:space="preserve"> SM</w:t>
      </w:r>
      <w:r w:rsidRPr="00B670AA">
        <w:rPr>
          <w:rStyle w:val="author-sup-separator"/>
          <w:rFonts w:ascii="Arial" w:hAnsi="Arial" w:cs="Arial"/>
          <w:sz w:val="22"/>
          <w:szCs w:val="22"/>
          <w:vertAlign w:val="superscript"/>
        </w:rPr>
        <w:t> </w:t>
      </w:r>
      <w:hyperlink r:id="rId14" w:anchor="affiliation-1" w:history="1">
        <w:r w:rsidRPr="00B670AA">
          <w:rPr>
            <w:rStyle w:val="Hyperlink"/>
            <w:rFonts w:ascii="Arial" w:eastAsia="Times" w:hAnsi="Arial" w:cs="Arial"/>
            <w:sz w:val="22"/>
            <w:szCs w:val="22"/>
            <w:vertAlign w:val="superscript"/>
          </w:rPr>
          <w:t xml:space="preserve"> </w:t>
        </w:r>
      </w:hyperlink>
      <w:r w:rsidRPr="00B670AA">
        <w:rPr>
          <w:rFonts w:ascii="Arial" w:hAnsi="Arial" w:cs="Arial"/>
          <w:sz w:val="22"/>
          <w:szCs w:val="22"/>
        </w:rPr>
        <w:t xml:space="preserve">Environmental bacteriophages active on biofilms and planktonic forms of toxigenic Vibrio cholerae: Potential relevance in cholera epidemiology. </w:t>
      </w:r>
      <w:r w:rsidRPr="00B670AA">
        <w:rPr>
          <w:rFonts w:ascii="Arial" w:hAnsi="Arial" w:cs="Arial"/>
          <w:sz w:val="22"/>
          <w:szCs w:val="22"/>
          <w:lang w:eastAsia="de-DE"/>
        </w:rPr>
        <w:t xml:space="preserve">PLoS One. 2017; 12(7):e0180838. </w:t>
      </w:r>
    </w:p>
    <w:p w14:paraId="63A980DC" w14:textId="086DB84D" w:rsidR="000C43ED" w:rsidRPr="00B670AA" w:rsidRDefault="000C43ED" w:rsidP="00B670AA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sz w:val="22"/>
          <w:szCs w:val="22"/>
        </w:rPr>
      </w:pPr>
      <w:r w:rsidRPr="00B670AA">
        <w:rPr>
          <w:rStyle w:val="labs-docsum-authors"/>
          <w:rFonts w:ascii="Arial" w:hAnsi="Arial" w:cs="Arial"/>
          <w:sz w:val="22"/>
          <w:szCs w:val="22"/>
        </w:rPr>
        <w:t>Fouts DE, Klumpp J, Bishop-Lilly KA, Rajavel M, Willner KM, Butani A, Henry M, Biswas B, Li M, Albert MJ, Loessner MJ, Calendar R, Sozhamannan S.</w:t>
      </w:r>
      <w:r w:rsidRPr="00B670AA">
        <w:rPr>
          <w:rFonts w:ascii="Arial" w:hAnsi="Arial" w:cs="Arial"/>
          <w:sz w:val="22"/>
          <w:szCs w:val="22"/>
        </w:rPr>
        <w:t xml:space="preserve"> </w:t>
      </w:r>
      <w:r w:rsidRPr="00B670AA">
        <w:rPr>
          <w:rFonts w:ascii="Arial" w:eastAsia="Times" w:hAnsi="Arial" w:cs="Arial"/>
          <w:sz w:val="22"/>
          <w:szCs w:val="22"/>
        </w:rPr>
        <w:t xml:space="preserve">Whole genome sequencing and comparative genomic analyses of two Vibrio cholerae O139 Bengal-specific Podoviruses to other N4-like phages reveal extensive genetic diversity. </w:t>
      </w:r>
      <w:r w:rsidRPr="00B670AA">
        <w:rPr>
          <w:rStyle w:val="labs-docsum-journal-citation"/>
          <w:rFonts w:ascii="Arial" w:hAnsi="Arial" w:cs="Arial"/>
          <w:bCs/>
          <w:sz w:val="22"/>
          <w:szCs w:val="22"/>
        </w:rPr>
        <w:t>Virol J</w:t>
      </w:r>
      <w:r w:rsidRPr="00B670AA">
        <w:rPr>
          <w:rStyle w:val="labs-docsum-journal-citation"/>
          <w:rFonts w:ascii="Arial" w:hAnsi="Arial" w:cs="Arial"/>
          <w:sz w:val="22"/>
          <w:szCs w:val="22"/>
        </w:rPr>
        <w:t>. 2013 May 28;10:165</w:t>
      </w:r>
    </w:p>
    <w:p w14:paraId="0B7F47AF" w14:textId="74441885" w:rsidR="00FF2C64" w:rsidRPr="00B670AA" w:rsidRDefault="00FF2C64" w:rsidP="00B670AA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sz w:val="22"/>
          <w:szCs w:val="22"/>
        </w:rPr>
      </w:pPr>
      <w:r w:rsidRPr="00B670AA">
        <w:rPr>
          <w:rFonts w:ascii="Arial" w:hAnsi="Arial" w:cs="Arial"/>
          <w:bCs/>
          <w:sz w:val="22"/>
          <w:szCs w:val="22"/>
        </w:rPr>
        <w:t xml:space="preserve">Moraru C. </w:t>
      </w:r>
      <w:r w:rsidRPr="00B670AA">
        <w:rPr>
          <w:rFonts w:ascii="Arial" w:hAnsi="Arial" w:cs="Arial"/>
          <w:sz w:val="22"/>
          <w:szCs w:val="22"/>
        </w:rPr>
        <w:t xml:space="preserve">VIRIDIC (Virus Intergenomic Distance Calculator) computes pairwise intergenomic distances/similarities amongst phage genomes. </w:t>
      </w:r>
      <w:hyperlink r:id="rId15" w:history="1">
        <w:r w:rsidR="000432DA" w:rsidRPr="00B670AA">
          <w:rPr>
            <w:rStyle w:val="Hyperlink"/>
            <w:rFonts w:ascii="Arial" w:hAnsi="Arial" w:cs="Arial"/>
            <w:sz w:val="22"/>
            <w:szCs w:val="22"/>
          </w:rPr>
          <w:t>http://rhea.icbm.uni-oldenburg.de/VIRIDIC/</w:t>
        </w:r>
      </w:hyperlink>
      <w:r w:rsidR="000432DA" w:rsidRPr="00B670AA">
        <w:rPr>
          <w:rFonts w:ascii="Arial" w:hAnsi="Arial" w:cs="Arial"/>
          <w:sz w:val="22"/>
          <w:szCs w:val="22"/>
        </w:rPr>
        <w:t xml:space="preserve"> </w:t>
      </w:r>
      <w:r w:rsidRPr="00B670AA">
        <w:rPr>
          <w:rFonts w:ascii="Arial" w:hAnsi="Arial" w:cs="Arial"/>
          <w:sz w:val="22"/>
          <w:szCs w:val="22"/>
        </w:rPr>
        <w:t xml:space="preserve"> </w:t>
      </w:r>
    </w:p>
    <w:p w14:paraId="6DE5F946" w14:textId="736D8925" w:rsidR="00CB4FFD" w:rsidRPr="00B670AA" w:rsidRDefault="00CB4FFD" w:rsidP="00B670AA">
      <w:pPr>
        <w:pStyle w:val="BodyTextIndent"/>
        <w:numPr>
          <w:ilvl w:val="0"/>
          <w:numId w:val="5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B670AA">
        <w:rPr>
          <w:rFonts w:ascii="Arial" w:hAnsi="Arial" w:cs="Arial"/>
          <w:color w:val="000000"/>
          <w:sz w:val="22"/>
          <w:szCs w:val="22"/>
        </w:rPr>
        <w:t>Sullivan MJ, Petty NK, Beatson, SA. Easyfig: a genome comparison visualizer. Bioinformatics. 2011; 27(7): 1009-1010.</w:t>
      </w:r>
    </w:p>
    <w:p w14:paraId="3EF20BDD" w14:textId="4C3340C2" w:rsidR="00465D7C" w:rsidRPr="00B670AA" w:rsidRDefault="00465D7C" w:rsidP="00B670AA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bCs/>
          <w:sz w:val="22"/>
          <w:szCs w:val="22"/>
        </w:rPr>
      </w:pPr>
      <w:r w:rsidRPr="00B670AA">
        <w:rPr>
          <w:rFonts w:ascii="Arial" w:hAnsi="Arial" w:cs="Arial"/>
          <w:color w:val="000000"/>
          <w:sz w:val="22"/>
          <w:szCs w:val="22"/>
        </w:rPr>
        <w:t>Kumar S, Stecher G, Tamura K. MEGA7: Molecular Evolutionary Genetics Analysis Version 7.0 for Bigger Datasets. Mol. Biol. Evol. 2016,33, 1870–4, doi:10.1093/molbev/msw054.</w:t>
      </w:r>
      <w:r w:rsidRPr="00B670AA">
        <w:rPr>
          <w:rFonts w:ascii="Arial" w:hAnsi="Arial" w:cs="Arial"/>
          <w:sz w:val="22"/>
          <w:szCs w:val="22"/>
        </w:rPr>
        <w:t xml:space="preserve"> </w:t>
      </w:r>
    </w:p>
    <w:p w14:paraId="30AFAAB7" w14:textId="77777777" w:rsidR="005D1640" w:rsidRPr="00DF1896" w:rsidRDefault="005D1640" w:rsidP="005D1640">
      <w:pPr>
        <w:pStyle w:val="BodyTextIndent"/>
        <w:ind w:left="567" w:hanging="567"/>
        <w:rPr>
          <w:rFonts w:ascii="Times New Roman" w:hAnsi="Times New Roman"/>
          <w:color w:val="000000"/>
        </w:rPr>
      </w:pPr>
    </w:p>
    <w:p w14:paraId="1742BF70" w14:textId="1EB578DE" w:rsidR="00B426AA" w:rsidRPr="00B426AA" w:rsidRDefault="00B426AA" w:rsidP="00B426AA">
      <w:pPr>
        <w:pStyle w:val="BodyTextIndent"/>
        <w:ind w:left="567" w:hanging="567"/>
        <w:rPr>
          <w:rFonts w:ascii="Times New Roman" w:hAnsi="Times New Roman"/>
          <w:color w:val="000000"/>
        </w:rPr>
      </w:pPr>
    </w:p>
    <w:sectPr w:rsidR="00B426AA" w:rsidRPr="00B426AA" w:rsidSect="00584D75">
      <w:headerReference w:type="defaul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62FCF" w14:textId="77777777" w:rsidR="003E3BFE" w:rsidRDefault="003E3BFE" w:rsidP="004609D1">
      <w:r>
        <w:separator/>
      </w:r>
    </w:p>
  </w:endnote>
  <w:endnote w:type="continuationSeparator" w:id="0">
    <w:p w14:paraId="6ACCD2C5" w14:textId="77777777" w:rsidR="003E3BFE" w:rsidRDefault="003E3BFE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培넫ތ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2C55" w14:textId="77777777" w:rsidR="003E3BFE" w:rsidRDefault="003E3BFE" w:rsidP="004609D1">
      <w:r>
        <w:separator/>
      </w:r>
    </w:p>
  </w:footnote>
  <w:footnote w:type="continuationSeparator" w:id="0">
    <w:p w14:paraId="308EF31E" w14:textId="77777777" w:rsidR="003E3BFE" w:rsidRDefault="003E3BFE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3434F5"/>
    <w:multiLevelType w:val="multilevel"/>
    <w:tmpl w:val="B676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4160E4"/>
    <w:multiLevelType w:val="hybridMultilevel"/>
    <w:tmpl w:val="BE5A1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41A6A"/>
    <w:rsid w:val="000432DA"/>
    <w:rsid w:val="0006407D"/>
    <w:rsid w:val="00066BFB"/>
    <w:rsid w:val="00071A88"/>
    <w:rsid w:val="00074276"/>
    <w:rsid w:val="00076EF6"/>
    <w:rsid w:val="00081902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43ED"/>
    <w:rsid w:val="000C7139"/>
    <w:rsid w:val="000D3CCD"/>
    <w:rsid w:val="000E69E9"/>
    <w:rsid w:val="000F27A6"/>
    <w:rsid w:val="001001FD"/>
    <w:rsid w:val="00120896"/>
    <w:rsid w:val="00121243"/>
    <w:rsid w:val="00122AF9"/>
    <w:rsid w:val="00123B8F"/>
    <w:rsid w:val="00132568"/>
    <w:rsid w:val="00135941"/>
    <w:rsid w:val="00154965"/>
    <w:rsid w:val="0017440B"/>
    <w:rsid w:val="0017698D"/>
    <w:rsid w:val="00187956"/>
    <w:rsid w:val="001A2500"/>
    <w:rsid w:val="001B0356"/>
    <w:rsid w:val="001C1BF5"/>
    <w:rsid w:val="001D3F64"/>
    <w:rsid w:val="001D4AAF"/>
    <w:rsid w:val="001D7512"/>
    <w:rsid w:val="001E0E49"/>
    <w:rsid w:val="001E36C8"/>
    <w:rsid w:val="001E6D21"/>
    <w:rsid w:val="002034C2"/>
    <w:rsid w:val="00215F51"/>
    <w:rsid w:val="0022706E"/>
    <w:rsid w:val="00237296"/>
    <w:rsid w:val="002465A7"/>
    <w:rsid w:val="00262EDD"/>
    <w:rsid w:val="00281B8F"/>
    <w:rsid w:val="00286FE5"/>
    <w:rsid w:val="00296A03"/>
    <w:rsid w:val="002A43A2"/>
    <w:rsid w:val="002B0EBC"/>
    <w:rsid w:val="002C03EF"/>
    <w:rsid w:val="002D55C6"/>
    <w:rsid w:val="002D5ED3"/>
    <w:rsid w:val="002F2194"/>
    <w:rsid w:val="002F51EA"/>
    <w:rsid w:val="002F53BA"/>
    <w:rsid w:val="002F6249"/>
    <w:rsid w:val="00300A25"/>
    <w:rsid w:val="003030E4"/>
    <w:rsid w:val="003263A5"/>
    <w:rsid w:val="00326B03"/>
    <w:rsid w:val="00327677"/>
    <w:rsid w:val="003314FA"/>
    <w:rsid w:val="00344961"/>
    <w:rsid w:val="00350BFB"/>
    <w:rsid w:val="00351D0D"/>
    <w:rsid w:val="0035571D"/>
    <w:rsid w:val="00360C13"/>
    <w:rsid w:val="00365B9B"/>
    <w:rsid w:val="00380B0D"/>
    <w:rsid w:val="003C01E0"/>
    <w:rsid w:val="003E3BFE"/>
    <w:rsid w:val="003F3772"/>
    <w:rsid w:val="003F4FFD"/>
    <w:rsid w:val="00404760"/>
    <w:rsid w:val="00405C85"/>
    <w:rsid w:val="00412944"/>
    <w:rsid w:val="0042253D"/>
    <w:rsid w:val="004304FF"/>
    <w:rsid w:val="004609D1"/>
    <w:rsid w:val="00465559"/>
    <w:rsid w:val="00465D7C"/>
    <w:rsid w:val="00483D6D"/>
    <w:rsid w:val="004863CE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510754"/>
    <w:rsid w:val="00554817"/>
    <w:rsid w:val="00556D4B"/>
    <w:rsid w:val="005652CD"/>
    <w:rsid w:val="00583286"/>
    <w:rsid w:val="00584D75"/>
    <w:rsid w:val="005852F8"/>
    <w:rsid w:val="005A2476"/>
    <w:rsid w:val="005A465C"/>
    <w:rsid w:val="005A697E"/>
    <w:rsid w:val="005B7491"/>
    <w:rsid w:val="005C1A55"/>
    <w:rsid w:val="005D1640"/>
    <w:rsid w:val="005D5C6E"/>
    <w:rsid w:val="005E0BA9"/>
    <w:rsid w:val="006000CD"/>
    <w:rsid w:val="00604988"/>
    <w:rsid w:val="00610D3A"/>
    <w:rsid w:val="00610F11"/>
    <w:rsid w:val="00611177"/>
    <w:rsid w:val="006164B4"/>
    <w:rsid w:val="006168D9"/>
    <w:rsid w:val="00621106"/>
    <w:rsid w:val="00621AC7"/>
    <w:rsid w:val="0063589C"/>
    <w:rsid w:val="0064037B"/>
    <w:rsid w:val="006550ED"/>
    <w:rsid w:val="00661727"/>
    <w:rsid w:val="00670B2E"/>
    <w:rsid w:val="00675FA4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702AAE"/>
    <w:rsid w:val="00714708"/>
    <w:rsid w:val="00717A9A"/>
    <w:rsid w:val="00722C9E"/>
    <w:rsid w:val="00730247"/>
    <w:rsid w:val="00733714"/>
    <w:rsid w:val="00743C98"/>
    <w:rsid w:val="00750B77"/>
    <w:rsid w:val="007547EA"/>
    <w:rsid w:val="007611D2"/>
    <w:rsid w:val="00762B6C"/>
    <w:rsid w:val="00765614"/>
    <w:rsid w:val="00772C91"/>
    <w:rsid w:val="007843C5"/>
    <w:rsid w:val="00786E0E"/>
    <w:rsid w:val="00793391"/>
    <w:rsid w:val="00795D66"/>
    <w:rsid w:val="007A3DF8"/>
    <w:rsid w:val="007A5087"/>
    <w:rsid w:val="007A6395"/>
    <w:rsid w:val="007A7DFF"/>
    <w:rsid w:val="007B1846"/>
    <w:rsid w:val="007B24DA"/>
    <w:rsid w:val="007B34A8"/>
    <w:rsid w:val="007E56F2"/>
    <w:rsid w:val="007F5BFD"/>
    <w:rsid w:val="008135F3"/>
    <w:rsid w:val="0081653F"/>
    <w:rsid w:val="0082104E"/>
    <w:rsid w:val="00824222"/>
    <w:rsid w:val="00830673"/>
    <w:rsid w:val="00833281"/>
    <w:rsid w:val="00833F7B"/>
    <w:rsid w:val="008413AF"/>
    <w:rsid w:val="00847294"/>
    <w:rsid w:val="00853539"/>
    <w:rsid w:val="00857A32"/>
    <w:rsid w:val="00860310"/>
    <w:rsid w:val="008831E4"/>
    <w:rsid w:val="00883B83"/>
    <w:rsid w:val="00887D4D"/>
    <w:rsid w:val="00891DEA"/>
    <w:rsid w:val="008A1420"/>
    <w:rsid w:val="008B657D"/>
    <w:rsid w:val="008D4F59"/>
    <w:rsid w:val="008F49AD"/>
    <w:rsid w:val="009018F4"/>
    <w:rsid w:val="00903793"/>
    <w:rsid w:val="00911045"/>
    <w:rsid w:val="00913922"/>
    <w:rsid w:val="0092205A"/>
    <w:rsid w:val="0092613C"/>
    <w:rsid w:val="00942DE0"/>
    <w:rsid w:val="00947D06"/>
    <w:rsid w:val="009505C5"/>
    <w:rsid w:val="009513B3"/>
    <w:rsid w:val="00957E83"/>
    <w:rsid w:val="009A63E5"/>
    <w:rsid w:val="009B5377"/>
    <w:rsid w:val="009C29D0"/>
    <w:rsid w:val="009C5E37"/>
    <w:rsid w:val="009E1DEF"/>
    <w:rsid w:val="009E2871"/>
    <w:rsid w:val="009F1E18"/>
    <w:rsid w:val="00A03C8D"/>
    <w:rsid w:val="00A04A34"/>
    <w:rsid w:val="00A060A4"/>
    <w:rsid w:val="00A14A4A"/>
    <w:rsid w:val="00A31C20"/>
    <w:rsid w:val="00A47567"/>
    <w:rsid w:val="00A55CD4"/>
    <w:rsid w:val="00A663BA"/>
    <w:rsid w:val="00A8707C"/>
    <w:rsid w:val="00A93526"/>
    <w:rsid w:val="00AA1933"/>
    <w:rsid w:val="00AA3BF0"/>
    <w:rsid w:val="00AB1D21"/>
    <w:rsid w:val="00AB5FF3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166F1"/>
    <w:rsid w:val="00B21F75"/>
    <w:rsid w:val="00B2214B"/>
    <w:rsid w:val="00B227FD"/>
    <w:rsid w:val="00B36C9C"/>
    <w:rsid w:val="00B426AA"/>
    <w:rsid w:val="00B52DF3"/>
    <w:rsid w:val="00B62F80"/>
    <w:rsid w:val="00B634B7"/>
    <w:rsid w:val="00B670AA"/>
    <w:rsid w:val="00B833A0"/>
    <w:rsid w:val="00B92F07"/>
    <w:rsid w:val="00B97EDC"/>
    <w:rsid w:val="00BA0E20"/>
    <w:rsid w:val="00BA7C8B"/>
    <w:rsid w:val="00BB04FD"/>
    <w:rsid w:val="00BB3850"/>
    <w:rsid w:val="00BD4BC3"/>
    <w:rsid w:val="00BD68D8"/>
    <w:rsid w:val="00C134C5"/>
    <w:rsid w:val="00C14FBF"/>
    <w:rsid w:val="00C35DAD"/>
    <w:rsid w:val="00C40BA4"/>
    <w:rsid w:val="00C61519"/>
    <w:rsid w:val="00C63232"/>
    <w:rsid w:val="00C63790"/>
    <w:rsid w:val="00C66108"/>
    <w:rsid w:val="00C71E5D"/>
    <w:rsid w:val="00C72BBB"/>
    <w:rsid w:val="00C8180D"/>
    <w:rsid w:val="00C85371"/>
    <w:rsid w:val="00C877D3"/>
    <w:rsid w:val="00CA467A"/>
    <w:rsid w:val="00CB2F6E"/>
    <w:rsid w:val="00CB4FFD"/>
    <w:rsid w:val="00CB5EA8"/>
    <w:rsid w:val="00CD030E"/>
    <w:rsid w:val="00CD25BA"/>
    <w:rsid w:val="00CE316C"/>
    <w:rsid w:val="00D2141A"/>
    <w:rsid w:val="00D31F56"/>
    <w:rsid w:val="00D35BE0"/>
    <w:rsid w:val="00D406A2"/>
    <w:rsid w:val="00D40FB4"/>
    <w:rsid w:val="00D5298F"/>
    <w:rsid w:val="00D572F3"/>
    <w:rsid w:val="00D63700"/>
    <w:rsid w:val="00D640BD"/>
    <w:rsid w:val="00D90EF9"/>
    <w:rsid w:val="00DA7333"/>
    <w:rsid w:val="00DB5FFF"/>
    <w:rsid w:val="00DB6B04"/>
    <w:rsid w:val="00DD6DAC"/>
    <w:rsid w:val="00DF35BB"/>
    <w:rsid w:val="00DF371A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A06AA"/>
    <w:rsid w:val="00EA1882"/>
    <w:rsid w:val="00EA68E3"/>
    <w:rsid w:val="00EA6E15"/>
    <w:rsid w:val="00EA7785"/>
    <w:rsid w:val="00ED6839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63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paragraph" w:styleId="Heading2">
    <w:name w:val="heading 2"/>
    <w:basedOn w:val="Normal"/>
    <w:link w:val="Heading2Char"/>
    <w:uiPriority w:val="9"/>
    <w:qFormat/>
    <w:rsid w:val="004863CE"/>
    <w:pPr>
      <w:spacing w:before="100" w:beforeAutospacing="1" w:after="100" w:afterAutospacing="1"/>
      <w:outlineLvl w:val="1"/>
    </w:pPr>
    <w:rPr>
      <w:b/>
      <w:bCs/>
      <w:sz w:val="36"/>
      <w:szCs w:val="36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4863CE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4863CE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customStyle="1" w:styleId="metadata--author-name">
    <w:name w:val="metadata--author-name"/>
    <w:basedOn w:val="DefaultParagraphFont"/>
    <w:rsid w:val="004863CE"/>
  </w:style>
  <w:style w:type="character" w:customStyle="1" w:styleId="action">
    <w:name w:val="action"/>
    <w:basedOn w:val="DefaultParagraphFont"/>
    <w:rsid w:val="004863CE"/>
  </w:style>
  <w:style w:type="paragraph" w:customStyle="1" w:styleId="metadata--citation">
    <w:name w:val="metadata--citation"/>
    <w:basedOn w:val="Normal"/>
    <w:rsid w:val="004863CE"/>
    <w:pPr>
      <w:spacing w:before="100" w:beforeAutospacing="1" w:after="100" w:afterAutospacing="1"/>
    </w:pPr>
    <w:rPr>
      <w:lang w:val="de-DE" w:eastAsia="de-DE"/>
    </w:rPr>
  </w:style>
  <w:style w:type="character" w:customStyle="1" w:styleId="metadata--source-title">
    <w:name w:val="metadata--source-title"/>
    <w:basedOn w:val="DefaultParagraphFont"/>
    <w:rsid w:val="004863CE"/>
  </w:style>
  <w:style w:type="character" w:customStyle="1" w:styleId="cit">
    <w:name w:val="cit"/>
    <w:basedOn w:val="DefaultParagraphFont"/>
    <w:rsid w:val="004863CE"/>
  </w:style>
  <w:style w:type="character" w:customStyle="1" w:styleId="authors-list-item">
    <w:name w:val="authors-list-item"/>
    <w:basedOn w:val="DefaultParagraphFont"/>
    <w:rsid w:val="00300A25"/>
  </w:style>
  <w:style w:type="character" w:customStyle="1" w:styleId="author-sup-separator">
    <w:name w:val="author-sup-separator"/>
    <w:basedOn w:val="DefaultParagraphFont"/>
    <w:rsid w:val="00300A25"/>
  </w:style>
  <w:style w:type="character" w:customStyle="1" w:styleId="comma">
    <w:name w:val="comma"/>
    <w:basedOn w:val="DefaultParagraphFont"/>
    <w:rsid w:val="00300A25"/>
  </w:style>
  <w:style w:type="character" w:customStyle="1" w:styleId="period">
    <w:name w:val="period"/>
    <w:basedOn w:val="DefaultParagraphFont"/>
    <w:rsid w:val="000C43ED"/>
  </w:style>
  <w:style w:type="character" w:customStyle="1" w:styleId="labs-docsum-authors">
    <w:name w:val="labs-docsum-authors"/>
    <w:basedOn w:val="DefaultParagraphFont"/>
    <w:rsid w:val="000C43ED"/>
  </w:style>
  <w:style w:type="character" w:customStyle="1" w:styleId="labs-docsum-journal-citation">
    <w:name w:val="labs-docsum-journal-citation"/>
    <w:basedOn w:val="DefaultParagraphFont"/>
    <w:rsid w:val="000C4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9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s://pubmed.ncbi.nlm.nih.gov/2870070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https://pubmed.ncbi.nlm.nih.gov/2870070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2020-11-09T08:55:00Z</dcterms:created>
  <dcterms:modified xsi:type="dcterms:W3CDTF">2021-03-04T05:52:00Z</dcterms:modified>
</cp:coreProperties>
</file>