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EA7A53" w14:textId="77777777" w:rsidR="00F05B35" w:rsidRDefault="00BC7371">
      <w:r>
        <w:rPr>
          <w:noProof/>
          <w:lang w:val="hu-HU" w:eastAsia="hu-HU"/>
        </w:rPr>
        <w:drawing>
          <wp:anchor distT="0" distB="0" distL="114300" distR="114300" simplePos="0" relativeHeight="251659264" behindDoc="0" locked="0" layoutInCell="1" allowOverlap="1" wp14:anchorId="589C45BF" wp14:editId="7E2CA7BE">
            <wp:simplePos x="0" y="0"/>
            <wp:positionH relativeFrom="column">
              <wp:posOffset>9525</wp:posOffset>
            </wp:positionH>
            <wp:positionV relativeFrom="paragraph">
              <wp:posOffset>55245</wp:posOffset>
            </wp:positionV>
            <wp:extent cx="1223010" cy="752475"/>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a:ln>
                      <a:noFill/>
                    </a:ln>
                  </pic:spPr>
                </pic:pic>
              </a:graphicData>
            </a:graphic>
          </wp:anchor>
        </w:drawing>
      </w:r>
    </w:p>
    <w:p w14:paraId="0963A31D" w14:textId="77777777" w:rsidR="00F05B35" w:rsidRPr="0032053F" w:rsidRDefault="00F05B35" w:rsidP="00F05B35">
      <w:pPr>
        <w:rPr>
          <w:rFonts w:ascii="Arial" w:hAnsi="Arial" w:cs="Arial"/>
          <w:color w:val="000000" w:themeColor="text1"/>
          <w:sz w:val="20"/>
          <w:szCs w:val="20"/>
        </w:rPr>
      </w:pPr>
    </w:p>
    <w:p w14:paraId="4E7544A9" w14:textId="77777777" w:rsidR="00F05B35" w:rsidRPr="0032053F" w:rsidRDefault="00F05B35" w:rsidP="00F05B35">
      <w:pPr>
        <w:rPr>
          <w:rFonts w:ascii="Arial" w:hAnsi="Arial" w:cs="Arial"/>
          <w:color w:val="000000" w:themeColor="text1"/>
          <w:sz w:val="20"/>
          <w:szCs w:val="20"/>
        </w:rPr>
      </w:pPr>
    </w:p>
    <w:p w14:paraId="03D7D8EC" w14:textId="77777777" w:rsidR="00F05B35" w:rsidRPr="0032053F" w:rsidRDefault="00F05B35" w:rsidP="00F05B35">
      <w:pPr>
        <w:rPr>
          <w:rFonts w:ascii="Arial" w:hAnsi="Arial" w:cs="Arial"/>
          <w:color w:val="000000" w:themeColor="text1"/>
          <w:sz w:val="20"/>
          <w:szCs w:val="20"/>
        </w:rPr>
      </w:pPr>
    </w:p>
    <w:p w14:paraId="0AA97AD4" w14:textId="77777777" w:rsidR="00F05B35" w:rsidRPr="0032053F" w:rsidRDefault="00F05B35" w:rsidP="00F05B35">
      <w:pPr>
        <w:rPr>
          <w:rFonts w:ascii="Arial" w:hAnsi="Arial" w:cs="Arial"/>
          <w:color w:val="000000" w:themeColor="text1"/>
          <w:sz w:val="20"/>
          <w:szCs w:val="20"/>
        </w:rPr>
      </w:pPr>
    </w:p>
    <w:p w14:paraId="22D9C71F" w14:textId="77777777" w:rsidR="00F05B35" w:rsidRPr="0032053F" w:rsidRDefault="00F05B35" w:rsidP="00F05B35">
      <w:pPr>
        <w:rPr>
          <w:rFonts w:ascii="Arial" w:hAnsi="Arial" w:cs="Arial"/>
          <w:color w:val="000000" w:themeColor="text1"/>
          <w:sz w:val="20"/>
          <w:szCs w:val="20"/>
        </w:rPr>
      </w:pPr>
    </w:p>
    <w:p w14:paraId="17B8BB45" w14:textId="77777777"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24F4F2BA"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006E679B" w14:textId="77777777" w:rsidTr="00F05B35">
        <w:tc>
          <w:tcPr>
            <w:tcW w:w="3554" w:type="dxa"/>
            <w:tcBorders>
              <w:top w:val="double" w:sz="4" w:space="0" w:color="auto"/>
              <w:left w:val="double" w:sz="4" w:space="0" w:color="auto"/>
              <w:right w:val="single" w:sz="4" w:space="0" w:color="auto"/>
            </w:tcBorders>
            <w:vAlign w:val="center"/>
          </w:tcPr>
          <w:p w14:paraId="641086EF"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691575F5" w14:textId="77777777" w:rsidR="00F05B35" w:rsidRPr="009935B3" w:rsidRDefault="009935B3" w:rsidP="009623BE">
            <w:pPr>
              <w:pStyle w:val="BodyTextIndent"/>
              <w:ind w:left="0" w:firstLine="0"/>
              <w:jc w:val="center"/>
              <w:rPr>
                <w:rFonts w:ascii="Arial" w:hAnsi="Arial" w:cs="Arial"/>
                <w:b/>
                <w:bCs/>
                <w:sz w:val="28"/>
                <w:szCs w:val="28"/>
              </w:rPr>
            </w:pPr>
            <w:r w:rsidRPr="009935B3">
              <w:rPr>
                <w:rFonts w:ascii="Arial" w:hAnsi="Arial" w:cs="Arial"/>
                <w:b/>
                <w:bCs/>
                <w:sz w:val="28"/>
                <w:szCs w:val="28"/>
              </w:rPr>
              <w:t>2020.006D</w:t>
            </w:r>
          </w:p>
        </w:tc>
        <w:tc>
          <w:tcPr>
            <w:tcW w:w="709" w:type="dxa"/>
            <w:tcBorders>
              <w:top w:val="double" w:sz="4" w:space="0" w:color="auto"/>
              <w:left w:val="single" w:sz="4" w:space="0" w:color="auto"/>
              <w:right w:val="double" w:sz="4" w:space="0" w:color="auto"/>
            </w:tcBorders>
            <w:vAlign w:val="center"/>
          </w:tcPr>
          <w:p w14:paraId="775B30DC" w14:textId="77777777" w:rsidR="00F05B35" w:rsidRPr="009320C8" w:rsidRDefault="00F05B35" w:rsidP="009623BE">
            <w:pPr>
              <w:pStyle w:val="BodyTextIndent"/>
              <w:ind w:left="0" w:firstLine="0"/>
              <w:rPr>
                <w:rFonts w:ascii="Arial" w:hAnsi="Arial" w:cs="Arial"/>
              </w:rPr>
            </w:pPr>
          </w:p>
        </w:tc>
      </w:tr>
      <w:tr w:rsidR="00F05B35" w:rsidRPr="009320C8" w14:paraId="7B5708C3" w14:textId="77777777" w:rsidTr="00F05B35">
        <w:tc>
          <w:tcPr>
            <w:tcW w:w="9072" w:type="dxa"/>
            <w:gridSpan w:val="3"/>
            <w:tcBorders>
              <w:left w:val="double" w:sz="4" w:space="0" w:color="auto"/>
              <w:right w:val="double" w:sz="4" w:space="0" w:color="auto"/>
            </w:tcBorders>
          </w:tcPr>
          <w:p w14:paraId="26894634" w14:textId="77777777" w:rsidR="00F05B35" w:rsidRPr="000A251F" w:rsidRDefault="00F05B35" w:rsidP="00FF7EE7">
            <w:pPr>
              <w:spacing w:before="120"/>
              <w:rPr>
                <w:rFonts w:ascii="Arial" w:hAnsi="Arial" w:cs="Arial"/>
                <w:b/>
                <w:sz w:val="22"/>
                <w:szCs w:val="22"/>
              </w:rPr>
            </w:pPr>
            <w:r w:rsidRPr="009320C8">
              <w:rPr>
                <w:rFonts w:ascii="Arial" w:hAnsi="Arial" w:cs="Arial"/>
                <w:b/>
              </w:rPr>
              <w:t xml:space="preserve">Short title: </w:t>
            </w:r>
            <w:r w:rsidR="000A251F" w:rsidRPr="00FF7EE7">
              <w:rPr>
                <w:rFonts w:ascii="Arial" w:hAnsi="Arial" w:cs="Arial"/>
                <w:sz w:val="22"/>
                <w:szCs w:val="22"/>
              </w:rPr>
              <w:t xml:space="preserve">Create </w:t>
            </w:r>
            <w:r w:rsidR="002F7C46">
              <w:rPr>
                <w:rFonts w:ascii="Arial" w:hAnsi="Arial" w:cs="Arial"/>
                <w:sz w:val="22"/>
                <w:szCs w:val="22"/>
              </w:rPr>
              <w:t>one</w:t>
            </w:r>
            <w:r w:rsidR="000A251F" w:rsidRPr="00FF7EE7">
              <w:rPr>
                <w:rFonts w:ascii="Arial" w:hAnsi="Arial" w:cs="Arial"/>
                <w:sz w:val="22"/>
                <w:szCs w:val="22"/>
              </w:rPr>
              <w:t xml:space="preserve"> new class</w:t>
            </w:r>
            <w:r w:rsidR="00D867AE">
              <w:rPr>
                <w:rFonts w:ascii="Arial" w:hAnsi="Arial" w:cs="Arial"/>
                <w:sz w:val="22"/>
                <w:szCs w:val="22"/>
              </w:rPr>
              <w:t xml:space="preserve"> (</w:t>
            </w:r>
            <w:r w:rsidR="004A74B9" w:rsidRPr="00FF7EE7">
              <w:rPr>
                <w:rFonts w:ascii="Arial" w:hAnsi="Arial" w:cs="Arial"/>
                <w:i/>
                <w:sz w:val="22"/>
                <w:szCs w:val="22"/>
              </w:rPr>
              <w:t>Nalda</w:t>
            </w:r>
            <w:r w:rsidR="000A251F" w:rsidRPr="00FF7EE7">
              <w:rPr>
                <w:rFonts w:ascii="Arial" w:hAnsi="Arial" w:cs="Arial"/>
                <w:i/>
                <w:sz w:val="22"/>
                <w:szCs w:val="22"/>
              </w:rPr>
              <w:t>viricetes</w:t>
            </w:r>
            <w:r w:rsidR="00D867AE">
              <w:rPr>
                <w:rFonts w:ascii="Arial" w:hAnsi="Arial" w:cs="Arial"/>
                <w:sz w:val="22"/>
                <w:szCs w:val="22"/>
              </w:rPr>
              <w:t>)</w:t>
            </w:r>
            <w:r w:rsidR="000A251F" w:rsidRPr="00FF7EE7">
              <w:rPr>
                <w:rFonts w:ascii="Arial" w:hAnsi="Arial" w:cs="Arial"/>
                <w:sz w:val="22"/>
                <w:szCs w:val="22"/>
              </w:rPr>
              <w:t xml:space="preserve"> </w:t>
            </w:r>
            <w:r w:rsidR="002F7C46">
              <w:rPr>
                <w:rFonts w:ascii="Arial" w:hAnsi="Arial" w:cs="Arial"/>
                <w:sz w:val="22"/>
                <w:szCs w:val="22"/>
              </w:rPr>
              <w:t>including one</w:t>
            </w:r>
            <w:r w:rsidR="000A251F" w:rsidRPr="00FF7EE7">
              <w:rPr>
                <w:rFonts w:ascii="Arial" w:hAnsi="Arial" w:cs="Arial"/>
                <w:sz w:val="22"/>
                <w:szCs w:val="22"/>
              </w:rPr>
              <w:t xml:space="preserve"> new order</w:t>
            </w:r>
            <w:r w:rsidR="00D867AE">
              <w:rPr>
                <w:rFonts w:ascii="Arial" w:hAnsi="Arial" w:cs="Arial"/>
                <w:sz w:val="22"/>
                <w:szCs w:val="22"/>
              </w:rPr>
              <w:t xml:space="preserve"> (</w:t>
            </w:r>
            <w:r w:rsidR="004A74B9" w:rsidRPr="00FF7EE7">
              <w:rPr>
                <w:rFonts w:ascii="Arial" w:hAnsi="Arial" w:cs="Arial"/>
                <w:i/>
                <w:sz w:val="22"/>
                <w:szCs w:val="22"/>
              </w:rPr>
              <w:t>Lefa</w:t>
            </w:r>
            <w:r w:rsidR="000A251F" w:rsidRPr="00FF7EE7">
              <w:rPr>
                <w:rFonts w:ascii="Arial" w:hAnsi="Arial" w:cs="Arial"/>
                <w:i/>
                <w:sz w:val="22"/>
                <w:szCs w:val="22"/>
              </w:rPr>
              <w:t>virales</w:t>
            </w:r>
            <w:r w:rsidR="00D867AE">
              <w:rPr>
                <w:rFonts w:ascii="Arial" w:hAnsi="Arial" w:cs="Arial"/>
                <w:sz w:val="22"/>
                <w:szCs w:val="22"/>
              </w:rPr>
              <w:t>)</w:t>
            </w:r>
            <w:r w:rsidR="000A251F" w:rsidRPr="00FF7EE7">
              <w:rPr>
                <w:rFonts w:ascii="Arial" w:hAnsi="Arial" w:cs="Arial"/>
                <w:sz w:val="22"/>
                <w:szCs w:val="22"/>
              </w:rPr>
              <w:t xml:space="preserve"> for four families of arthropod-specific large DNA viruses</w:t>
            </w:r>
          </w:p>
        </w:tc>
      </w:tr>
      <w:tr w:rsidR="00F05B35" w:rsidRPr="001E492D" w14:paraId="4DAF8980"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54F81E4E" w14:textId="77777777" w:rsidR="00F05B35" w:rsidRPr="00121243" w:rsidRDefault="00F05B35" w:rsidP="009623BE">
            <w:pPr>
              <w:rPr>
                <w:rFonts w:ascii="Arial" w:hAnsi="Arial" w:cs="Arial"/>
                <w:b/>
                <w:sz w:val="22"/>
                <w:szCs w:val="22"/>
              </w:rPr>
            </w:pPr>
          </w:p>
        </w:tc>
      </w:tr>
    </w:tbl>
    <w:p w14:paraId="623AD44E" w14:textId="77777777"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05B35" w14:paraId="61C2310A" w14:textId="77777777" w:rsidTr="00F05B35">
        <w:tc>
          <w:tcPr>
            <w:tcW w:w="4368" w:type="dxa"/>
          </w:tcPr>
          <w:p w14:paraId="05EFA841" w14:textId="77777777" w:rsidR="00121243" w:rsidRPr="00F601C1" w:rsidRDefault="00D43C13" w:rsidP="0032053F">
            <w:pPr>
              <w:pStyle w:val="BodyTextIndent"/>
              <w:ind w:left="0" w:firstLine="0"/>
              <w:rPr>
                <w:rFonts w:ascii="Arial" w:hAnsi="Arial" w:cs="Arial"/>
                <w:sz w:val="22"/>
                <w:szCs w:val="22"/>
              </w:rPr>
            </w:pPr>
            <w:r w:rsidRPr="00F601C1">
              <w:rPr>
                <w:rFonts w:ascii="Arial" w:hAnsi="Arial" w:cs="Arial"/>
                <w:color w:val="000000"/>
                <w:sz w:val="22"/>
                <w:szCs w:val="22"/>
              </w:rPr>
              <w:t xml:space="preserve">Harrison RL, Herniou EA, Jehle JA, Theilmann DA, Burand JP, Krell PJ, van Oers MM </w:t>
            </w:r>
          </w:p>
          <w:p w14:paraId="56167903" w14:textId="77777777" w:rsidR="00F05B35" w:rsidRPr="00F601C1" w:rsidRDefault="00F05B35">
            <w:pPr>
              <w:rPr>
                <w:rFonts w:ascii="Arial" w:hAnsi="Arial" w:cs="Arial"/>
                <w:sz w:val="22"/>
                <w:szCs w:val="22"/>
              </w:rPr>
            </w:pPr>
          </w:p>
        </w:tc>
        <w:tc>
          <w:tcPr>
            <w:tcW w:w="4704" w:type="dxa"/>
          </w:tcPr>
          <w:p w14:paraId="372D5928" w14:textId="77777777" w:rsidR="00F05B35" w:rsidRPr="00F601C1" w:rsidRDefault="006B5FA2" w:rsidP="00FF7EE7">
            <w:pPr>
              <w:rPr>
                <w:rFonts w:ascii="Arial" w:hAnsi="Arial" w:cs="Arial"/>
                <w:sz w:val="22"/>
                <w:szCs w:val="22"/>
              </w:rPr>
            </w:pPr>
            <w:hyperlink r:id="rId9" w:history="1">
              <w:r w:rsidR="00D43C13" w:rsidRPr="00F601C1">
                <w:rPr>
                  <w:rStyle w:val="Hyperlink"/>
                  <w:rFonts w:ascii="Arial" w:hAnsi="Arial" w:cs="Arial"/>
                  <w:sz w:val="22"/>
                  <w:szCs w:val="22"/>
                </w:rPr>
                <w:t>Robert.L.Harrison@ars.usda.gov</w:t>
              </w:r>
            </w:hyperlink>
            <w:r w:rsidR="00D43C13" w:rsidRPr="00F601C1">
              <w:rPr>
                <w:rStyle w:val="Hyperlink"/>
                <w:rFonts w:ascii="Arial" w:hAnsi="Arial" w:cs="Arial"/>
                <w:sz w:val="22"/>
                <w:szCs w:val="22"/>
              </w:rPr>
              <w:t xml:space="preserve">; </w:t>
            </w:r>
            <w:hyperlink r:id="rId10" w:history="1">
              <w:r w:rsidR="00D43C13" w:rsidRPr="00F601C1">
                <w:rPr>
                  <w:rStyle w:val="Hyperlink"/>
                  <w:rFonts w:ascii="Arial" w:hAnsi="Arial" w:cs="Arial"/>
                  <w:sz w:val="22"/>
                  <w:szCs w:val="22"/>
                </w:rPr>
                <w:t>elisabeth.herniou@univ-tours.fr</w:t>
              </w:r>
            </w:hyperlink>
            <w:r w:rsidR="00D43C13" w:rsidRPr="00F601C1">
              <w:rPr>
                <w:rFonts w:ascii="Arial" w:hAnsi="Arial" w:cs="Arial"/>
                <w:color w:val="000000"/>
                <w:sz w:val="22"/>
                <w:szCs w:val="22"/>
              </w:rPr>
              <w:t xml:space="preserve">; </w:t>
            </w:r>
            <w:hyperlink r:id="rId11" w:history="1">
              <w:r w:rsidR="00D43C13" w:rsidRPr="00F601C1">
                <w:rPr>
                  <w:rStyle w:val="Hyperlink"/>
                  <w:rFonts w:ascii="Arial" w:hAnsi="Arial" w:cs="Arial"/>
                  <w:sz w:val="22"/>
                  <w:szCs w:val="22"/>
                </w:rPr>
                <w:t>Johannes.Jehle@julius-kuehn.de</w:t>
              </w:r>
            </w:hyperlink>
            <w:r w:rsidR="00D43C13" w:rsidRPr="00F601C1">
              <w:rPr>
                <w:rFonts w:ascii="Arial" w:hAnsi="Arial" w:cs="Arial"/>
                <w:color w:val="000000"/>
                <w:sz w:val="22"/>
                <w:szCs w:val="22"/>
              </w:rPr>
              <w:t xml:space="preserve">; </w:t>
            </w:r>
            <w:hyperlink r:id="rId12" w:history="1">
              <w:r w:rsidR="00FF7EE7" w:rsidRPr="00F601C1">
                <w:rPr>
                  <w:rStyle w:val="Hyperlink"/>
                  <w:rFonts w:ascii="Arial" w:hAnsi="Arial" w:cs="Arial"/>
                  <w:sz w:val="22"/>
                  <w:szCs w:val="22"/>
                </w:rPr>
                <w:t>David.Theilmann@agr.gc.ca</w:t>
              </w:r>
            </w:hyperlink>
            <w:r w:rsidR="00D43C13" w:rsidRPr="00F601C1">
              <w:rPr>
                <w:rFonts w:ascii="Arial" w:hAnsi="Arial" w:cs="Arial"/>
                <w:color w:val="000000"/>
                <w:sz w:val="22"/>
                <w:szCs w:val="22"/>
              </w:rPr>
              <w:t xml:space="preserve">; </w:t>
            </w:r>
            <w:hyperlink r:id="rId13" w:history="1">
              <w:r w:rsidR="00D43C13" w:rsidRPr="00F601C1">
                <w:rPr>
                  <w:rStyle w:val="Hyperlink"/>
                  <w:rFonts w:ascii="Arial" w:hAnsi="Arial" w:cs="Arial"/>
                  <w:sz w:val="22"/>
                  <w:szCs w:val="22"/>
                </w:rPr>
                <w:t>jburand@microbio.umass.edu</w:t>
              </w:r>
            </w:hyperlink>
            <w:r w:rsidR="00D43C13" w:rsidRPr="00F601C1">
              <w:rPr>
                <w:rFonts w:ascii="Arial" w:hAnsi="Arial" w:cs="Arial"/>
                <w:color w:val="000000"/>
                <w:sz w:val="22"/>
                <w:szCs w:val="22"/>
              </w:rPr>
              <w:t xml:space="preserve">; </w:t>
            </w:r>
            <w:hyperlink r:id="rId14" w:history="1">
              <w:r w:rsidR="00FF7EE7" w:rsidRPr="00F601C1">
                <w:rPr>
                  <w:rStyle w:val="Hyperlink"/>
                  <w:rFonts w:ascii="Arial" w:hAnsi="Arial" w:cs="Arial"/>
                  <w:sz w:val="22"/>
                  <w:szCs w:val="22"/>
                </w:rPr>
                <w:t>pkrell@uoguelph.ca</w:t>
              </w:r>
            </w:hyperlink>
            <w:r w:rsidR="00D43C13" w:rsidRPr="00F601C1">
              <w:rPr>
                <w:rFonts w:ascii="Arial" w:hAnsi="Arial" w:cs="Arial"/>
                <w:color w:val="000000"/>
                <w:sz w:val="22"/>
                <w:szCs w:val="22"/>
              </w:rPr>
              <w:t xml:space="preserve">; </w:t>
            </w:r>
            <w:hyperlink r:id="rId15" w:history="1">
              <w:r w:rsidR="00FF7EE7" w:rsidRPr="00F601C1">
                <w:rPr>
                  <w:rStyle w:val="Hyperlink"/>
                  <w:rFonts w:ascii="Arial" w:hAnsi="Arial" w:cs="Arial"/>
                  <w:sz w:val="22"/>
                  <w:szCs w:val="22"/>
                </w:rPr>
                <w:t>monique.vanoers@wur.nl</w:t>
              </w:r>
            </w:hyperlink>
          </w:p>
        </w:tc>
      </w:tr>
    </w:tbl>
    <w:p w14:paraId="71E040D8" w14:textId="77777777" w:rsidR="00F05B35" w:rsidRPr="00F601C1" w:rsidRDefault="00F05B35" w:rsidP="007B1846">
      <w:pPr>
        <w:spacing w:before="120" w:after="120"/>
        <w:rPr>
          <w:rFonts w:ascii="Arial" w:hAnsi="Arial" w:cs="Arial"/>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121243" w14:paraId="6D52B08A" w14:textId="77777777" w:rsidTr="00F05B35">
        <w:tc>
          <w:tcPr>
            <w:tcW w:w="9072" w:type="dxa"/>
          </w:tcPr>
          <w:p w14:paraId="4324941B" w14:textId="77777777" w:rsidR="00F05B35" w:rsidRPr="00F601C1" w:rsidRDefault="00D43C13" w:rsidP="00FF7EE7">
            <w:pPr>
              <w:rPr>
                <w:rFonts w:ascii="Arial" w:hAnsi="Arial" w:cs="Arial"/>
                <w:sz w:val="22"/>
                <w:szCs w:val="22"/>
              </w:rPr>
            </w:pPr>
            <w:r w:rsidRPr="00F601C1">
              <w:rPr>
                <w:rFonts w:ascii="Arial" w:hAnsi="Arial" w:cs="Arial"/>
                <w:bCs/>
                <w:sz w:val="22"/>
                <w:szCs w:val="22"/>
              </w:rPr>
              <w:t xml:space="preserve">USDA Agricultural Research Service [RLH], </w:t>
            </w:r>
            <w:r w:rsidRPr="00F601C1">
              <w:rPr>
                <w:rFonts w:ascii="Arial" w:hAnsi="Arial" w:cs="Arial"/>
                <w:sz w:val="22"/>
                <w:szCs w:val="22"/>
              </w:rPr>
              <w:t>CNRS - Université de Tours [EAH], Julius Kühn Institute [JAJ], Agriculture and Agri-Food Canada [DAT], University of Massachusetts-Amherst [JPB], University of Guelph [PJK], Wageningen University</w:t>
            </w:r>
            <w:r w:rsidR="00803870" w:rsidRPr="00F601C1">
              <w:rPr>
                <w:rFonts w:ascii="Arial" w:hAnsi="Arial" w:cs="Arial"/>
                <w:sz w:val="22"/>
                <w:szCs w:val="22"/>
              </w:rPr>
              <w:t xml:space="preserve"> and Research</w:t>
            </w:r>
            <w:r w:rsidRPr="00F601C1">
              <w:rPr>
                <w:rFonts w:ascii="Arial" w:hAnsi="Arial" w:cs="Arial"/>
                <w:sz w:val="22"/>
                <w:szCs w:val="22"/>
              </w:rPr>
              <w:t xml:space="preserve"> [MvO]</w:t>
            </w:r>
          </w:p>
        </w:tc>
      </w:tr>
    </w:tbl>
    <w:p w14:paraId="184B8B15" w14:textId="77777777"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121243" w14:paraId="5898CE3D" w14:textId="77777777" w:rsidTr="00F05B35">
        <w:tc>
          <w:tcPr>
            <w:tcW w:w="9072" w:type="dxa"/>
          </w:tcPr>
          <w:p w14:paraId="25235C4D" w14:textId="77777777" w:rsidR="00121243" w:rsidRPr="00121243" w:rsidRDefault="00D43C13">
            <w:pPr>
              <w:rPr>
                <w:rFonts w:ascii="Arial" w:hAnsi="Arial" w:cs="Arial"/>
                <w:sz w:val="22"/>
                <w:szCs w:val="22"/>
              </w:rPr>
            </w:pPr>
            <w:r>
              <w:rPr>
                <w:rFonts w:ascii="Arial" w:hAnsi="Arial" w:cs="Arial"/>
                <w:sz w:val="22"/>
                <w:szCs w:val="22"/>
              </w:rPr>
              <w:t>Robert L. Harrison</w:t>
            </w:r>
          </w:p>
        </w:tc>
      </w:tr>
    </w:tbl>
    <w:p w14:paraId="792CD2F2" w14:textId="77777777" w:rsidR="00F05B35" w:rsidRPr="000C727F" w:rsidRDefault="00F05B35" w:rsidP="000C727F">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121243" w14:paraId="3A6D9B88" w14:textId="77777777" w:rsidTr="00F05B35">
        <w:tc>
          <w:tcPr>
            <w:tcW w:w="9072" w:type="dxa"/>
          </w:tcPr>
          <w:p w14:paraId="47A5977B" w14:textId="77777777" w:rsidR="000A251F" w:rsidRDefault="002F367D" w:rsidP="00F05B35">
            <w:pPr>
              <w:rPr>
                <w:rFonts w:ascii="Arial" w:hAnsi="Arial" w:cs="Arial"/>
                <w:sz w:val="22"/>
                <w:szCs w:val="22"/>
              </w:rPr>
            </w:pPr>
            <w:r w:rsidRPr="002F367D">
              <w:rPr>
                <w:rFonts w:ascii="Arial" w:hAnsi="Arial" w:cs="Arial"/>
                <w:i/>
                <w:iCs/>
                <w:sz w:val="22"/>
                <w:szCs w:val="22"/>
              </w:rPr>
              <w:t>Baculoviridae</w:t>
            </w:r>
            <w:r w:rsidR="000A251F" w:rsidRPr="001E24D1">
              <w:rPr>
                <w:rFonts w:ascii="Arial" w:hAnsi="Arial" w:cs="Arial"/>
                <w:sz w:val="22"/>
                <w:szCs w:val="22"/>
              </w:rPr>
              <w:t>/</w:t>
            </w:r>
            <w:r w:rsidRPr="002F367D">
              <w:rPr>
                <w:rFonts w:ascii="Arial" w:hAnsi="Arial" w:cs="Arial"/>
                <w:i/>
                <w:iCs/>
                <w:sz w:val="22"/>
                <w:szCs w:val="22"/>
              </w:rPr>
              <w:t>Nudiviridae</w:t>
            </w:r>
            <w:r w:rsidR="000A251F">
              <w:rPr>
                <w:rFonts w:ascii="Arial" w:hAnsi="Arial" w:cs="Arial"/>
                <w:sz w:val="22"/>
                <w:szCs w:val="22"/>
              </w:rPr>
              <w:t xml:space="preserve"> Study Group</w:t>
            </w:r>
            <w:r w:rsidR="000C727F">
              <w:rPr>
                <w:rFonts w:ascii="Arial" w:hAnsi="Arial" w:cs="Arial"/>
                <w:sz w:val="22"/>
                <w:szCs w:val="22"/>
              </w:rPr>
              <w:t xml:space="preserve"> (authors)</w:t>
            </w:r>
          </w:p>
          <w:p w14:paraId="36B13668" w14:textId="77777777" w:rsidR="00F05B35" w:rsidRDefault="002F367D" w:rsidP="00F05B35">
            <w:pPr>
              <w:rPr>
                <w:rFonts w:ascii="Arial" w:hAnsi="Arial" w:cs="Arial"/>
                <w:sz w:val="22"/>
                <w:szCs w:val="22"/>
              </w:rPr>
            </w:pPr>
            <w:r w:rsidRPr="002F367D">
              <w:rPr>
                <w:rFonts w:ascii="Arial" w:hAnsi="Arial" w:cs="Arial"/>
                <w:i/>
                <w:iCs/>
                <w:sz w:val="22"/>
                <w:szCs w:val="22"/>
              </w:rPr>
              <w:t>Hytrosaviridae</w:t>
            </w:r>
            <w:r w:rsidR="000A251F">
              <w:rPr>
                <w:rFonts w:ascii="Arial" w:hAnsi="Arial" w:cs="Arial"/>
                <w:sz w:val="22"/>
                <w:szCs w:val="22"/>
              </w:rPr>
              <w:t xml:space="preserve"> Study Group</w:t>
            </w:r>
          </w:p>
          <w:p w14:paraId="4780FCC3" w14:textId="77777777" w:rsidR="00F05B35" w:rsidRPr="00121243" w:rsidRDefault="002F367D" w:rsidP="00FF7EE7">
            <w:pPr>
              <w:rPr>
                <w:rFonts w:ascii="Arial" w:hAnsi="Arial" w:cs="Arial"/>
                <w:sz w:val="22"/>
                <w:szCs w:val="22"/>
              </w:rPr>
            </w:pPr>
            <w:r w:rsidRPr="002F367D">
              <w:rPr>
                <w:rFonts w:ascii="Arial" w:hAnsi="Arial" w:cs="Arial"/>
                <w:i/>
                <w:iCs/>
                <w:sz w:val="22"/>
                <w:szCs w:val="22"/>
              </w:rPr>
              <w:t>Nimaviridae</w:t>
            </w:r>
            <w:r w:rsidR="000A251F">
              <w:rPr>
                <w:rFonts w:ascii="Arial" w:hAnsi="Arial" w:cs="Arial"/>
                <w:sz w:val="22"/>
                <w:szCs w:val="22"/>
              </w:rPr>
              <w:t xml:space="preserve"> Study Group</w:t>
            </w:r>
          </w:p>
        </w:tc>
      </w:tr>
    </w:tbl>
    <w:p w14:paraId="19F49051" w14:textId="77777777" w:rsidR="00F05B35" w:rsidRPr="00775AAF" w:rsidRDefault="00F05B35" w:rsidP="00775AAF">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121243" w14:paraId="7CBEF957" w14:textId="77777777" w:rsidTr="00F05B35">
        <w:tc>
          <w:tcPr>
            <w:tcW w:w="9072" w:type="dxa"/>
          </w:tcPr>
          <w:p w14:paraId="56513A15" w14:textId="77777777" w:rsidR="00581738" w:rsidRPr="00F601C1" w:rsidRDefault="002F367D" w:rsidP="00581738">
            <w:pPr>
              <w:rPr>
                <w:rFonts w:ascii="Arial" w:hAnsi="Arial" w:cs="Arial"/>
                <w:sz w:val="22"/>
                <w:szCs w:val="22"/>
                <w:u w:val="single"/>
              </w:rPr>
            </w:pPr>
            <w:r w:rsidRPr="002F367D">
              <w:rPr>
                <w:rFonts w:ascii="Arial" w:hAnsi="Arial" w:cs="Arial"/>
                <w:i/>
                <w:iCs/>
                <w:sz w:val="22"/>
                <w:szCs w:val="22"/>
                <w:u w:val="single"/>
              </w:rPr>
              <w:t>Hytrosaviridae</w:t>
            </w:r>
            <w:r w:rsidR="00581738" w:rsidRPr="00F601C1">
              <w:rPr>
                <w:rFonts w:ascii="Arial" w:hAnsi="Arial" w:cs="Arial"/>
                <w:sz w:val="22"/>
                <w:szCs w:val="22"/>
                <w:u w:val="single"/>
              </w:rPr>
              <w:t xml:space="preserve"> Study Group:</w:t>
            </w:r>
          </w:p>
          <w:p w14:paraId="052E1C7C" w14:textId="77777777" w:rsidR="00581738" w:rsidRPr="00F601C1" w:rsidRDefault="00581738" w:rsidP="00581738">
            <w:pPr>
              <w:rPr>
                <w:rFonts w:ascii="Arial" w:hAnsi="Arial" w:cs="Arial"/>
                <w:sz w:val="22"/>
                <w:szCs w:val="22"/>
                <w:lang w:val="en-GB"/>
              </w:rPr>
            </w:pPr>
            <w:r w:rsidRPr="00F601C1">
              <w:rPr>
                <w:rFonts w:ascii="Arial" w:hAnsi="Arial" w:cs="Arial"/>
                <w:sz w:val="22"/>
                <w:szCs w:val="22"/>
                <w:lang w:val="en-GB"/>
              </w:rPr>
              <w:t xml:space="preserve">I and two of the </w:t>
            </w:r>
            <w:r w:rsidR="002F367D" w:rsidRPr="002F367D">
              <w:rPr>
                <w:rFonts w:ascii="Arial" w:hAnsi="Arial" w:cs="Arial"/>
                <w:i/>
                <w:iCs/>
                <w:sz w:val="22"/>
                <w:szCs w:val="22"/>
                <w:lang w:val="en-GB"/>
              </w:rPr>
              <w:t>Hytrosaviridae</w:t>
            </w:r>
            <w:r w:rsidRPr="00F601C1">
              <w:rPr>
                <w:rFonts w:ascii="Arial" w:hAnsi="Arial" w:cs="Arial"/>
                <w:sz w:val="22"/>
                <w:szCs w:val="22"/>
                <w:lang w:val="en-GB"/>
              </w:rPr>
              <w:t xml:space="preserve"> </w:t>
            </w:r>
            <w:r w:rsidR="002F7C46">
              <w:rPr>
                <w:rFonts w:ascii="Arial" w:hAnsi="Arial" w:cs="Arial"/>
                <w:sz w:val="22"/>
                <w:szCs w:val="22"/>
                <w:lang w:val="en-GB"/>
              </w:rPr>
              <w:t>S</w:t>
            </w:r>
            <w:r w:rsidRPr="00F601C1">
              <w:rPr>
                <w:rFonts w:ascii="Arial" w:hAnsi="Arial" w:cs="Arial"/>
                <w:sz w:val="22"/>
                <w:szCs w:val="22"/>
                <w:lang w:val="en-GB"/>
              </w:rPr>
              <w:t xml:space="preserve">tudy </w:t>
            </w:r>
            <w:r w:rsidR="002F7C46">
              <w:rPr>
                <w:rFonts w:ascii="Arial" w:hAnsi="Arial" w:cs="Arial"/>
                <w:sz w:val="22"/>
                <w:szCs w:val="22"/>
                <w:lang w:val="en-GB"/>
              </w:rPr>
              <w:t>G</w:t>
            </w:r>
            <w:r w:rsidRPr="00F601C1">
              <w:rPr>
                <w:rFonts w:ascii="Arial" w:hAnsi="Arial" w:cs="Arial"/>
                <w:sz w:val="22"/>
                <w:szCs w:val="22"/>
                <w:lang w:val="en-GB"/>
              </w:rPr>
              <w:t>roup member</w:t>
            </w:r>
            <w:r w:rsidR="00803870" w:rsidRPr="00F601C1">
              <w:rPr>
                <w:rFonts w:ascii="Arial" w:hAnsi="Arial" w:cs="Arial"/>
                <w:sz w:val="22"/>
                <w:szCs w:val="22"/>
                <w:lang w:val="en-GB"/>
              </w:rPr>
              <w:t>s</w:t>
            </w:r>
            <w:r w:rsidRPr="00F601C1">
              <w:rPr>
                <w:rFonts w:ascii="Arial" w:hAnsi="Arial" w:cs="Arial"/>
                <w:sz w:val="22"/>
                <w:szCs w:val="22"/>
                <w:lang w:val="en-GB"/>
              </w:rPr>
              <w:t xml:space="preserve"> (Drion Boucias and Max Bergoin)</w:t>
            </w:r>
            <w:r w:rsidR="00E70CC6" w:rsidRPr="00F601C1">
              <w:rPr>
                <w:rFonts w:ascii="Arial" w:hAnsi="Arial" w:cs="Arial"/>
                <w:sz w:val="22"/>
                <w:szCs w:val="22"/>
                <w:lang w:val="en-GB"/>
              </w:rPr>
              <w:t xml:space="preserve"> </w:t>
            </w:r>
            <w:r w:rsidRPr="00F601C1">
              <w:rPr>
                <w:rFonts w:ascii="Arial" w:hAnsi="Arial" w:cs="Arial"/>
                <w:sz w:val="22"/>
                <w:szCs w:val="22"/>
                <w:lang w:val="en-GB"/>
              </w:rPr>
              <w:t>enjoyed reading this proposal for a higher tax</w:t>
            </w:r>
            <w:r w:rsidR="002F7C46">
              <w:rPr>
                <w:rFonts w:ascii="Arial" w:hAnsi="Arial" w:cs="Arial"/>
                <w:sz w:val="22"/>
                <w:szCs w:val="22"/>
                <w:lang w:val="en-GB"/>
              </w:rPr>
              <w:t>on</w:t>
            </w:r>
            <w:r w:rsidRPr="00F601C1">
              <w:rPr>
                <w:rFonts w:ascii="Arial" w:hAnsi="Arial" w:cs="Arial"/>
                <w:sz w:val="22"/>
                <w:szCs w:val="22"/>
                <w:lang w:val="en-GB"/>
              </w:rPr>
              <w:t xml:space="preserve"> within which are the hytrosavirus</w:t>
            </w:r>
            <w:r w:rsidR="003C5D86">
              <w:rPr>
                <w:rFonts w:ascii="Arial" w:hAnsi="Arial" w:cs="Arial"/>
                <w:sz w:val="22"/>
                <w:szCs w:val="22"/>
                <w:lang w:val="en-GB"/>
              </w:rPr>
              <w:t>es</w:t>
            </w:r>
            <w:r w:rsidRPr="00F601C1">
              <w:rPr>
                <w:rFonts w:ascii="Arial" w:hAnsi="Arial" w:cs="Arial"/>
                <w:sz w:val="22"/>
                <w:szCs w:val="22"/>
                <w:lang w:val="en-GB"/>
              </w:rPr>
              <w:t>!! No corrections or modifications from our side. However</w:t>
            </w:r>
            <w:r w:rsidR="00803870" w:rsidRPr="00F601C1">
              <w:rPr>
                <w:rFonts w:ascii="Arial" w:hAnsi="Arial" w:cs="Arial"/>
                <w:sz w:val="22"/>
                <w:szCs w:val="22"/>
                <w:lang w:val="en-GB"/>
              </w:rPr>
              <w:t>,</w:t>
            </w:r>
            <w:r w:rsidR="002F7C46">
              <w:rPr>
                <w:rFonts w:ascii="Arial" w:hAnsi="Arial" w:cs="Arial"/>
                <w:sz w:val="22"/>
                <w:szCs w:val="22"/>
                <w:lang w:val="en-GB"/>
              </w:rPr>
              <w:t xml:space="preserve"> </w:t>
            </w:r>
            <w:r w:rsidRPr="00F601C1">
              <w:rPr>
                <w:rFonts w:ascii="Arial" w:hAnsi="Arial" w:cs="Arial"/>
                <w:sz w:val="22"/>
                <w:szCs w:val="22"/>
                <w:lang w:val="en-GB"/>
              </w:rPr>
              <w:t>we think that the two following references can be added to the reference list</w:t>
            </w:r>
          </w:p>
          <w:p w14:paraId="55078741" w14:textId="77777777" w:rsidR="00581738" w:rsidRPr="00F601C1" w:rsidRDefault="006B5FA2" w:rsidP="00F601C1">
            <w:pPr>
              <w:pStyle w:val="Titre1"/>
              <w:numPr>
                <w:ilvl w:val="0"/>
                <w:numId w:val="3"/>
              </w:numPr>
              <w:shd w:val="clear" w:color="auto" w:fill="FFFFFF"/>
              <w:spacing w:before="0" w:beforeAutospacing="0" w:after="0" w:afterAutospacing="0"/>
              <w:ind w:left="430"/>
              <w:rPr>
                <w:rFonts w:ascii="Arial" w:eastAsia="Times New Roman" w:hAnsi="Arial" w:cs="Arial"/>
                <w:color w:val="000000"/>
                <w:lang w:val="en-GB"/>
              </w:rPr>
            </w:pPr>
            <w:hyperlink r:id="rId16" w:history="1">
              <w:r w:rsidR="00581738" w:rsidRPr="00F601C1">
                <w:rPr>
                  <w:rStyle w:val="Hyperlink"/>
                  <w:rFonts w:ascii="Arial" w:eastAsia="Times New Roman" w:hAnsi="Arial" w:cs="Arial"/>
                  <w:color w:val="642A8F"/>
                  <w:lang w:val="en-GB"/>
                </w:rPr>
                <w:t>Diversity of large DNA viruses of invertebrates.</w:t>
              </w:r>
            </w:hyperlink>
          </w:p>
          <w:p w14:paraId="1CDCAA06" w14:textId="77777777" w:rsidR="00581738" w:rsidRPr="00F601C1" w:rsidRDefault="00581738" w:rsidP="00F601C1">
            <w:pPr>
              <w:pStyle w:val="desc"/>
              <w:shd w:val="clear" w:color="auto" w:fill="FFFFFF"/>
              <w:spacing w:before="0" w:beforeAutospacing="0" w:after="0" w:afterAutospacing="0"/>
              <w:ind w:left="430"/>
              <w:rPr>
                <w:rFonts w:ascii="Arial" w:hAnsi="Arial" w:cs="Arial"/>
                <w:color w:val="000000"/>
                <w:lang w:val="en-GB"/>
              </w:rPr>
            </w:pPr>
            <w:r w:rsidRPr="00F601C1">
              <w:rPr>
                <w:rFonts w:ascii="Arial" w:hAnsi="Arial" w:cs="Arial"/>
                <w:color w:val="000000"/>
                <w:lang w:val="en-GB"/>
              </w:rPr>
              <w:t>Williams T, </w:t>
            </w:r>
            <w:r w:rsidRPr="003C5D86">
              <w:rPr>
                <w:rFonts w:ascii="Arial" w:hAnsi="Arial" w:cs="Arial"/>
                <w:bCs/>
                <w:color w:val="000000"/>
                <w:lang w:val="en-GB"/>
              </w:rPr>
              <w:t>Bergoin M</w:t>
            </w:r>
            <w:r w:rsidRPr="00F601C1">
              <w:rPr>
                <w:rFonts w:ascii="Arial" w:hAnsi="Arial" w:cs="Arial"/>
                <w:color w:val="000000"/>
                <w:lang w:val="en-GB"/>
              </w:rPr>
              <w:t>, van Oers MM.</w:t>
            </w:r>
          </w:p>
          <w:p w14:paraId="587360C0" w14:textId="77777777" w:rsidR="00581738" w:rsidRPr="003C5D86" w:rsidRDefault="00581738" w:rsidP="00F601C1">
            <w:pPr>
              <w:pStyle w:val="details"/>
              <w:shd w:val="clear" w:color="auto" w:fill="FFFFFF"/>
              <w:spacing w:before="0" w:beforeAutospacing="0" w:after="0" w:afterAutospacing="0"/>
              <w:ind w:left="430"/>
              <w:rPr>
                <w:rFonts w:ascii="Arial" w:hAnsi="Arial" w:cs="Arial"/>
                <w:color w:val="000000"/>
                <w:lang w:val="en-GB"/>
              </w:rPr>
            </w:pPr>
            <w:r w:rsidRPr="00F601C1">
              <w:rPr>
                <w:rStyle w:val="jrnl"/>
                <w:rFonts w:ascii="Arial" w:hAnsi="Arial" w:cs="Arial"/>
                <w:color w:val="000000"/>
                <w:lang w:val="en-GB"/>
              </w:rPr>
              <w:t>J Invertebr Pathol</w:t>
            </w:r>
            <w:r w:rsidRPr="00F601C1">
              <w:rPr>
                <w:rFonts w:ascii="Arial" w:hAnsi="Arial" w:cs="Arial"/>
                <w:color w:val="000000"/>
                <w:lang w:val="en-GB"/>
              </w:rPr>
              <w:t>. </w:t>
            </w:r>
            <w:r w:rsidRPr="00F601C1">
              <w:rPr>
                <w:rFonts w:ascii="Arial" w:hAnsi="Arial" w:cs="Arial"/>
                <w:b/>
                <w:bCs/>
                <w:color w:val="000000"/>
                <w:lang w:val="en-GB"/>
              </w:rPr>
              <w:t>2017</w:t>
            </w:r>
            <w:r w:rsidR="003C5D86">
              <w:rPr>
                <w:rFonts w:ascii="Arial" w:hAnsi="Arial" w:cs="Arial"/>
                <w:b/>
                <w:bCs/>
                <w:color w:val="000000"/>
                <w:lang w:val="en-GB"/>
              </w:rPr>
              <w:t>;</w:t>
            </w:r>
            <w:r w:rsidRPr="00F601C1">
              <w:rPr>
                <w:rFonts w:ascii="Arial" w:hAnsi="Arial" w:cs="Arial"/>
                <w:color w:val="000000"/>
                <w:lang w:val="en-GB"/>
              </w:rPr>
              <w:t> 147:4-22. doi: 10.1016/j.jip.2016.08.001. Review.</w:t>
            </w:r>
            <w:r w:rsidR="00F601C1">
              <w:rPr>
                <w:rFonts w:ascii="Arial" w:hAnsi="Arial" w:cs="Arial"/>
                <w:color w:val="000000"/>
                <w:lang w:val="en-GB"/>
              </w:rPr>
              <w:t xml:space="preserve"> </w:t>
            </w:r>
            <w:r w:rsidRPr="003C5D86">
              <w:rPr>
                <w:rFonts w:ascii="Arial" w:hAnsi="Arial" w:cs="Arial"/>
                <w:color w:val="000000"/>
                <w:lang w:val="en-GB"/>
              </w:rPr>
              <w:t>PMID: 27592378</w:t>
            </w:r>
          </w:p>
          <w:p w14:paraId="5D5384E8" w14:textId="77777777" w:rsidR="00581738" w:rsidRPr="00F601C1" w:rsidRDefault="006B5FA2" w:rsidP="00F601C1">
            <w:pPr>
              <w:pStyle w:val="Titre1"/>
              <w:numPr>
                <w:ilvl w:val="0"/>
                <w:numId w:val="3"/>
              </w:numPr>
              <w:shd w:val="clear" w:color="auto" w:fill="FFFFFF"/>
              <w:spacing w:before="0" w:beforeAutospacing="0" w:after="0" w:afterAutospacing="0"/>
              <w:ind w:left="430"/>
              <w:rPr>
                <w:rFonts w:ascii="Arial" w:eastAsia="Times New Roman" w:hAnsi="Arial" w:cs="Arial"/>
                <w:color w:val="000000"/>
                <w:lang w:val="en-GB"/>
              </w:rPr>
            </w:pPr>
            <w:hyperlink r:id="rId17" w:history="1">
              <w:r w:rsidR="00581738" w:rsidRPr="00F601C1">
                <w:rPr>
                  <w:rStyle w:val="Hyperlink"/>
                  <w:rFonts w:ascii="Arial" w:eastAsia="Times New Roman" w:hAnsi="Arial" w:cs="Arial"/>
                  <w:color w:val="642A8F"/>
                  <w:lang w:val="en-GB"/>
                </w:rPr>
                <w:t>Hytrosaviridae: a proposal for classification and nomenclature of a new insect virus family.</w:t>
              </w:r>
            </w:hyperlink>
          </w:p>
          <w:p w14:paraId="681EAC58" w14:textId="77777777" w:rsidR="00581738" w:rsidRPr="00F601C1" w:rsidRDefault="00581738" w:rsidP="00F601C1">
            <w:pPr>
              <w:pStyle w:val="desc"/>
              <w:shd w:val="clear" w:color="auto" w:fill="FFFFFF"/>
              <w:spacing w:before="0" w:beforeAutospacing="0" w:after="0" w:afterAutospacing="0"/>
              <w:ind w:left="430"/>
              <w:rPr>
                <w:rFonts w:ascii="Arial" w:hAnsi="Arial" w:cs="Arial"/>
                <w:color w:val="000000"/>
                <w:lang w:val="en-GB"/>
              </w:rPr>
            </w:pPr>
            <w:r w:rsidRPr="00F601C1">
              <w:rPr>
                <w:rFonts w:ascii="Arial" w:hAnsi="Arial" w:cs="Arial"/>
                <w:color w:val="000000"/>
                <w:lang w:val="en-GB"/>
              </w:rPr>
              <w:t>Abd-Alla AM, Vlak JM, </w:t>
            </w:r>
            <w:r w:rsidRPr="003C5D86">
              <w:rPr>
                <w:rFonts w:ascii="Arial" w:hAnsi="Arial" w:cs="Arial"/>
                <w:bCs/>
                <w:color w:val="000000"/>
                <w:lang w:val="en-GB"/>
              </w:rPr>
              <w:t>Bergoin</w:t>
            </w:r>
            <w:r w:rsidRPr="00F601C1">
              <w:rPr>
                <w:rFonts w:ascii="Arial" w:hAnsi="Arial" w:cs="Arial"/>
                <w:color w:val="000000"/>
                <w:lang w:val="en-GB"/>
              </w:rPr>
              <w:t> M, Maruniak JE, Parker A, Burand JP, Jehle JA, Boucias DG; Hytrosavirus Study Group of the ICTV.</w:t>
            </w:r>
          </w:p>
          <w:p w14:paraId="7BC693AB" w14:textId="77777777" w:rsidR="00581738" w:rsidRDefault="00581738" w:rsidP="00F601C1">
            <w:pPr>
              <w:pStyle w:val="details"/>
              <w:shd w:val="clear" w:color="auto" w:fill="FFFFFF"/>
              <w:spacing w:before="0" w:beforeAutospacing="0" w:after="0" w:afterAutospacing="0"/>
              <w:ind w:left="430"/>
              <w:rPr>
                <w:rFonts w:ascii="Arial" w:hAnsi="Arial" w:cs="Arial"/>
                <w:color w:val="575757"/>
                <w:sz w:val="20"/>
                <w:szCs w:val="20"/>
                <w:lang w:val="en-GB"/>
              </w:rPr>
            </w:pPr>
            <w:r w:rsidRPr="00F601C1">
              <w:rPr>
                <w:rStyle w:val="jrnl"/>
                <w:rFonts w:ascii="Arial" w:hAnsi="Arial" w:cs="Arial"/>
                <w:color w:val="000000"/>
                <w:lang w:val="en-GB"/>
              </w:rPr>
              <w:t>Arch Virol</w:t>
            </w:r>
            <w:r w:rsidRPr="00F601C1">
              <w:rPr>
                <w:rFonts w:ascii="Arial" w:hAnsi="Arial" w:cs="Arial"/>
                <w:color w:val="000000"/>
                <w:lang w:val="en-GB"/>
              </w:rPr>
              <w:t>. </w:t>
            </w:r>
            <w:r w:rsidRPr="00F601C1">
              <w:rPr>
                <w:rFonts w:ascii="Arial" w:hAnsi="Arial" w:cs="Arial"/>
                <w:b/>
                <w:bCs/>
                <w:color w:val="000000"/>
                <w:lang w:val="en-GB"/>
              </w:rPr>
              <w:t>2009</w:t>
            </w:r>
            <w:r w:rsidR="003C5D86">
              <w:rPr>
                <w:rFonts w:ascii="Arial" w:hAnsi="Arial" w:cs="Arial"/>
                <w:b/>
                <w:bCs/>
                <w:color w:val="000000"/>
                <w:lang w:val="en-GB"/>
              </w:rPr>
              <w:t xml:space="preserve">; </w:t>
            </w:r>
            <w:r w:rsidRPr="00F601C1">
              <w:rPr>
                <w:rFonts w:ascii="Arial" w:hAnsi="Arial" w:cs="Arial"/>
                <w:color w:val="000000"/>
                <w:lang w:val="en-GB"/>
              </w:rPr>
              <w:t>154:909-18. doi: 10.1007/s00705-009-0398-5. Review.</w:t>
            </w:r>
            <w:r w:rsidR="00F601C1">
              <w:rPr>
                <w:rFonts w:ascii="Arial" w:hAnsi="Arial" w:cs="Arial"/>
                <w:color w:val="000000"/>
                <w:lang w:val="en-GB"/>
              </w:rPr>
              <w:t xml:space="preserve"> </w:t>
            </w:r>
            <w:r w:rsidRPr="003C5D86">
              <w:rPr>
                <w:rFonts w:ascii="Arial" w:hAnsi="Arial" w:cs="Arial"/>
                <w:color w:val="000000"/>
                <w:lang w:val="en-GB"/>
              </w:rPr>
              <w:t>PMID: 19458899</w:t>
            </w:r>
          </w:p>
          <w:p w14:paraId="0C1BEFF3" w14:textId="77777777" w:rsidR="00F05B35" w:rsidRPr="00F601C1" w:rsidRDefault="00F05B35" w:rsidP="00F601C1">
            <w:pPr>
              <w:ind w:left="430"/>
              <w:rPr>
                <w:rFonts w:ascii="Arial" w:hAnsi="Arial" w:cs="Arial"/>
                <w:sz w:val="22"/>
                <w:szCs w:val="22"/>
              </w:rPr>
            </w:pPr>
          </w:p>
          <w:p w14:paraId="26D0F540" w14:textId="77777777" w:rsidR="00A4177F" w:rsidRPr="00F601C1" w:rsidRDefault="00A4177F" w:rsidP="00F05B35">
            <w:pPr>
              <w:rPr>
                <w:rFonts w:ascii="Arial" w:hAnsi="Arial" w:cs="Arial"/>
                <w:sz w:val="22"/>
                <w:szCs w:val="22"/>
              </w:rPr>
            </w:pPr>
            <w:r w:rsidRPr="00F601C1">
              <w:rPr>
                <w:rFonts w:ascii="Arial" w:hAnsi="Arial" w:cs="Arial"/>
                <w:i/>
                <w:sz w:val="22"/>
                <w:szCs w:val="22"/>
              </w:rPr>
              <w:lastRenderedPageBreak/>
              <w:t>Response:</w:t>
            </w:r>
            <w:r w:rsidR="005D2605">
              <w:rPr>
                <w:rFonts w:ascii="Arial" w:hAnsi="Arial" w:cs="Arial"/>
                <w:i/>
                <w:sz w:val="22"/>
                <w:szCs w:val="22"/>
              </w:rPr>
              <w:t xml:space="preserve"> </w:t>
            </w:r>
            <w:r w:rsidRPr="00F601C1">
              <w:rPr>
                <w:rFonts w:ascii="Arial" w:hAnsi="Arial" w:cs="Arial"/>
                <w:i/>
                <w:sz w:val="22"/>
                <w:szCs w:val="22"/>
              </w:rPr>
              <w:t>These references have been added to the proposal and cited in the text.</w:t>
            </w:r>
          </w:p>
          <w:p w14:paraId="395D6607" w14:textId="77777777" w:rsidR="00A4177F" w:rsidRPr="00F601C1" w:rsidRDefault="00A4177F" w:rsidP="00F05B35">
            <w:pPr>
              <w:rPr>
                <w:rFonts w:ascii="Arial" w:hAnsi="Arial" w:cs="Arial"/>
                <w:sz w:val="22"/>
                <w:szCs w:val="22"/>
              </w:rPr>
            </w:pPr>
          </w:p>
          <w:p w14:paraId="4F1FE2D9" w14:textId="77777777" w:rsidR="00A4177F" w:rsidRPr="00F601C1" w:rsidRDefault="00A4177F" w:rsidP="00F05B35">
            <w:pPr>
              <w:rPr>
                <w:rFonts w:ascii="Arial" w:hAnsi="Arial" w:cs="Arial"/>
                <w:sz w:val="22"/>
                <w:szCs w:val="22"/>
              </w:rPr>
            </w:pPr>
          </w:p>
          <w:p w14:paraId="154E838A" w14:textId="77777777" w:rsidR="00DD3B87" w:rsidRPr="00F601C1" w:rsidRDefault="002F367D" w:rsidP="00DD3B87">
            <w:pPr>
              <w:rPr>
                <w:rFonts w:ascii="Arial" w:hAnsi="Arial" w:cs="Arial"/>
                <w:sz w:val="22"/>
                <w:szCs w:val="22"/>
                <w:u w:val="single"/>
              </w:rPr>
            </w:pPr>
            <w:r w:rsidRPr="002F367D">
              <w:rPr>
                <w:rFonts w:ascii="Arial" w:hAnsi="Arial" w:cs="Arial"/>
                <w:i/>
                <w:iCs/>
                <w:sz w:val="22"/>
                <w:szCs w:val="22"/>
                <w:u w:val="single"/>
              </w:rPr>
              <w:t>Nimaviridae</w:t>
            </w:r>
            <w:r w:rsidR="00DD3B87" w:rsidRPr="00F601C1">
              <w:rPr>
                <w:rFonts w:ascii="Arial" w:hAnsi="Arial" w:cs="Arial"/>
                <w:sz w:val="22"/>
                <w:szCs w:val="22"/>
                <w:u w:val="single"/>
              </w:rPr>
              <w:t xml:space="preserve"> Study Group</w:t>
            </w:r>
            <w:r w:rsidR="000579E8" w:rsidRPr="00F601C1">
              <w:rPr>
                <w:rFonts w:ascii="Arial" w:hAnsi="Arial" w:cs="Arial"/>
                <w:sz w:val="22"/>
                <w:szCs w:val="22"/>
                <w:u w:val="single"/>
              </w:rPr>
              <w:t>, comment #1</w:t>
            </w:r>
            <w:r w:rsidR="00DD3B87" w:rsidRPr="00F601C1">
              <w:rPr>
                <w:rFonts w:ascii="Arial" w:hAnsi="Arial" w:cs="Arial"/>
                <w:sz w:val="22"/>
                <w:szCs w:val="22"/>
                <w:u w:val="single"/>
              </w:rPr>
              <w:t>:</w:t>
            </w:r>
          </w:p>
          <w:p w14:paraId="0018FD68" w14:textId="77777777" w:rsidR="000579E8" w:rsidRPr="00F601C1" w:rsidRDefault="000579E8" w:rsidP="000579E8">
            <w:pPr>
              <w:pStyle w:val="CommentText"/>
              <w:rPr>
                <w:rFonts w:ascii="Arial" w:hAnsi="Arial" w:cs="Arial"/>
                <w:sz w:val="22"/>
                <w:szCs w:val="22"/>
              </w:rPr>
            </w:pPr>
            <w:r w:rsidRPr="00F601C1">
              <w:rPr>
                <w:rFonts w:ascii="Arial" w:hAnsi="Arial" w:cs="Arial"/>
                <w:sz w:val="22"/>
                <w:szCs w:val="22"/>
              </w:rPr>
              <w:t>My main comment relates to the name – Would it not be more sensible to refer to them as the Arthropod nuclear large DNA viruses (ANLDVs) – the nucleus is IN the arthropod, not the other way around!</w:t>
            </w:r>
          </w:p>
          <w:p w14:paraId="59BE4211" w14:textId="77777777" w:rsidR="000579E8" w:rsidRPr="00F601C1" w:rsidRDefault="000579E8" w:rsidP="000579E8">
            <w:pPr>
              <w:rPr>
                <w:rFonts w:ascii="Arial" w:hAnsi="Arial" w:cs="Arial"/>
                <w:sz w:val="22"/>
                <w:szCs w:val="22"/>
              </w:rPr>
            </w:pPr>
            <w:r w:rsidRPr="00F601C1">
              <w:rPr>
                <w:rFonts w:ascii="Arial" w:hAnsi="Arial" w:cs="Arial"/>
                <w:sz w:val="22"/>
                <w:szCs w:val="22"/>
              </w:rPr>
              <w:t xml:space="preserve">Otherwise, this seems like a well made case, albeit it seems to leave options open for how the </w:t>
            </w:r>
            <w:r w:rsidR="00F82169">
              <w:rPr>
                <w:rFonts w:ascii="Arial" w:hAnsi="Arial" w:cs="Arial"/>
                <w:sz w:val="22"/>
                <w:szCs w:val="22"/>
              </w:rPr>
              <w:t>n</w:t>
            </w:r>
            <w:r w:rsidRPr="00F601C1">
              <w:rPr>
                <w:rFonts w:ascii="Arial" w:hAnsi="Arial" w:cs="Arial"/>
                <w:sz w:val="22"/>
                <w:szCs w:val="22"/>
              </w:rPr>
              <w:t>imaviruses will be considered within this new class.</w:t>
            </w:r>
          </w:p>
          <w:p w14:paraId="72F9645C" w14:textId="77777777" w:rsidR="000579E8" w:rsidRPr="00F601C1" w:rsidRDefault="000579E8" w:rsidP="000579E8">
            <w:pPr>
              <w:rPr>
                <w:rFonts w:ascii="Arial" w:hAnsi="Arial" w:cs="Arial"/>
                <w:sz w:val="22"/>
                <w:szCs w:val="22"/>
              </w:rPr>
            </w:pPr>
          </w:p>
          <w:p w14:paraId="648C1142" w14:textId="77777777" w:rsidR="000579E8" w:rsidRPr="00F601C1" w:rsidRDefault="00A46D1F" w:rsidP="000579E8">
            <w:pPr>
              <w:rPr>
                <w:rFonts w:ascii="Arial" w:hAnsi="Arial" w:cs="Arial"/>
                <w:i/>
                <w:sz w:val="22"/>
                <w:szCs w:val="22"/>
              </w:rPr>
            </w:pPr>
            <w:r w:rsidRPr="00F601C1">
              <w:rPr>
                <w:rFonts w:ascii="Arial" w:hAnsi="Arial" w:cs="Arial"/>
                <w:i/>
                <w:sz w:val="22"/>
                <w:szCs w:val="22"/>
              </w:rPr>
              <w:t>Response: Rather than “arthropod” modifying “nuclear”</w:t>
            </w:r>
            <w:r w:rsidR="005D4325" w:rsidRPr="00F601C1">
              <w:rPr>
                <w:rFonts w:ascii="Arial" w:hAnsi="Arial" w:cs="Arial"/>
                <w:i/>
                <w:sz w:val="22"/>
                <w:szCs w:val="22"/>
              </w:rPr>
              <w:t xml:space="preserve">, we regard both “nuclear” and </w:t>
            </w:r>
            <w:r w:rsidRPr="00F601C1">
              <w:rPr>
                <w:rFonts w:ascii="Arial" w:hAnsi="Arial" w:cs="Arial"/>
                <w:i/>
                <w:sz w:val="22"/>
                <w:szCs w:val="22"/>
              </w:rPr>
              <w:t>“arthropod” to be modifying “virus” in this phrase.</w:t>
            </w:r>
            <w:r w:rsidR="005D2605">
              <w:rPr>
                <w:rFonts w:ascii="Arial" w:hAnsi="Arial" w:cs="Arial"/>
                <w:i/>
                <w:sz w:val="22"/>
                <w:szCs w:val="22"/>
              </w:rPr>
              <w:t xml:space="preserve"> </w:t>
            </w:r>
            <w:r w:rsidRPr="00F601C1">
              <w:rPr>
                <w:rFonts w:ascii="Arial" w:hAnsi="Arial" w:cs="Arial"/>
                <w:i/>
                <w:sz w:val="22"/>
                <w:szCs w:val="22"/>
              </w:rPr>
              <w:t>Also, we would prefer to stick with the name for these viruses that already exists in the literature.</w:t>
            </w:r>
          </w:p>
          <w:p w14:paraId="6C7F0A48" w14:textId="77777777" w:rsidR="000579E8" w:rsidRPr="00F601C1" w:rsidRDefault="000579E8" w:rsidP="000579E8">
            <w:pPr>
              <w:rPr>
                <w:rFonts w:ascii="Arial" w:hAnsi="Arial" w:cs="Arial"/>
                <w:sz w:val="22"/>
                <w:szCs w:val="22"/>
              </w:rPr>
            </w:pPr>
          </w:p>
          <w:p w14:paraId="60BA6F47" w14:textId="77777777" w:rsidR="00EB074C" w:rsidRPr="00F601C1" w:rsidRDefault="002F367D" w:rsidP="00EB074C">
            <w:pPr>
              <w:rPr>
                <w:rFonts w:ascii="Arial" w:hAnsi="Arial" w:cs="Arial"/>
                <w:sz w:val="22"/>
                <w:szCs w:val="22"/>
                <w:u w:val="single"/>
              </w:rPr>
            </w:pPr>
            <w:r w:rsidRPr="002F367D">
              <w:rPr>
                <w:rFonts w:ascii="Arial" w:hAnsi="Arial" w:cs="Arial"/>
                <w:i/>
                <w:iCs/>
                <w:sz w:val="22"/>
                <w:szCs w:val="22"/>
                <w:u w:val="single"/>
              </w:rPr>
              <w:t>Nimaviridae</w:t>
            </w:r>
            <w:r w:rsidR="00EB074C" w:rsidRPr="00F601C1">
              <w:rPr>
                <w:rFonts w:ascii="Arial" w:hAnsi="Arial" w:cs="Arial"/>
                <w:sz w:val="22"/>
                <w:szCs w:val="22"/>
                <w:u w:val="single"/>
              </w:rPr>
              <w:t xml:space="preserve"> Study Group, comment #2:</w:t>
            </w:r>
          </w:p>
          <w:p w14:paraId="6B4BF233" w14:textId="77777777" w:rsidR="00EB074C" w:rsidRPr="00F601C1" w:rsidRDefault="00EB074C" w:rsidP="00EB074C">
            <w:pPr>
              <w:rPr>
                <w:rFonts w:ascii="Arial" w:hAnsi="Arial" w:cs="Arial"/>
                <w:sz w:val="22"/>
                <w:szCs w:val="22"/>
              </w:rPr>
            </w:pPr>
            <w:r w:rsidRPr="00F601C1">
              <w:rPr>
                <w:rFonts w:ascii="Arial" w:hAnsi="Arial" w:cs="Arial"/>
                <w:sz w:val="22"/>
                <w:szCs w:val="22"/>
              </w:rPr>
              <w:t>Although a previous publication (Chen et</w:t>
            </w:r>
            <w:r w:rsidR="00F82169">
              <w:rPr>
                <w:rFonts w:ascii="Arial" w:hAnsi="Arial" w:cs="Arial"/>
                <w:sz w:val="22"/>
                <w:szCs w:val="22"/>
              </w:rPr>
              <w:t xml:space="preserve"> </w:t>
            </w:r>
            <w:r w:rsidRPr="00F601C1">
              <w:rPr>
                <w:rFonts w:ascii="Arial" w:hAnsi="Arial" w:cs="Arial"/>
                <w:sz w:val="22"/>
                <w:szCs w:val="22"/>
              </w:rPr>
              <w:t>al., 2002 [DNA polymerase]) found that -- when a total of 31 viral DNA</w:t>
            </w:r>
            <w:r w:rsidR="00A45401" w:rsidRPr="00F601C1">
              <w:rPr>
                <w:rFonts w:ascii="Arial" w:hAnsi="Arial" w:cs="Arial"/>
                <w:sz w:val="22"/>
                <w:szCs w:val="22"/>
              </w:rPr>
              <w:t xml:space="preserve"> </w:t>
            </w:r>
            <w:r w:rsidRPr="00F601C1">
              <w:rPr>
                <w:rFonts w:ascii="Arial" w:hAnsi="Arial" w:cs="Arial"/>
                <w:sz w:val="22"/>
                <w:szCs w:val="22"/>
              </w:rPr>
              <w:t>polymerase were used to construct the phylogenetic tree, the tree placed WSSV,</w:t>
            </w:r>
            <w:r w:rsidR="00A45401" w:rsidRPr="00F601C1">
              <w:rPr>
                <w:rFonts w:ascii="Arial" w:hAnsi="Arial" w:cs="Arial"/>
                <w:sz w:val="22"/>
                <w:szCs w:val="22"/>
              </w:rPr>
              <w:t xml:space="preserve"> </w:t>
            </w:r>
            <w:r w:rsidR="002F367D" w:rsidRPr="002F367D">
              <w:rPr>
                <w:rFonts w:ascii="Arial" w:hAnsi="Arial" w:cs="Arial"/>
                <w:i/>
                <w:iCs/>
                <w:sz w:val="22"/>
                <w:szCs w:val="22"/>
              </w:rPr>
              <w:t>Adenoviridae</w:t>
            </w:r>
            <w:r w:rsidRPr="00F601C1">
              <w:rPr>
                <w:rFonts w:ascii="Arial" w:hAnsi="Arial" w:cs="Arial"/>
                <w:sz w:val="22"/>
                <w:szCs w:val="22"/>
              </w:rPr>
              <w:t xml:space="preserve">, </w:t>
            </w:r>
            <w:r w:rsidR="002F367D" w:rsidRPr="002F367D">
              <w:rPr>
                <w:rFonts w:ascii="Arial" w:hAnsi="Arial" w:cs="Arial"/>
                <w:i/>
                <w:iCs/>
                <w:sz w:val="22"/>
                <w:szCs w:val="22"/>
              </w:rPr>
              <w:t>Baculoviridae</w:t>
            </w:r>
            <w:r w:rsidRPr="00F601C1">
              <w:rPr>
                <w:rFonts w:ascii="Arial" w:hAnsi="Arial" w:cs="Arial"/>
                <w:sz w:val="22"/>
                <w:szCs w:val="22"/>
              </w:rPr>
              <w:t xml:space="preserve"> and </w:t>
            </w:r>
            <w:r w:rsidR="002F367D" w:rsidRPr="002F367D">
              <w:rPr>
                <w:rFonts w:ascii="Arial" w:hAnsi="Arial" w:cs="Arial"/>
                <w:i/>
                <w:iCs/>
                <w:sz w:val="22"/>
                <w:szCs w:val="22"/>
              </w:rPr>
              <w:t>Poxviridae</w:t>
            </w:r>
            <w:r w:rsidRPr="00F601C1">
              <w:rPr>
                <w:rFonts w:ascii="Arial" w:hAnsi="Arial" w:cs="Arial"/>
                <w:sz w:val="22"/>
                <w:szCs w:val="22"/>
              </w:rPr>
              <w:t xml:space="preserve"> in one clade. However, based on Fig.</w:t>
            </w:r>
            <w:r w:rsidR="005D4325" w:rsidRPr="00F601C1">
              <w:rPr>
                <w:rFonts w:ascii="Arial" w:hAnsi="Arial" w:cs="Arial"/>
                <w:sz w:val="22"/>
                <w:szCs w:val="22"/>
              </w:rPr>
              <w:t xml:space="preserve"> </w:t>
            </w:r>
            <w:r w:rsidR="00F82169">
              <w:rPr>
                <w:rFonts w:ascii="Arial" w:hAnsi="Arial" w:cs="Arial"/>
                <w:sz w:val="22"/>
                <w:szCs w:val="22"/>
              </w:rPr>
              <w:t>2 and Table 2, I think n</w:t>
            </w:r>
            <w:r w:rsidRPr="00F601C1">
              <w:rPr>
                <w:rFonts w:ascii="Arial" w:hAnsi="Arial" w:cs="Arial"/>
                <w:sz w:val="22"/>
                <w:szCs w:val="22"/>
              </w:rPr>
              <w:t>imaviruses still show t</w:t>
            </w:r>
            <w:r w:rsidR="00F82169">
              <w:rPr>
                <w:rFonts w:ascii="Arial" w:hAnsi="Arial" w:cs="Arial"/>
                <w:sz w:val="22"/>
                <w:szCs w:val="22"/>
              </w:rPr>
              <w:t>heir</w:t>
            </w:r>
            <w:r w:rsidRPr="00F601C1">
              <w:rPr>
                <w:rFonts w:ascii="Arial" w:hAnsi="Arial" w:cs="Arial"/>
                <w:sz w:val="22"/>
                <w:szCs w:val="22"/>
              </w:rPr>
              <w:t xml:space="preserve"> uniqueness compared to the</w:t>
            </w:r>
            <w:r w:rsidR="00A45401" w:rsidRPr="00F601C1">
              <w:rPr>
                <w:rFonts w:ascii="Arial" w:hAnsi="Arial" w:cs="Arial"/>
                <w:sz w:val="22"/>
                <w:szCs w:val="22"/>
              </w:rPr>
              <w:t xml:space="preserve"> </w:t>
            </w:r>
            <w:r w:rsidRPr="00F601C1">
              <w:rPr>
                <w:rFonts w:ascii="Arial" w:hAnsi="Arial" w:cs="Arial"/>
                <w:sz w:val="22"/>
                <w:szCs w:val="22"/>
              </w:rPr>
              <w:t xml:space="preserve">similarity between </w:t>
            </w:r>
            <w:r w:rsidR="002F367D" w:rsidRPr="002F367D">
              <w:rPr>
                <w:rFonts w:ascii="Arial" w:hAnsi="Arial" w:cs="Arial"/>
                <w:i/>
                <w:iCs/>
                <w:sz w:val="22"/>
                <w:szCs w:val="22"/>
              </w:rPr>
              <w:t>Baculoviridae</w:t>
            </w:r>
            <w:r w:rsidRPr="00F601C1">
              <w:rPr>
                <w:rFonts w:ascii="Arial" w:hAnsi="Arial" w:cs="Arial"/>
                <w:sz w:val="22"/>
                <w:szCs w:val="22"/>
              </w:rPr>
              <w:t xml:space="preserve">, </w:t>
            </w:r>
            <w:r w:rsidR="002F367D" w:rsidRPr="002F367D">
              <w:rPr>
                <w:rFonts w:ascii="Arial" w:hAnsi="Arial" w:cs="Arial"/>
                <w:i/>
                <w:iCs/>
                <w:sz w:val="22"/>
                <w:szCs w:val="22"/>
              </w:rPr>
              <w:t>Nudiviridae</w:t>
            </w:r>
            <w:r w:rsidRPr="00F601C1">
              <w:rPr>
                <w:rFonts w:ascii="Arial" w:hAnsi="Arial" w:cs="Arial"/>
                <w:sz w:val="22"/>
                <w:szCs w:val="22"/>
              </w:rPr>
              <w:t xml:space="preserve"> and </w:t>
            </w:r>
            <w:r w:rsidR="002F367D" w:rsidRPr="002F367D">
              <w:rPr>
                <w:rFonts w:ascii="Arial" w:hAnsi="Arial" w:cs="Arial"/>
                <w:i/>
                <w:iCs/>
                <w:sz w:val="22"/>
                <w:szCs w:val="22"/>
              </w:rPr>
              <w:t>Hytrosaviridae</w:t>
            </w:r>
            <w:r w:rsidRPr="00F601C1">
              <w:rPr>
                <w:rFonts w:ascii="Arial" w:hAnsi="Arial" w:cs="Arial"/>
                <w:sz w:val="22"/>
                <w:szCs w:val="22"/>
              </w:rPr>
              <w:t>.</w:t>
            </w:r>
            <w:r w:rsidR="005D2605">
              <w:rPr>
                <w:rFonts w:ascii="Arial" w:hAnsi="Arial" w:cs="Arial"/>
                <w:sz w:val="22"/>
                <w:szCs w:val="22"/>
              </w:rPr>
              <w:t xml:space="preserve"> </w:t>
            </w:r>
            <w:r w:rsidRPr="00F601C1">
              <w:rPr>
                <w:rFonts w:ascii="Arial" w:hAnsi="Arial" w:cs="Arial"/>
                <w:sz w:val="22"/>
                <w:szCs w:val="22"/>
              </w:rPr>
              <w:t>It is s</w:t>
            </w:r>
            <w:r w:rsidR="00A45401" w:rsidRPr="00F601C1">
              <w:rPr>
                <w:rFonts w:ascii="Arial" w:hAnsi="Arial" w:cs="Arial"/>
                <w:sz w:val="22"/>
                <w:szCs w:val="22"/>
              </w:rPr>
              <w:t>t</w:t>
            </w:r>
            <w:r w:rsidRPr="00F601C1">
              <w:rPr>
                <w:rFonts w:ascii="Arial" w:hAnsi="Arial" w:cs="Arial"/>
                <w:sz w:val="22"/>
                <w:szCs w:val="22"/>
              </w:rPr>
              <w:t xml:space="preserve">ill too early to collect </w:t>
            </w:r>
            <w:r w:rsidR="002F367D" w:rsidRPr="002F367D">
              <w:rPr>
                <w:rFonts w:ascii="Arial" w:hAnsi="Arial" w:cs="Arial"/>
                <w:i/>
                <w:iCs/>
                <w:sz w:val="22"/>
                <w:szCs w:val="22"/>
              </w:rPr>
              <w:t>Nimaviruses</w:t>
            </w:r>
            <w:r w:rsidR="00A45401" w:rsidRPr="00F601C1">
              <w:rPr>
                <w:rFonts w:ascii="Arial" w:hAnsi="Arial" w:cs="Arial"/>
                <w:sz w:val="22"/>
                <w:szCs w:val="22"/>
              </w:rPr>
              <w:t xml:space="preserve"> </w:t>
            </w:r>
            <w:r w:rsidRPr="00F601C1">
              <w:rPr>
                <w:rFonts w:ascii="Arial" w:hAnsi="Arial" w:cs="Arial"/>
                <w:sz w:val="22"/>
                <w:szCs w:val="22"/>
              </w:rPr>
              <w:t xml:space="preserve">into a new class </w:t>
            </w:r>
            <w:r w:rsidR="002F367D" w:rsidRPr="002F367D">
              <w:rPr>
                <w:rFonts w:ascii="Arial" w:hAnsi="Arial" w:cs="Arial"/>
                <w:i/>
                <w:iCs/>
                <w:sz w:val="22"/>
                <w:szCs w:val="22"/>
              </w:rPr>
              <w:t>Naldaviricetes</w:t>
            </w:r>
            <w:r w:rsidRPr="00F601C1">
              <w:rPr>
                <w:rFonts w:ascii="Arial" w:hAnsi="Arial" w:cs="Arial"/>
                <w:sz w:val="22"/>
                <w:szCs w:val="22"/>
              </w:rPr>
              <w:t xml:space="preserve"> of NALDV. Figure 1 may not be proper to describe the current state</w:t>
            </w:r>
            <w:r w:rsidR="00B41538" w:rsidRPr="00F601C1">
              <w:rPr>
                <w:rFonts w:ascii="Arial" w:hAnsi="Arial" w:cs="Arial"/>
                <w:sz w:val="22"/>
                <w:szCs w:val="22"/>
              </w:rPr>
              <w:t xml:space="preserve"> </w:t>
            </w:r>
            <w:r w:rsidRPr="00F601C1">
              <w:rPr>
                <w:rFonts w:ascii="Arial" w:hAnsi="Arial" w:cs="Arial"/>
                <w:sz w:val="22"/>
                <w:szCs w:val="22"/>
              </w:rPr>
              <w:t xml:space="preserve">for </w:t>
            </w:r>
            <w:r w:rsidR="002F7C46">
              <w:rPr>
                <w:rFonts w:ascii="Arial" w:hAnsi="Arial" w:cs="Arial"/>
                <w:sz w:val="22"/>
                <w:szCs w:val="22"/>
              </w:rPr>
              <w:t>n</w:t>
            </w:r>
            <w:r w:rsidRPr="00F601C1">
              <w:rPr>
                <w:rFonts w:ascii="Arial" w:hAnsi="Arial" w:cs="Arial"/>
                <w:sz w:val="22"/>
                <w:szCs w:val="22"/>
              </w:rPr>
              <w:t xml:space="preserve">imaviruses. In contrast to </w:t>
            </w:r>
            <w:r w:rsidR="002F367D" w:rsidRPr="002F367D">
              <w:rPr>
                <w:rFonts w:ascii="Arial" w:hAnsi="Arial" w:cs="Arial"/>
                <w:i/>
                <w:iCs/>
                <w:sz w:val="22"/>
                <w:szCs w:val="22"/>
              </w:rPr>
              <w:t>Nimaviridae</w:t>
            </w:r>
            <w:r w:rsidRPr="00F601C1">
              <w:rPr>
                <w:rFonts w:ascii="Arial" w:hAnsi="Arial" w:cs="Arial"/>
                <w:sz w:val="22"/>
                <w:szCs w:val="22"/>
              </w:rPr>
              <w:t xml:space="preserve">, I think </w:t>
            </w:r>
            <w:r w:rsidR="002F367D" w:rsidRPr="002F367D">
              <w:rPr>
                <w:rFonts w:ascii="Arial" w:hAnsi="Arial" w:cs="Arial"/>
                <w:i/>
                <w:iCs/>
                <w:sz w:val="22"/>
                <w:szCs w:val="22"/>
              </w:rPr>
              <w:t>Baculoviridae</w:t>
            </w:r>
            <w:r w:rsidRPr="00F601C1">
              <w:rPr>
                <w:rFonts w:ascii="Arial" w:hAnsi="Arial" w:cs="Arial"/>
                <w:sz w:val="22"/>
                <w:szCs w:val="22"/>
              </w:rPr>
              <w:t xml:space="preserve">, </w:t>
            </w:r>
            <w:r w:rsidR="002F367D" w:rsidRPr="002F367D">
              <w:rPr>
                <w:rFonts w:ascii="Arial" w:hAnsi="Arial" w:cs="Arial"/>
                <w:i/>
                <w:iCs/>
                <w:sz w:val="22"/>
                <w:szCs w:val="22"/>
              </w:rPr>
              <w:t>Nudiviridae</w:t>
            </w:r>
            <w:r w:rsidRPr="00F601C1">
              <w:rPr>
                <w:rFonts w:ascii="Arial" w:hAnsi="Arial" w:cs="Arial"/>
                <w:sz w:val="22"/>
                <w:szCs w:val="22"/>
              </w:rPr>
              <w:t xml:space="preserve"> and</w:t>
            </w:r>
            <w:r w:rsidR="00A45401" w:rsidRPr="00F601C1">
              <w:rPr>
                <w:rFonts w:ascii="Arial" w:hAnsi="Arial" w:cs="Arial"/>
                <w:sz w:val="22"/>
                <w:szCs w:val="22"/>
              </w:rPr>
              <w:t xml:space="preserve"> </w:t>
            </w:r>
            <w:r w:rsidR="002F367D" w:rsidRPr="002F367D">
              <w:rPr>
                <w:rFonts w:ascii="Arial" w:hAnsi="Arial" w:cs="Arial"/>
                <w:i/>
                <w:iCs/>
                <w:sz w:val="22"/>
                <w:szCs w:val="22"/>
              </w:rPr>
              <w:t>Hytrosaviridae</w:t>
            </w:r>
            <w:r w:rsidRPr="00F601C1">
              <w:rPr>
                <w:rFonts w:ascii="Arial" w:hAnsi="Arial" w:cs="Arial"/>
                <w:sz w:val="22"/>
                <w:szCs w:val="22"/>
              </w:rPr>
              <w:t xml:space="preserve"> could be included into a new order, </w:t>
            </w:r>
            <w:r w:rsidR="002F367D" w:rsidRPr="002F367D">
              <w:rPr>
                <w:rFonts w:ascii="Arial" w:hAnsi="Arial" w:cs="Arial"/>
                <w:i/>
                <w:iCs/>
                <w:sz w:val="22"/>
                <w:szCs w:val="22"/>
              </w:rPr>
              <w:t>Lefavirales</w:t>
            </w:r>
            <w:r w:rsidRPr="00F601C1">
              <w:rPr>
                <w:rFonts w:ascii="Arial" w:hAnsi="Arial" w:cs="Arial"/>
                <w:sz w:val="22"/>
                <w:szCs w:val="22"/>
              </w:rPr>
              <w:t xml:space="preserve"> and may be also</w:t>
            </w:r>
            <w:r w:rsidR="00A45401" w:rsidRPr="00F601C1">
              <w:rPr>
                <w:rFonts w:ascii="Arial" w:hAnsi="Arial" w:cs="Arial"/>
                <w:sz w:val="22"/>
                <w:szCs w:val="22"/>
              </w:rPr>
              <w:t xml:space="preserve"> </w:t>
            </w:r>
            <w:r w:rsidRPr="00F601C1">
              <w:rPr>
                <w:rFonts w:ascii="Arial" w:hAnsi="Arial" w:cs="Arial"/>
                <w:sz w:val="22"/>
                <w:szCs w:val="22"/>
              </w:rPr>
              <w:t xml:space="preserve">into new order </w:t>
            </w:r>
            <w:r w:rsidRPr="00700E5F">
              <w:rPr>
                <w:rFonts w:ascii="Arial" w:hAnsi="Arial" w:cs="Arial"/>
                <w:i/>
                <w:sz w:val="22"/>
                <w:szCs w:val="22"/>
              </w:rPr>
              <w:t>Naldaviricetes</w:t>
            </w:r>
            <w:r w:rsidRPr="00F601C1">
              <w:rPr>
                <w:rFonts w:ascii="Arial" w:hAnsi="Arial" w:cs="Arial"/>
                <w:sz w:val="22"/>
                <w:szCs w:val="22"/>
              </w:rPr>
              <w:t>.</w:t>
            </w:r>
          </w:p>
          <w:p w14:paraId="5B976E96" w14:textId="77777777" w:rsidR="00F05B35" w:rsidRPr="00F601C1" w:rsidRDefault="00F05B35" w:rsidP="00F05B35">
            <w:pPr>
              <w:rPr>
                <w:rFonts w:ascii="Arial" w:hAnsi="Arial" w:cs="Arial"/>
                <w:sz w:val="22"/>
                <w:szCs w:val="22"/>
              </w:rPr>
            </w:pPr>
          </w:p>
          <w:p w14:paraId="5B7A453C" w14:textId="77777777" w:rsidR="00F05B35" w:rsidRPr="00121243" w:rsidRDefault="00B41538" w:rsidP="005D4325">
            <w:pPr>
              <w:rPr>
                <w:rFonts w:ascii="Arial" w:hAnsi="Arial" w:cs="Arial"/>
                <w:sz w:val="22"/>
                <w:szCs w:val="22"/>
              </w:rPr>
            </w:pPr>
            <w:r w:rsidRPr="00F601C1">
              <w:rPr>
                <w:rFonts w:ascii="Arial" w:hAnsi="Arial" w:cs="Arial"/>
                <w:i/>
                <w:sz w:val="22"/>
                <w:szCs w:val="22"/>
              </w:rPr>
              <w:t xml:space="preserve">Response: </w:t>
            </w:r>
            <w:r w:rsidR="00143BAB" w:rsidRPr="00F601C1">
              <w:rPr>
                <w:rFonts w:ascii="Arial" w:hAnsi="Arial" w:cs="Arial"/>
                <w:i/>
                <w:sz w:val="22"/>
                <w:szCs w:val="22"/>
              </w:rPr>
              <w:t xml:space="preserve">The exclusive occurrence of the </w:t>
            </w:r>
            <w:r w:rsidR="00143BAB" w:rsidRPr="00F601C1">
              <w:rPr>
                <w:rFonts w:ascii="Arial" w:hAnsi="Arial" w:cs="Arial"/>
                <w:sz w:val="22"/>
                <w:szCs w:val="22"/>
              </w:rPr>
              <w:t xml:space="preserve">pif </w:t>
            </w:r>
            <w:r w:rsidR="00143BAB" w:rsidRPr="00F601C1">
              <w:rPr>
                <w:rFonts w:ascii="Arial" w:hAnsi="Arial" w:cs="Arial"/>
                <w:i/>
                <w:sz w:val="22"/>
                <w:szCs w:val="22"/>
              </w:rPr>
              <w:t>signature genes in the viruses of these four families, along with other shared traits, supports their classification into a taxon of a higher rank.</w:t>
            </w:r>
            <w:r w:rsidR="005D2605">
              <w:rPr>
                <w:rFonts w:ascii="Arial" w:hAnsi="Arial" w:cs="Arial"/>
                <w:i/>
                <w:sz w:val="22"/>
                <w:szCs w:val="22"/>
              </w:rPr>
              <w:t xml:space="preserve"> </w:t>
            </w:r>
            <w:r w:rsidR="00143BAB" w:rsidRPr="00F601C1">
              <w:rPr>
                <w:rFonts w:ascii="Arial" w:hAnsi="Arial" w:cs="Arial"/>
                <w:i/>
                <w:sz w:val="22"/>
                <w:szCs w:val="22"/>
              </w:rPr>
              <w:t>Nevertheless, we agree that nimaviruses stand apart from baculoviruses, nudiviruses, and hytrosaviruses, which is why</w:t>
            </w:r>
            <w:r w:rsidR="00E153B9" w:rsidRPr="00F601C1">
              <w:rPr>
                <w:rFonts w:ascii="Arial" w:hAnsi="Arial" w:cs="Arial"/>
                <w:i/>
                <w:sz w:val="22"/>
                <w:szCs w:val="22"/>
              </w:rPr>
              <w:t xml:space="preserve"> we have proposed a new order in which </w:t>
            </w:r>
            <w:r w:rsidR="00143BAB" w:rsidRPr="00F601C1">
              <w:rPr>
                <w:rFonts w:ascii="Arial" w:hAnsi="Arial" w:cs="Arial"/>
                <w:i/>
                <w:sz w:val="22"/>
                <w:szCs w:val="22"/>
              </w:rPr>
              <w:t xml:space="preserve">the latter three families </w:t>
            </w:r>
            <w:r w:rsidR="00E153B9" w:rsidRPr="00F601C1">
              <w:rPr>
                <w:rFonts w:ascii="Arial" w:hAnsi="Arial" w:cs="Arial"/>
                <w:i/>
                <w:sz w:val="22"/>
                <w:szCs w:val="22"/>
              </w:rPr>
              <w:t xml:space="preserve">are to be classified, while leaving </w:t>
            </w:r>
            <w:r w:rsidR="00E153B9" w:rsidRPr="00F601C1">
              <w:rPr>
                <w:rFonts w:ascii="Arial" w:hAnsi="Arial" w:cs="Arial"/>
                <w:sz w:val="22"/>
                <w:szCs w:val="22"/>
              </w:rPr>
              <w:t>Nimaviridae</w:t>
            </w:r>
            <w:r w:rsidR="00E153B9" w:rsidRPr="00F601C1">
              <w:rPr>
                <w:rFonts w:ascii="Arial" w:hAnsi="Arial" w:cs="Arial"/>
                <w:i/>
                <w:sz w:val="22"/>
                <w:szCs w:val="22"/>
              </w:rPr>
              <w:t xml:space="preserve"> unclassified within </w:t>
            </w:r>
            <w:r w:rsidR="00E153B9" w:rsidRPr="00F601C1">
              <w:rPr>
                <w:rFonts w:ascii="Arial" w:hAnsi="Arial" w:cs="Arial"/>
                <w:sz w:val="22"/>
                <w:szCs w:val="22"/>
              </w:rPr>
              <w:t>Naldaviricetes.</w:t>
            </w:r>
          </w:p>
        </w:tc>
      </w:tr>
    </w:tbl>
    <w:p w14:paraId="45708A0C" w14:textId="77777777" w:rsidR="00F05B35" w:rsidRDefault="00F05B35" w:rsidP="00F05B35">
      <w:pPr>
        <w:spacing w:before="120" w:after="120"/>
        <w:rPr>
          <w:rFonts w:ascii="Arial" w:hAnsi="Arial" w:cs="Arial"/>
          <w:b/>
        </w:rPr>
      </w:pPr>
      <w:r w:rsidRPr="009320C8">
        <w:rPr>
          <w:rFonts w:ascii="Arial" w:hAnsi="Arial" w:cs="Arial"/>
          <w:b/>
        </w:rPr>
        <w:lastRenderedPageBreak/>
        <w:t>Author</w:t>
      </w:r>
      <w:r>
        <w:rPr>
          <w:rFonts w:ascii="Arial" w:hAnsi="Arial" w:cs="Arial"/>
          <w:b/>
        </w:rPr>
        <w:t>ity to use the name of a living person</w:t>
      </w: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231BA040" w14:textId="77777777" w:rsidTr="004609D1">
        <w:tc>
          <w:tcPr>
            <w:tcW w:w="2693" w:type="dxa"/>
          </w:tcPr>
          <w:p w14:paraId="096CC98D" w14:textId="77777777"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2D7CDBDF" w14:textId="77777777" w:rsidR="004609D1" w:rsidRDefault="004609D1" w:rsidP="00F05B35">
            <w:r w:rsidRPr="002E2BEA">
              <w:rPr>
                <w:rFonts w:ascii="Arial" w:hAnsi="Arial" w:cs="Arial"/>
                <w:b/>
                <w:bCs/>
                <w:color w:val="000000"/>
                <w:sz w:val="22"/>
                <w:szCs w:val="22"/>
              </w:rPr>
              <w:t>Person from whom the name is derived</w:t>
            </w:r>
          </w:p>
        </w:tc>
        <w:tc>
          <w:tcPr>
            <w:tcW w:w="2977" w:type="dxa"/>
          </w:tcPr>
          <w:p w14:paraId="2A0BD5F3" w14:textId="7777777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3D3E7F35" w14:textId="77777777" w:rsidTr="004609D1">
        <w:tc>
          <w:tcPr>
            <w:tcW w:w="2693" w:type="dxa"/>
          </w:tcPr>
          <w:p w14:paraId="75DF69F9" w14:textId="77777777" w:rsidR="004609D1" w:rsidRPr="00121243" w:rsidRDefault="004609D1" w:rsidP="00F05B35">
            <w:pPr>
              <w:rPr>
                <w:rFonts w:ascii="Arial" w:hAnsi="Arial" w:cs="Arial"/>
                <w:sz w:val="22"/>
                <w:szCs w:val="22"/>
              </w:rPr>
            </w:pPr>
          </w:p>
        </w:tc>
        <w:tc>
          <w:tcPr>
            <w:tcW w:w="3402" w:type="dxa"/>
          </w:tcPr>
          <w:p w14:paraId="16F1748A" w14:textId="77777777" w:rsidR="004609D1" w:rsidRPr="00121243" w:rsidRDefault="004609D1" w:rsidP="00F05B35">
            <w:pPr>
              <w:rPr>
                <w:rFonts w:ascii="Arial" w:hAnsi="Arial" w:cs="Arial"/>
                <w:sz w:val="22"/>
                <w:szCs w:val="22"/>
              </w:rPr>
            </w:pPr>
          </w:p>
        </w:tc>
        <w:tc>
          <w:tcPr>
            <w:tcW w:w="2977" w:type="dxa"/>
          </w:tcPr>
          <w:p w14:paraId="48108802" w14:textId="77777777" w:rsidR="004609D1" w:rsidRPr="00121243" w:rsidRDefault="004609D1" w:rsidP="00F05B35">
            <w:pPr>
              <w:rPr>
                <w:rFonts w:ascii="Arial" w:hAnsi="Arial" w:cs="Arial"/>
                <w:sz w:val="22"/>
                <w:szCs w:val="22"/>
              </w:rPr>
            </w:pPr>
          </w:p>
        </w:tc>
      </w:tr>
      <w:tr w:rsidR="004609D1" w:rsidRPr="00121243" w14:paraId="2F969382" w14:textId="77777777" w:rsidTr="004609D1">
        <w:tc>
          <w:tcPr>
            <w:tcW w:w="2693" w:type="dxa"/>
          </w:tcPr>
          <w:p w14:paraId="21A2DCDD" w14:textId="77777777" w:rsidR="004609D1" w:rsidRPr="00121243" w:rsidRDefault="004609D1" w:rsidP="00F05B35">
            <w:pPr>
              <w:rPr>
                <w:rFonts w:ascii="Arial" w:hAnsi="Arial" w:cs="Arial"/>
                <w:sz w:val="22"/>
                <w:szCs w:val="22"/>
              </w:rPr>
            </w:pPr>
          </w:p>
        </w:tc>
        <w:tc>
          <w:tcPr>
            <w:tcW w:w="3402" w:type="dxa"/>
          </w:tcPr>
          <w:p w14:paraId="7FFFBE22" w14:textId="77777777" w:rsidR="004609D1" w:rsidRPr="00121243" w:rsidRDefault="004609D1" w:rsidP="00F05B35">
            <w:pPr>
              <w:rPr>
                <w:rFonts w:ascii="Arial" w:hAnsi="Arial" w:cs="Arial"/>
                <w:sz w:val="22"/>
                <w:szCs w:val="22"/>
              </w:rPr>
            </w:pPr>
          </w:p>
        </w:tc>
        <w:tc>
          <w:tcPr>
            <w:tcW w:w="2977" w:type="dxa"/>
          </w:tcPr>
          <w:p w14:paraId="112E12DE" w14:textId="77777777" w:rsidR="004609D1" w:rsidRPr="00121243" w:rsidRDefault="004609D1" w:rsidP="00F05B35">
            <w:pPr>
              <w:rPr>
                <w:rFonts w:ascii="Arial" w:hAnsi="Arial" w:cs="Arial"/>
                <w:sz w:val="22"/>
                <w:szCs w:val="22"/>
              </w:rPr>
            </w:pPr>
          </w:p>
        </w:tc>
      </w:tr>
      <w:tr w:rsidR="004609D1" w:rsidRPr="00121243" w14:paraId="5E52986E" w14:textId="77777777" w:rsidTr="004609D1">
        <w:tc>
          <w:tcPr>
            <w:tcW w:w="2693" w:type="dxa"/>
          </w:tcPr>
          <w:p w14:paraId="3EA5B94B" w14:textId="77777777" w:rsidR="004609D1" w:rsidRPr="00121243" w:rsidRDefault="004609D1" w:rsidP="00F05B35">
            <w:pPr>
              <w:rPr>
                <w:rFonts w:ascii="Arial" w:hAnsi="Arial" w:cs="Arial"/>
                <w:sz w:val="22"/>
                <w:szCs w:val="22"/>
              </w:rPr>
            </w:pPr>
          </w:p>
        </w:tc>
        <w:tc>
          <w:tcPr>
            <w:tcW w:w="3402" w:type="dxa"/>
          </w:tcPr>
          <w:p w14:paraId="76C24EA1" w14:textId="77777777" w:rsidR="004609D1" w:rsidRPr="00121243" w:rsidRDefault="004609D1" w:rsidP="00F05B35">
            <w:pPr>
              <w:rPr>
                <w:rFonts w:ascii="Arial" w:hAnsi="Arial" w:cs="Arial"/>
                <w:sz w:val="22"/>
                <w:szCs w:val="22"/>
              </w:rPr>
            </w:pPr>
          </w:p>
        </w:tc>
        <w:tc>
          <w:tcPr>
            <w:tcW w:w="2977" w:type="dxa"/>
          </w:tcPr>
          <w:p w14:paraId="174F7545" w14:textId="77777777" w:rsidR="004609D1" w:rsidRPr="00121243" w:rsidRDefault="004609D1" w:rsidP="00F05B35">
            <w:pPr>
              <w:rPr>
                <w:rFonts w:ascii="Arial" w:hAnsi="Arial" w:cs="Arial"/>
                <w:sz w:val="22"/>
                <w:szCs w:val="22"/>
              </w:rPr>
            </w:pPr>
          </w:p>
        </w:tc>
      </w:tr>
    </w:tbl>
    <w:p w14:paraId="21AE8EED" w14:textId="77777777" w:rsidR="00F05B35" w:rsidRDefault="00F05B35" w:rsidP="00F05B35"/>
    <w:p w14:paraId="40ADE134" w14:textId="77777777"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16702C99" w14:textId="77777777" w:rsidTr="00F05B35">
        <w:tc>
          <w:tcPr>
            <w:tcW w:w="4820" w:type="dxa"/>
          </w:tcPr>
          <w:p w14:paraId="69A57030" w14:textId="77777777"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0ACDDBA6" w14:textId="77777777" w:rsidR="00F05B35" w:rsidRPr="00D324CA" w:rsidRDefault="00CA3B50" w:rsidP="00F05B35">
            <w:pPr>
              <w:rPr>
                <w:rFonts w:ascii="Arial" w:hAnsi="Arial" w:cs="Arial"/>
                <w:sz w:val="22"/>
                <w:szCs w:val="22"/>
              </w:rPr>
            </w:pPr>
            <w:r w:rsidRPr="00D324CA">
              <w:rPr>
                <w:rFonts w:ascii="Arial" w:hAnsi="Arial" w:cs="Arial"/>
                <w:sz w:val="22"/>
                <w:szCs w:val="22"/>
              </w:rPr>
              <w:t>May 11, 2020</w:t>
            </w:r>
          </w:p>
        </w:tc>
      </w:tr>
      <w:tr w:rsidR="00F05B35" w:rsidRPr="00121243" w14:paraId="1C6F3412" w14:textId="77777777" w:rsidTr="00F05B35">
        <w:tc>
          <w:tcPr>
            <w:tcW w:w="4820" w:type="dxa"/>
          </w:tcPr>
          <w:p w14:paraId="686BB362" w14:textId="77777777"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06CDB396" w14:textId="77777777" w:rsidR="00CA3B50" w:rsidRPr="00D324CA" w:rsidRDefault="00700E5F" w:rsidP="003C5D86">
            <w:pPr>
              <w:rPr>
                <w:rFonts w:ascii="Arial" w:hAnsi="Arial" w:cs="Arial"/>
                <w:sz w:val="22"/>
                <w:szCs w:val="22"/>
              </w:rPr>
            </w:pPr>
            <w:r>
              <w:rPr>
                <w:rFonts w:ascii="Arial" w:hAnsi="Arial" w:cs="Arial"/>
                <w:sz w:val="22"/>
                <w:szCs w:val="22"/>
              </w:rPr>
              <w:t>August 28</w:t>
            </w:r>
            <w:r w:rsidR="00CA3B50" w:rsidRPr="00D324CA">
              <w:rPr>
                <w:rFonts w:ascii="Arial" w:hAnsi="Arial" w:cs="Arial"/>
                <w:sz w:val="22"/>
                <w:szCs w:val="22"/>
              </w:rPr>
              <w:t>, 2020</w:t>
            </w:r>
          </w:p>
        </w:tc>
      </w:tr>
    </w:tbl>
    <w:p w14:paraId="712D6151" w14:textId="77777777" w:rsidR="00CA3B50" w:rsidRDefault="00CA3B50" w:rsidP="007B1846">
      <w:pPr>
        <w:spacing w:before="120" w:after="120"/>
        <w:rPr>
          <w:rFonts w:ascii="Arial" w:hAnsi="Arial" w:cs="Arial"/>
          <w:b/>
        </w:rPr>
      </w:pPr>
    </w:p>
    <w:p w14:paraId="74FB44E7" w14:textId="77777777"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5D44457B" w14:textId="77777777" w:rsidTr="00F05B35">
        <w:tc>
          <w:tcPr>
            <w:tcW w:w="9072" w:type="dxa"/>
          </w:tcPr>
          <w:p w14:paraId="668F4215" w14:textId="77777777" w:rsidR="00F05B35" w:rsidRDefault="00F05B35" w:rsidP="00F05B35">
            <w:pPr>
              <w:rPr>
                <w:rFonts w:ascii="Arial" w:hAnsi="Arial" w:cs="Arial"/>
                <w:sz w:val="22"/>
                <w:szCs w:val="22"/>
              </w:rPr>
            </w:pPr>
          </w:p>
          <w:p w14:paraId="20E71CB0" w14:textId="77777777" w:rsidR="00F05B35" w:rsidRPr="00121243" w:rsidRDefault="00F05B35" w:rsidP="00F05B35">
            <w:pPr>
              <w:rPr>
                <w:rFonts w:ascii="Arial" w:hAnsi="Arial" w:cs="Arial"/>
                <w:sz w:val="22"/>
                <w:szCs w:val="22"/>
              </w:rPr>
            </w:pPr>
          </w:p>
        </w:tc>
      </w:tr>
    </w:tbl>
    <w:p w14:paraId="1F2A6CB5" w14:textId="77777777" w:rsidR="00121243" w:rsidRDefault="00121243">
      <w:pPr>
        <w:rPr>
          <w:rFonts w:ascii="Arial" w:hAnsi="Arial" w:cs="Arial"/>
          <w:b/>
          <w:color w:val="000000"/>
          <w:lang w:eastAsia="en-GB"/>
        </w:rPr>
      </w:pPr>
      <w:r>
        <w:rPr>
          <w:rFonts w:ascii="Arial" w:hAnsi="Arial" w:cs="Arial"/>
          <w:b/>
          <w:color w:val="000000"/>
        </w:rPr>
        <w:br w:type="page"/>
      </w:r>
    </w:p>
    <w:p w14:paraId="39991A3F"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4190A918" w14:textId="77777777"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4083AD8F" w14:textId="77777777" w:rsidTr="00237296">
        <w:tc>
          <w:tcPr>
            <w:tcW w:w="9072" w:type="dxa"/>
          </w:tcPr>
          <w:p w14:paraId="65B3DF20" w14:textId="1A5E908B" w:rsidR="00237296" w:rsidRPr="00261620" w:rsidRDefault="003D7C41" w:rsidP="002B78BA">
            <w:pPr>
              <w:spacing w:before="120" w:after="120"/>
              <w:rPr>
                <w:rFonts w:ascii="Arial" w:hAnsi="Arial" w:cs="Arial"/>
                <w:sz w:val="22"/>
                <w:szCs w:val="22"/>
              </w:rPr>
            </w:pPr>
            <w:r w:rsidRPr="00261620">
              <w:rPr>
                <w:rFonts w:ascii="Arial" w:hAnsi="Arial" w:cs="Arial"/>
                <w:sz w:val="22"/>
                <w:szCs w:val="22"/>
              </w:rPr>
              <w:t>2020.</w:t>
            </w:r>
            <w:r w:rsidR="002B78BA" w:rsidRPr="00261620">
              <w:rPr>
                <w:rFonts w:ascii="Arial" w:hAnsi="Arial" w:cs="Arial"/>
                <w:sz w:val="22"/>
                <w:szCs w:val="22"/>
              </w:rPr>
              <w:t>006D.</w:t>
            </w:r>
            <w:r w:rsidR="00280A0D">
              <w:rPr>
                <w:rFonts w:ascii="Arial" w:hAnsi="Arial" w:cs="Arial"/>
                <w:sz w:val="22"/>
                <w:szCs w:val="22"/>
              </w:rPr>
              <w:t>R</w:t>
            </w:r>
            <w:r w:rsidR="002B78BA" w:rsidRPr="00261620">
              <w:rPr>
                <w:rFonts w:ascii="Arial" w:hAnsi="Arial" w:cs="Arial"/>
                <w:sz w:val="22"/>
                <w:szCs w:val="22"/>
              </w:rPr>
              <w:t>.</w:t>
            </w:r>
            <w:r w:rsidRPr="00261620">
              <w:rPr>
                <w:rFonts w:ascii="Arial" w:hAnsi="Arial" w:cs="Arial"/>
                <w:sz w:val="22"/>
                <w:szCs w:val="22"/>
              </w:rPr>
              <w:t>Naldaviricetes</w:t>
            </w:r>
          </w:p>
        </w:tc>
      </w:tr>
    </w:tbl>
    <w:p w14:paraId="16A6261C" w14:textId="77777777" w:rsidR="00237296" w:rsidRPr="00F82169" w:rsidRDefault="00237296" w:rsidP="007B1846">
      <w:pPr>
        <w:spacing w:before="120" w:after="120"/>
        <w:rPr>
          <w:rFonts w:ascii="Arial" w:hAnsi="Arial" w:cs="Arial"/>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121243" w14:paraId="42B6CBB6" w14:textId="77777777" w:rsidTr="00237296">
        <w:tc>
          <w:tcPr>
            <w:tcW w:w="9072" w:type="dxa"/>
          </w:tcPr>
          <w:p w14:paraId="7F10CDDE" w14:textId="77777777" w:rsidR="00237296" w:rsidRPr="00121243" w:rsidRDefault="00F5123E" w:rsidP="005D4325">
            <w:pPr>
              <w:rPr>
                <w:rFonts w:ascii="Arial" w:hAnsi="Arial" w:cs="Arial"/>
                <w:b/>
                <w:sz w:val="22"/>
                <w:szCs w:val="22"/>
              </w:rPr>
            </w:pPr>
            <w:r w:rsidRPr="004F51B6">
              <w:rPr>
                <w:rFonts w:ascii="Arial" w:hAnsi="Arial" w:cs="Arial"/>
              </w:rPr>
              <w:t>Viruses of f</w:t>
            </w:r>
            <w:r w:rsidR="001325F9" w:rsidRPr="004F51B6">
              <w:rPr>
                <w:rFonts w:ascii="Arial" w:hAnsi="Arial" w:cs="Arial"/>
              </w:rPr>
              <w:t xml:space="preserve">our families of arthropod-specific, large dsDNA viruses </w:t>
            </w:r>
            <w:r w:rsidR="004A74B9">
              <w:rPr>
                <w:rFonts w:ascii="Arial" w:hAnsi="Arial" w:cs="Arial"/>
              </w:rPr>
              <w:t xml:space="preserve">(the nuclear arthropod large DNA viruses, or NALDVs) </w:t>
            </w:r>
            <w:r w:rsidR="00E65B48" w:rsidRPr="004F51B6">
              <w:rPr>
                <w:rFonts w:ascii="Arial" w:hAnsi="Arial" w:cs="Arial"/>
              </w:rPr>
              <w:t xml:space="preserve">possess </w:t>
            </w:r>
            <w:r w:rsidRPr="004F51B6">
              <w:rPr>
                <w:rFonts w:ascii="Arial" w:hAnsi="Arial" w:cs="Arial"/>
              </w:rPr>
              <w:t>homolog</w:t>
            </w:r>
            <w:r w:rsidR="00B9022B" w:rsidRPr="004F51B6">
              <w:rPr>
                <w:rFonts w:ascii="Arial" w:hAnsi="Arial" w:cs="Arial"/>
              </w:rPr>
              <w:t xml:space="preserve">s </w:t>
            </w:r>
            <w:r w:rsidRPr="004F51B6">
              <w:rPr>
                <w:rFonts w:ascii="Arial" w:hAnsi="Arial" w:cs="Arial"/>
              </w:rPr>
              <w:t xml:space="preserve">of </w:t>
            </w:r>
            <w:r w:rsidR="00B9022B" w:rsidRPr="004F51B6">
              <w:rPr>
                <w:rFonts w:ascii="Arial" w:hAnsi="Arial" w:cs="Arial"/>
              </w:rPr>
              <w:t xml:space="preserve">genes encoding </w:t>
            </w:r>
            <w:r w:rsidR="00ED1F65" w:rsidRPr="004F51B6">
              <w:rPr>
                <w:rFonts w:ascii="Arial" w:hAnsi="Arial" w:cs="Arial"/>
              </w:rPr>
              <w:t xml:space="preserve">conserved </w:t>
            </w:r>
            <w:r w:rsidR="00E65B48" w:rsidRPr="004F51B6">
              <w:rPr>
                <w:rFonts w:ascii="Arial" w:hAnsi="Arial" w:cs="Arial"/>
              </w:rPr>
              <w:t xml:space="preserve">components of </w:t>
            </w:r>
            <w:r w:rsidR="00BC7615" w:rsidRPr="004F51B6">
              <w:rPr>
                <w:rFonts w:ascii="Arial" w:hAnsi="Arial" w:cs="Arial"/>
              </w:rPr>
              <w:t xml:space="preserve">a </w:t>
            </w:r>
            <w:r w:rsidR="00ED1F65">
              <w:rPr>
                <w:rFonts w:ascii="Arial" w:hAnsi="Arial" w:cs="Arial"/>
              </w:rPr>
              <w:t>baculovirus</w:t>
            </w:r>
            <w:r w:rsidR="00BC7615" w:rsidRPr="004F51B6">
              <w:rPr>
                <w:rFonts w:ascii="Arial" w:hAnsi="Arial" w:cs="Arial"/>
              </w:rPr>
              <w:t xml:space="preserve"> host </w:t>
            </w:r>
            <w:r w:rsidR="00D43C13">
              <w:rPr>
                <w:rFonts w:ascii="Arial" w:hAnsi="Arial" w:cs="Arial"/>
              </w:rPr>
              <w:t>midgut cell</w:t>
            </w:r>
            <w:r w:rsidR="00BC7615" w:rsidRPr="004F51B6">
              <w:rPr>
                <w:rFonts w:ascii="Arial" w:hAnsi="Arial" w:cs="Arial"/>
              </w:rPr>
              <w:t xml:space="preserve"> </w:t>
            </w:r>
            <w:r w:rsidR="00D43C13">
              <w:rPr>
                <w:rFonts w:ascii="Arial" w:hAnsi="Arial" w:cs="Arial"/>
              </w:rPr>
              <w:t>infection</w:t>
            </w:r>
            <w:r w:rsidR="00BC7615" w:rsidRPr="004F51B6">
              <w:rPr>
                <w:rFonts w:ascii="Arial" w:hAnsi="Arial" w:cs="Arial"/>
              </w:rPr>
              <w:t xml:space="preserve"> mechanism</w:t>
            </w:r>
            <w:r w:rsidR="00B9022B" w:rsidRPr="004F51B6">
              <w:rPr>
                <w:rFonts w:ascii="Arial" w:hAnsi="Arial" w:cs="Arial"/>
              </w:rPr>
              <w:t xml:space="preserve">. </w:t>
            </w:r>
            <w:r w:rsidR="004F51B6">
              <w:rPr>
                <w:rFonts w:ascii="Arial" w:hAnsi="Arial" w:cs="Arial"/>
              </w:rPr>
              <w:t>The presence of these homologs,</w:t>
            </w:r>
            <w:r w:rsidR="00B9022B" w:rsidRPr="004F51B6">
              <w:rPr>
                <w:rFonts w:ascii="Arial" w:hAnsi="Arial" w:cs="Arial"/>
              </w:rPr>
              <w:t xml:space="preserve"> </w:t>
            </w:r>
            <w:r w:rsidR="009F2CF4" w:rsidRPr="004F51B6">
              <w:rPr>
                <w:rFonts w:ascii="Arial" w:hAnsi="Arial" w:cs="Arial"/>
              </w:rPr>
              <w:t xml:space="preserve">along with </w:t>
            </w:r>
            <w:r w:rsidR="004A74B9">
              <w:rPr>
                <w:rFonts w:ascii="Arial" w:hAnsi="Arial" w:cs="Arial"/>
              </w:rPr>
              <w:t xml:space="preserve">their absence from other viruses and the occurrence of </w:t>
            </w:r>
            <w:r w:rsidR="009F2CF4" w:rsidRPr="004F51B6">
              <w:rPr>
                <w:rFonts w:ascii="Arial" w:hAnsi="Arial" w:cs="Arial"/>
              </w:rPr>
              <w:t xml:space="preserve">other shared characteristics, suggest a common origin for the viruses of these families. </w:t>
            </w:r>
            <w:r w:rsidRPr="004F51B6">
              <w:rPr>
                <w:rFonts w:ascii="Arial" w:hAnsi="Arial" w:cs="Arial"/>
              </w:rPr>
              <w:t xml:space="preserve">We thus propose the creation of a </w:t>
            </w:r>
            <w:r w:rsidR="004F51B6" w:rsidRPr="004F51B6">
              <w:rPr>
                <w:rFonts w:ascii="Arial" w:hAnsi="Arial" w:cs="Arial"/>
              </w:rPr>
              <w:t xml:space="preserve">class, </w:t>
            </w:r>
            <w:r w:rsidR="004A74B9">
              <w:rPr>
                <w:rFonts w:ascii="Arial" w:hAnsi="Arial" w:cs="Arial"/>
                <w:i/>
              </w:rPr>
              <w:t>Nalda</w:t>
            </w:r>
            <w:r w:rsidR="004F51B6" w:rsidRPr="004F51B6">
              <w:rPr>
                <w:rFonts w:ascii="Arial" w:hAnsi="Arial" w:cs="Arial"/>
                <w:i/>
              </w:rPr>
              <w:t>viricetes</w:t>
            </w:r>
            <w:r w:rsidR="004F51B6" w:rsidRPr="004F51B6">
              <w:rPr>
                <w:rFonts w:ascii="Arial" w:hAnsi="Arial" w:cs="Arial"/>
              </w:rPr>
              <w:t>, f</w:t>
            </w:r>
            <w:r w:rsidR="004F51B6">
              <w:rPr>
                <w:rFonts w:ascii="Arial" w:hAnsi="Arial" w:cs="Arial"/>
              </w:rPr>
              <w:t>or these four families</w:t>
            </w:r>
            <w:r w:rsidR="00ED1F65">
              <w:rPr>
                <w:rFonts w:ascii="Arial" w:hAnsi="Arial" w:cs="Arial"/>
              </w:rPr>
              <w:t>.</w:t>
            </w:r>
            <w:r w:rsidR="004F51B6">
              <w:rPr>
                <w:rFonts w:ascii="Arial" w:hAnsi="Arial" w:cs="Arial"/>
              </w:rPr>
              <w:t xml:space="preserve"> </w:t>
            </w:r>
            <w:r w:rsidR="00ED1F65">
              <w:rPr>
                <w:rFonts w:ascii="Arial" w:hAnsi="Arial" w:cs="Arial"/>
              </w:rPr>
              <w:t>We further propose the creation of a</w:t>
            </w:r>
            <w:r w:rsidR="004F51B6">
              <w:rPr>
                <w:rFonts w:ascii="Arial" w:hAnsi="Arial" w:cs="Arial"/>
              </w:rPr>
              <w:t xml:space="preserve"> subordinate </w:t>
            </w:r>
            <w:r w:rsidR="004F51B6" w:rsidRPr="004F51B6">
              <w:rPr>
                <w:rFonts w:ascii="Arial" w:hAnsi="Arial" w:cs="Arial"/>
              </w:rPr>
              <w:t xml:space="preserve">order, </w:t>
            </w:r>
            <w:r w:rsidR="004A74B9">
              <w:rPr>
                <w:rFonts w:ascii="Arial" w:hAnsi="Arial" w:cs="Arial"/>
                <w:i/>
              </w:rPr>
              <w:t>Lefa</w:t>
            </w:r>
            <w:r w:rsidR="004F51B6" w:rsidRPr="004F51B6">
              <w:rPr>
                <w:rFonts w:ascii="Arial" w:hAnsi="Arial" w:cs="Arial"/>
                <w:i/>
              </w:rPr>
              <w:t>virales</w:t>
            </w:r>
            <w:r w:rsidR="004F51B6">
              <w:rPr>
                <w:rFonts w:ascii="Arial" w:hAnsi="Arial" w:cs="Arial"/>
              </w:rPr>
              <w:t xml:space="preserve">, </w:t>
            </w:r>
            <w:r w:rsidR="00ED1F65">
              <w:rPr>
                <w:rFonts w:ascii="Arial" w:hAnsi="Arial" w:cs="Arial"/>
              </w:rPr>
              <w:t>for</w:t>
            </w:r>
            <w:r w:rsidR="004F51B6">
              <w:rPr>
                <w:rFonts w:ascii="Arial" w:hAnsi="Arial" w:cs="Arial"/>
              </w:rPr>
              <w:t xml:space="preserve"> three of these families </w:t>
            </w:r>
            <w:r w:rsidR="00ED1F65">
              <w:rPr>
                <w:rFonts w:ascii="Arial" w:hAnsi="Arial" w:cs="Arial"/>
              </w:rPr>
              <w:t>whose members encode homologs of baculovirus transcriptional complex genes</w:t>
            </w:r>
            <w:r w:rsidR="004F51B6">
              <w:rPr>
                <w:rFonts w:ascii="Arial" w:hAnsi="Arial" w:cs="Arial"/>
              </w:rPr>
              <w:t>.</w:t>
            </w:r>
          </w:p>
        </w:tc>
      </w:tr>
    </w:tbl>
    <w:p w14:paraId="79B1EDF0" w14:textId="77777777"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1E492D" w14:paraId="1B1D1DA0" w14:textId="77777777" w:rsidTr="009623BE">
        <w:trPr>
          <w:trHeight w:val="1566"/>
        </w:trPr>
        <w:tc>
          <w:tcPr>
            <w:tcW w:w="9228" w:type="dxa"/>
          </w:tcPr>
          <w:tbl>
            <w:tblPr>
              <w:tblStyle w:val="TableGrid"/>
              <w:tblW w:w="0" w:type="auto"/>
              <w:tblLook w:val="04A0" w:firstRow="1" w:lastRow="0" w:firstColumn="1" w:lastColumn="0" w:noHBand="0" w:noVBand="1"/>
            </w:tblPr>
            <w:tblGrid>
              <w:gridCol w:w="9002"/>
            </w:tblGrid>
            <w:tr w:rsidR="00237296" w:rsidRPr="00121243" w14:paraId="67CB8539" w14:textId="77777777" w:rsidTr="00237296">
              <w:tc>
                <w:tcPr>
                  <w:tcW w:w="9002" w:type="dxa"/>
                  <w:tcBorders>
                    <w:top w:val="single" w:sz="4" w:space="0" w:color="auto"/>
                    <w:left w:val="single" w:sz="4" w:space="0" w:color="auto"/>
                    <w:bottom w:val="single" w:sz="4" w:space="0" w:color="auto"/>
                    <w:right w:val="single" w:sz="4" w:space="0" w:color="auto"/>
                  </w:tcBorders>
                </w:tcPr>
                <w:p w14:paraId="3A0214D0" w14:textId="77777777" w:rsidR="004E6438" w:rsidRPr="00D27356" w:rsidRDefault="00D27356" w:rsidP="009623BE">
                  <w:pPr>
                    <w:rPr>
                      <w:rFonts w:ascii="Arial" w:hAnsi="Arial" w:cs="Arial"/>
                      <w:b/>
                      <w:sz w:val="22"/>
                      <w:szCs w:val="22"/>
                      <w:u w:val="single"/>
                    </w:rPr>
                  </w:pPr>
                  <w:r w:rsidRPr="00D27356">
                    <w:rPr>
                      <w:rFonts w:ascii="Arial" w:hAnsi="Arial" w:cs="Arial"/>
                      <w:b/>
                      <w:i/>
                      <w:sz w:val="22"/>
                      <w:szCs w:val="22"/>
                      <w:u w:val="single"/>
                    </w:rPr>
                    <w:t>Naldaviricetes</w:t>
                  </w:r>
                  <w:r w:rsidRPr="00D27356">
                    <w:rPr>
                      <w:rFonts w:ascii="Arial" w:hAnsi="Arial" w:cs="Arial"/>
                      <w:b/>
                      <w:sz w:val="22"/>
                      <w:szCs w:val="22"/>
                      <w:u w:val="single"/>
                    </w:rPr>
                    <w:t>: a new class for arthropod-specific large dsDNA viruses</w:t>
                  </w:r>
                </w:p>
                <w:p w14:paraId="7CE53684" w14:textId="77777777" w:rsidR="00DD2320" w:rsidRDefault="00CC640D" w:rsidP="009623BE">
                  <w:pPr>
                    <w:rPr>
                      <w:rFonts w:ascii="Arial" w:hAnsi="Arial" w:cs="Arial"/>
                      <w:sz w:val="22"/>
                      <w:szCs w:val="22"/>
                    </w:rPr>
                  </w:pPr>
                  <w:r>
                    <w:rPr>
                      <w:rFonts w:ascii="Arial" w:hAnsi="Arial" w:cs="Arial"/>
                      <w:sz w:val="22"/>
                      <w:szCs w:val="22"/>
                    </w:rPr>
                    <w:t>A</w:t>
                  </w:r>
                  <w:r w:rsidR="00EC0294">
                    <w:rPr>
                      <w:rFonts w:ascii="Arial" w:hAnsi="Arial" w:cs="Arial"/>
                      <w:sz w:val="22"/>
                      <w:szCs w:val="22"/>
                    </w:rPr>
                    <w:t xml:space="preserve">rthropod-infecting </w:t>
                  </w:r>
                  <w:r w:rsidR="00F97D11">
                    <w:rPr>
                      <w:rFonts w:ascii="Arial" w:hAnsi="Arial" w:cs="Arial"/>
                      <w:sz w:val="22"/>
                      <w:szCs w:val="22"/>
                    </w:rPr>
                    <w:t xml:space="preserve">large </w:t>
                  </w:r>
                  <w:r w:rsidR="004F51B6">
                    <w:rPr>
                      <w:rFonts w:ascii="Arial" w:hAnsi="Arial" w:cs="Arial"/>
                      <w:sz w:val="22"/>
                      <w:szCs w:val="22"/>
                    </w:rPr>
                    <w:t>DNA viruses</w:t>
                  </w:r>
                  <w:r>
                    <w:rPr>
                      <w:rFonts w:ascii="Arial" w:hAnsi="Arial" w:cs="Arial"/>
                      <w:sz w:val="22"/>
                      <w:szCs w:val="22"/>
                    </w:rPr>
                    <w:t xml:space="preserve"> of four families</w:t>
                  </w:r>
                  <w:r w:rsidR="004F51B6">
                    <w:rPr>
                      <w:rFonts w:ascii="Arial" w:hAnsi="Arial" w:cs="Arial"/>
                      <w:sz w:val="22"/>
                      <w:szCs w:val="22"/>
                    </w:rPr>
                    <w:t xml:space="preserve"> – </w:t>
                  </w:r>
                  <w:r w:rsidR="004F51B6">
                    <w:rPr>
                      <w:rFonts w:ascii="Arial" w:hAnsi="Arial" w:cs="Arial"/>
                      <w:i/>
                      <w:sz w:val="22"/>
                      <w:szCs w:val="22"/>
                    </w:rPr>
                    <w:t>Baculoviridae</w:t>
                  </w:r>
                  <w:r w:rsidR="004F51B6">
                    <w:rPr>
                      <w:rFonts w:ascii="Arial" w:hAnsi="Arial" w:cs="Arial"/>
                      <w:sz w:val="22"/>
                      <w:szCs w:val="22"/>
                    </w:rPr>
                    <w:t xml:space="preserve">, </w:t>
                  </w:r>
                  <w:r w:rsidR="004F51B6">
                    <w:rPr>
                      <w:rFonts w:ascii="Arial" w:hAnsi="Arial" w:cs="Arial"/>
                      <w:i/>
                      <w:sz w:val="22"/>
                      <w:szCs w:val="22"/>
                    </w:rPr>
                    <w:t>Nudiviridae</w:t>
                  </w:r>
                  <w:r w:rsidR="004F51B6">
                    <w:rPr>
                      <w:rFonts w:ascii="Arial" w:hAnsi="Arial" w:cs="Arial"/>
                      <w:sz w:val="22"/>
                      <w:szCs w:val="22"/>
                    </w:rPr>
                    <w:t xml:space="preserve">, </w:t>
                  </w:r>
                  <w:r w:rsidR="004F51B6">
                    <w:rPr>
                      <w:rFonts w:ascii="Arial" w:hAnsi="Arial" w:cs="Arial"/>
                      <w:i/>
                      <w:sz w:val="22"/>
                      <w:szCs w:val="22"/>
                    </w:rPr>
                    <w:t>Hytrosaviridae</w:t>
                  </w:r>
                  <w:r w:rsidR="004F51B6">
                    <w:rPr>
                      <w:rFonts w:ascii="Arial" w:hAnsi="Arial" w:cs="Arial"/>
                      <w:sz w:val="22"/>
                      <w:szCs w:val="22"/>
                    </w:rPr>
                    <w:t xml:space="preserve">, and </w:t>
                  </w:r>
                  <w:r w:rsidR="004F51B6">
                    <w:rPr>
                      <w:rFonts w:ascii="Arial" w:hAnsi="Arial" w:cs="Arial"/>
                      <w:i/>
                      <w:sz w:val="22"/>
                      <w:szCs w:val="22"/>
                    </w:rPr>
                    <w:t>Nimaviridae</w:t>
                  </w:r>
                  <w:r w:rsidR="004F51B6">
                    <w:rPr>
                      <w:rFonts w:ascii="Arial" w:hAnsi="Arial" w:cs="Arial"/>
                      <w:sz w:val="22"/>
                      <w:szCs w:val="22"/>
                    </w:rPr>
                    <w:t xml:space="preserve"> –</w:t>
                  </w:r>
                  <w:r w:rsidR="004A74B9">
                    <w:rPr>
                      <w:rFonts w:ascii="Arial" w:hAnsi="Arial" w:cs="Arial"/>
                      <w:sz w:val="22"/>
                      <w:szCs w:val="22"/>
                    </w:rPr>
                    <w:t xml:space="preserve"> </w:t>
                  </w:r>
                  <w:r w:rsidR="001F7EFC">
                    <w:rPr>
                      <w:rFonts w:ascii="Arial" w:hAnsi="Arial" w:cs="Arial"/>
                      <w:sz w:val="22"/>
                      <w:szCs w:val="22"/>
                    </w:rPr>
                    <w:t xml:space="preserve">have a </w:t>
                  </w:r>
                  <w:r w:rsidR="00DD2320">
                    <w:rPr>
                      <w:rFonts w:ascii="Arial" w:hAnsi="Arial" w:cs="Arial"/>
                      <w:sz w:val="22"/>
                      <w:szCs w:val="22"/>
                    </w:rPr>
                    <w:t>set</w:t>
                  </w:r>
                  <w:r w:rsidR="001F7EFC">
                    <w:rPr>
                      <w:rFonts w:ascii="Arial" w:hAnsi="Arial" w:cs="Arial"/>
                      <w:sz w:val="22"/>
                      <w:szCs w:val="22"/>
                    </w:rPr>
                    <w:t xml:space="preserve"> of features in common which </w:t>
                  </w:r>
                  <w:r w:rsidR="00440D55">
                    <w:rPr>
                      <w:rFonts w:ascii="Arial" w:hAnsi="Arial" w:cs="Arial"/>
                      <w:sz w:val="22"/>
                      <w:szCs w:val="22"/>
                    </w:rPr>
                    <w:t>separat</w:t>
                  </w:r>
                  <w:r w:rsidR="00DD2320">
                    <w:rPr>
                      <w:rFonts w:ascii="Arial" w:hAnsi="Arial" w:cs="Arial"/>
                      <w:sz w:val="22"/>
                      <w:szCs w:val="22"/>
                    </w:rPr>
                    <w:t>es</w:t>
                  </w:r>
                  <w:r w:rsidR="001F7EFC">
                    <w:rPr>
                      <w:rFonts w:ascii="Arial" w:hAnsi="Arial" w:cs="Arial"/>
                      <w:sz w:val="22"/>
                      <w:szCs w:val="22"/>
                    </w:rPr>
                    <w:t xml:space="preserve"> them from other </w:t>
                  </w:r>
                  <w:r w:rsidR="00440D55">
                    <w:rPr>
                      <w:rFonts w:ascii="Arial" w:hAnsi="Arial" w:cs="Arial"/>
                      <w:sz w:val="22"/>
                      <w:szCs w:val="22"/>
                    </w:rPr>
                    <w:t xml:space="preserve">arthropod-infecting </w:t>
                  </w:r>
                  <w:r w:rsidR="001F7EFC">
                    <w:rPr>
                      <w:rFonts w:ascii="Arial" w:hAnsi="Arial" w:cs="Arial"/>
                      <w:sz w:val="22"/>
                      <w:szCs w:val="22"/>
                    </w:rPr>
                    <w:t>large dsDNA viruses (Table 1)</w:t>
                  </w:r>
                  <w:r w:rsidR="00DD2320">
                    <w:rPr>
                      <w:rFonts w:ascii="Arial" w:hAnsi="Arial" w:cs="Arial"/>
                      <w:sz w:val="22"/>
                      <w:szCs w:val="22"/>
                    </w:rPr>
                    <w:t xml:space="preserve">. These viruses </w:t>
                  </w:r>
                  <w:r w:rsidR="004801F6">
                    <w:rPr>
                      <w:rFonts w:ascii="Arial" w:hAnsi="Arial" w:cs="Arial"/>
                      <w:sz w:val="22"/>
                      <w:szCs w:val="22"/>
                    </w:rPr>
                    <w:t xml:space="preserve">were </w:t>
                  </w:r>
                  <w:r w:rsidR="00DD2320">
                    <w:rPr>
                      <w:rFonts w:ascii="Arial" w:hAnsi="Arial" w:cs="Arial"/>
                      <w:sz w:val="22"/>
                      <w:szCs w:val="22"/>
                    </w:rPr>
                    <w:t xml:space="preserve">collectively referred to as </w:t>
                  </w:r>
                  <w:r w:rsidR="00593856" w:rsidRPr="000A53A5">
                    <w:rPr>
                      <w:rFonts w:ascii="Arial" w:hAnsi="Arial" w:cs="Arial"/>
                      <w:sz w:val="22"/>
                      <w:szCs w:val="22"/>
                      <w:u w:val="single"/>
                    </w:rPr>
                    <w:t>n</w:t>
                  </w:r>
                  <w:r w:rsidR="00593856">
                    <w:rPr>
                      <w:rFonts w:ascii="Arial" w:hAnsi="Arial" w:cs="Arial"/>
                      <w:sz w:val="22"/>
                      <w:szCs w:val="22"/>
                    </w:rPr>
                    <w:t xml:space="preserve">uclear </w:t>
                  </w:r>
                  <w:r w:rsidR="00593856" w:rsidRPr="000A53A5">
                    <w:rPr>
                      <w:rFonts w:ascii="Arial" w:hAnsi="Arial" w:cs="Arial"/>
                      <w:sz w:val="22"/>
                      <w:szCs w:val="22"/>
                      <w:u w:val="single"/>
                    </w:rPr>
                    <w:t>a</w:t>
                  </w:r>
                  <w:r w:rsidR="00593856">
                    <w:rPr>
                      <w:rFonts w:ascii="Arial" w:hAnsi="Arial" w:cs="Arial"/>
                      <w:sz w:val="22"/>
                      <w:szCs w:val="22"/>
                    </w:rPr>
                    <w:t xml:space="preserve">rthropod </w:t>
                  </w:r>
                  <w:r w:rsidR="00593856" w:rsidRPr="000A53A5">
                    <w:rPr>
                      <w:rFonts w:ascii="Arial" w:hAnsi="Arial" w:cs="Arial"/>
                      <w:sz w:val="22"/>
                      <w:szCs w:val="22"/>
                      <w:u w:val="single"/>
                    </w:rPr>
                    <w:t>l</w:t>
                  </w:r>
                  <w:r w:rsidR="00593856">
                    <w:rPr>
                      <w:rFonts w:ascii="Arial" w:hAnsi="Arial" w:cs="Arial"/>
                      <w:sz w:val="22"/>
                      <w:szCs w:val="22"/>
                    </w:rPr>
                    <w:t xml:space="preserve">arge </w:t>
                  </w:r>
                  <w:r w:rsidR="00593856" w:rsidRPr="000A53A5">
                    <w:rPr>
                      <w:rFonts w:ascii="Arial" w:hAnsi="Arial" w:cs="Arial"/>
                      <w:sz w:val="22"/>
                      <w:szCs w:val="22"/>
                      <w:u w:val="single"/>
                    </w:rPr>
                    <w:t>D</w:t>
                  </w:r>
                  <w:r w:rsidR="00593856">
                    <w:rPr>
                      <w:rFonts w:ascii="Arial" w:hAnsi="Arial" w:cs="Arial"/>
                      <w:sz w:val="22"/>
                      <w:szCs w:val="22"/>
                    </w:rPr>
                    <w:t xml:space="preserve">NA </w:t>
                  </w:r>
                  <w:r w:rsidR="00593856" w:rsidRPr="000A53A5">
                    <w:rPr>
                      <w:rFonts w:ascii="Arial" w:hAnsi="Arial" w:cs="Arial"/>
                      <w:sz w:val="22"/>
                      <w:szCs w:val="22"/>
                      <w:u w:val="single"/>
                    </w:rPr>
                    <w:t>v</w:t>
                  </w:r>
                  <w:r w:rsidR="00593856">
                    <w:rPr>
                      <w:rFonts w:ascii="Arial" w:hAnsi="Arial" w:cs="Arial"/>
                      <w:sz w:val="22"/>
                      <w:szCs w:val="22"/>
                    </w:rPr>
                    <w:t xml:space="preserve">iruses (NALDVs) to distinguish them from </w:t>
                  </w:r>
                  <w:r w:rsidR="004801F6">
                    <w:rPr>
                      <w:rFonts w:ascii="Arial" w:hAnsi="Arial" w:cs="Arial"/>
                      <w:sz w:val="22"/>
                      <w:szCs w:val="22"/>
                    </w:rPr>
                    <w:t xml:space="preserve">what was previously referred to as </w:t>
                  </w:r>
                  <w:r w:rsidR="00593856">
                    <w:rPr>
                      <w:rFonts w:ascii="Arial" w:hAnsi="Arial" w:cs="Arial"/>
                      <w:sz w:val="22"/>
                      <w:szCs w:val="22"/>
                    </w:rPr>
                    <w:t xml:space="preserve">the </w:t>
                  </w:r>
                  <w:r w:rsidR="00593856" w:rsidRPr="000A53A5">
                    <w:rPr>
                      <w:rFonts w:ascii="Arial" w:hAnsi="Arial" w:cs="Arial"/>
                      <w:sz w:val="22"/>
                      <w:szCs w:val="22"/>
                      <w:u w:val="single"/>
                    </w:rPr>
                    <w:t>n</w:t>
                  </w:r>
                  <w:r w:rsidR="00593856">
                    <w:rPr>
                      <w:rFonts w:ascii="Arial" w:hAnsi="Arial" w:cs="Arial"/>
                      <w:sz w:val="22"/>
                      <w:szCs w:val="22"/>
                    </w:rPr>
                    <w:t>ucleo-</w:t>
                  </w:r>
                  <w:r w:rsidR="00593856" w:rsidRPr="000A53A5">
                    <w:rPr>
                      <w:rFonts w:ascii="Arial" w:hAnsi="Arial" w:cs="Arial"/>
                      <w:sz w:val="22"/>
                      <w:szCs w:val="22"/>
                      <w:u w:val="single"/>
                    </w:rPr>
                    <w:t>c</w:t>
                  </w:r>
                  <w:r w:rsidR="00593856">
                    <w:rPr>
                      <w:rFonts w:ascii="Arial" w:hAnsi="Arial" w:cs="Arial"/>
                      <w:sz w:val="22"/>
                      <w:szCs w:val="22"/>
                    </w:rPr>
                    <w:t xml:space="preserve">ytoplasmic </w:t>
                  </w:r>
                  <w:r w:rsidR="00593856" w:rsidRPr="000A53A5">
                    <w:rPr>
                      <w:rFonts w:ascii="Arial" w:hAnsi="Arial" w:cs="Arial"/>
                      <w:sz w:val="22"/>
                      <w:szCs w:val="22"/>
                      <w:u w:val="single"/>
                    </w:rPr>
                    <w:t>l</w:t>
                  </w:r>
                  <w:r w:rsidR="00593856">
                    <w:rPr>
                      <w:rFonts w:ascii="Arial" w:hAnsi="Arial" w:cs="Arial"/>
                      <w:sz w:val="22"/>
                      <w:szCs w:val="22"/>
                    </w:rPr>
                    <w:t xml:space="preserve">arge </w:t>
                  </w:r>
                  <w:r w:rsidR="00593856" w:rsidRPr="000A53A5">
                    <w:rPr>
                      <w:rFonts w:ascii="Arial" w:hAnsi="Arial" w:cs="Arial"/>
                      <w:sz w:val="22"/>
                      <w:szCs w:val="22"/>
                      <w:u w:val="single"/>
                    </w:rPr>
                    <w:t>D</w:t>
                  </w:r>
                  <w:r w:rsidR="00593856">
                    <w:rPr>
                      <w:rFonts w:ascii="Arial" w:hAnsi="Arial" w:cs="Arial"/>
                      <w:sz w:val="22"/>
                      <w:szCs w:val="22"/>
                    </w:rPr>
                    <w:t xml:space="preserve">NA </w:t>
                  </w:r>
                  <w:r w:rsidR="00593856" w:rsidRPr="000A53A5">
                    <w:rPr>
                      <w:rFonts w:ascii="Arial" w:hAnsi="Arial" w:cs="Arial"/>
                      <w:sz w:val="22"/>
                      <w:szCs w:val="22"/>
                      <w:u w:val="single"/>
                    </w:rPr>
                    <w:t>v</w:t>
                  </w:r>
                  <w:r w:rsidR="00593856">
                    <w:rPr>
                      <w:rFonts w:ascii="Arial" w:hAnsi="Arial" w:cs="Arial"/>
                      <w:sz w:val="22"/>
                      <w:szCs w:val="22"/>
                    </w:rPr>
                    <w:t>iruses (NCLDVs</w:t>
                  </w:r>
                  <w:r w:rsidR="004801F6">
                    <w:rPr>
                      <w:rFonts w:ascii="Arial" w:hAnsi="Arial" w:cs="Arial"/>
                      <w:sz w:val="22"/>
                      <w:szCs w:val="22"/>
                    </w:rPr>
                    <w:t xml:space="preserve">; now </w:t>
                  </w:r>
                  <w:r w:rsidR="002F367D" w:rsidRPr="002F367D">
                    <w:rPr>
                      <w:rFonts w:ascii="Arial" w:hAnsi="Arial" w:cs="Arial"/>
                      <w:i/>
                      <w:iCs/>
                      <w:sz w:val="22"/>
                      <w:szCs w:val="22"/>
                    </w:rPr>
                    <w:t>Nucleocytoviricota</w:t>
                  </w:r>
                  <w:r w:rsidR="00593856">
                    <w:rPr>
                      <w:rFonts w:ascii="Arial" w:hAnsi="Arial" w:cs="Arial"/>
                      <w:sz w:val="22"/>
                      <w:szCs w:val="22"/>
                    </w:rPr>
                    <w:t xml:space="preserve">) </w:t>
                  </w:r>
                  <w:r w:rsidR="00C65A35" w:rsidRPr="00C65A35">
                    <w:rPr>
                      <w:rFonts w:ascii="Arial" w:hAnsi="Arial" w:cs="Arial"/>
                      <w:sz w:val="22"/>
                      <w:szCs w:val="22"/>
                    </w:rPr>
                    <w:t>[2</w:t>
                  </w:r>
                  <w:r w:rsidR="00BD7B3D">
                    <w:rPr>
                      <w:rFonts w:ascii="Arial" w:hAnsi="Arial" w:cs="Arial"/>
                      <w:sz w:val="22"/>
                      <w:szCs w:val="22"/>
                    </w:rPr>
                    <w:t>4</w:t>
                  </w:r>
                  <w:r w:rsidR="00C65A35" w:rsidRPr="00C65A35">
                    <w:rPr>
                      <w:rFonts w:ascii="Arial" w:hAnsi="Arial" w:cs="Arial"/>
                      <w:sz w:val="22"/>
                      <w:szCs w:val="22"/>
                    </w:rPr>
                    <w:t>]</w:t>
                  </w:r>
                  <w:r w:rsidR="00593856">
                    <w:rPr>
                      <w:rFonts w:ascii="Arial" w:hAnsi="Arial" w:cs="Arial"/>
                      <w:sz w:val="22"/>
                      <w:szCs w:val="22"/>
                    </w:rPr>
                    <w:t>.</w:t>
                  </w:r>
                  <w:r w:rsidR="00C65A35">
                    <w:rPr>
                      <w:rFonts w:ascii="Arial" w:hAnsi="Arial" w:cs="Arial"/>
                      <w:sz w:val="22"/>
                      <w:szCs w:val="22"/>
                    </w:rPr>
                    <w:t xml:space="preserve">  </w:t>
                  </w:r>
                </w:p>
                <w:p w14:paraId="006966AF" w14:textId="77777777" w:rsidR="00DD2320" w:rsidRDefault="00DD2320" w:rsidP="009623BE">
                  <w:pPr>
                    <w:rPr>
                      <w:rFonts w:ascii="Arial" w:hAnsi="Arial" w:cs="Arial"/>
                      <w:sz w:val="22"/>
                      <w:szCs w:val="22"/>
                    </w:rPr>
                  </w:pPr>
                </w:p>
                <w:p w14:paraId="6694FD72" w14:textId="77777777" w:rsidR="00706947" w:rsidRDefault="00DD2320" w:rsidP="009623BE">
                  <w:pPr>
                    <w:rPr>
                      <w:rFonts w:ascii="Arial" w:hAnsi="Arial" w:cs="Arial"/>
                      <w:sz w:val="22"/>
                      <w:szCs w:val="22"/>
                    </w:rPr>
                  </w:pPr>
                  <w:r>
                    <w:rPr>
                      <w:rFonts w:ascii="Arial" w:hAnsi="Arial" w:cs="Arial"/>
                      <w:sz w:val="22"/>
                      <w:szCs w:val="22"/>
                    </w:rPr>
                    <w:t>NALDVs</w:t>
                  </w:r>
                  <w:r w:rsidR="0039724C">
                    <w:rPr>
                      <w:rFonts w:ascii="Arial" w:hAnsi="Arial" w:cs="Arial"/>
                      <w:sz w:val="22"/>
                      <w:szCs w:val="22"/>
                    </w:rPr>
                    <w:t xml:space="preserve"> contain genes that encode proteins collectively known as </w:t>
                  </w:r>
                  <w:r w:rsidR="0039724C" w:rsidRPr="00B82190">
                    <w:rPr>
                      <w:rFonts w:ascii="Arial" w:hAnsi="Arial" w:cs="Arial"/>
                      <w:i/>
                      <w:sz w:val="22"/>
                      <w:szCs w:val="22"/>
                      <w:u w:val="single"/>
                    </w:rPr>
                    <w:t>p</w:t>
                  </w:r>
                  <w:r w:rsidR="0039724C" w:rsidRPr="00B82190">
                    <w:rPr>
                      <w:rFonts w:ascii="Arial" w:hAnsi="Arial" w:cs="Arial"/>
                      <w:i/>
                      <w:sz w:val="22"/>
                      <w:szCs w:val="22"/>
                    </w:rPr>
                    <w:t>er os</w:t>
                  </w:r>
                  <w:r w:rsidR="0039724C">
                    <w:rPr>
                      <w:rFonts w:ascii="Arial" w:hAnsi="Arial" w:cs="Arial"/>
                      <w:sz w:val="22"/>
                      <w:szCs w:val="22"/>
                    </w:rPr>
                    <w:t xml:space="preserve"> </w:t>
                  </w:r>
                  <w:r w:rsidR="0039724C" w:rsidRPr="0039724C">
                    <w:rPr>
                      <w:rFonts w:ascii="Arial" w:hAnsi="Arial" w:cs="Arial"/>
                      <w:sz w:val="22"/>
                      <w:szCs w:val="22"/>
                      <w:u w:val="single"/>
                    </w:rPr>
                    <w:t>i</w:t>
                  </w:r>
                  <w:r w:rsidR="0039724C">
                    <w:rPr>
                      <w:rFonts w:ascii="Arial" w:hAnsi="Arial" w:cs="Arial"/>
                      <w:sz w:val="22"/>
                      <w:szCs w:val="22"/>
                    </w:rPr>
                    <w:t xml:space="preserve">nfectivity </w:t>
                  </w:r>
                  <w:r w:rsidR="0039724C" w:rsidRPr="0039724C">
                    <w:rPr>
                      <w:rFonts w:ascii="Arial" w:hAnsi="Arial" w:cs="Arial"/>
                      <w:sz w:val="22"/>
                      <w:szCs w:val="22"/>
                      <w:u w:val="single"/>
                    </w:rPr>
                    <w:t>f</w:t>
                  </w:r>
                  <w:r w:rsidR="0039724C">
                    <w:rPr>
                      <w:rFonts w:ascii="Arial" w:hAnsi="Arial" w:cs="Arial"/>
                      <w:sz w:val="22"/>
                      <w:szCs w:val="22"/>
                    </w:rPr>
                    <w:t>actors (abbreviated as PIFs</w:t>
                  </w:r>
                  <w:r w:rsidR="00D27356">
                    <w:rPr>
                      <w:rFonts w:ascii="Arial" w:hAnsi="Arial" w:cs="Arial"/>
                      <w:sz w:val="22"/>
                      <w:szCs w:val="22"/>
                    </w:rPr>
                    <w:t>; Table 2</w:t>
                  </w:r>
                  <w:r w:rsidR="0039724C">
                    <w:rPr>
                      <w:rFonts w:ascii="Arial" w:hAnsi="Arial" w:cs="Arial"/>
                      <w:sz w:val="22"/>
                      <w:szCs w:val="22"/>
                    </w:rPr>
                    <w:t>)</w:t>
                  </w:r>
                  <w:r w:rsidR="003D2F9F">
                    <w:rPr>
                      <w:rFonts w:ascii="Arial" w:hAnsi="Arial" w:cs="Arial"/>
                      <w:sz w:val="22"/>
                      <w:szCs w:val="22"/>
                    </w:rPr>
                    <w:t xml:space="preserve">. </w:t>
                  </w:r>
                  <w:r w:rsidR="004801F6">
                    <w:rPr>
                      <w:rFonts w:ascii="Arial" w:hAnsi="Arial" w:cs="Arial"/>
                      <w:i/>
                      <w:sz w:val="22"/>
                      <w:szCs w:val="22"/>
                    </w:rPr>
                    <w:t>p</w:t>
                  </w:r>
                  <w:r w:rsidR="00741DBA">
                    <w:rPr>
                      <w:rFonts w:ascii="Arial" w:hAnsi="Arial" w:cs="Arial"/>
                      <w:i/>
                      <w:sz w:val="22"/>
                      <w:szCs w:val="22"/>
                    </w:rPr>
                    <w:t xml:space="preserve">if </w:t>
                  </w:r>
                  <w:r w:rsidR="00741DBA">
                    <w:rPr>
                      <w:rFonts w:ascii="Arial" w:hAnsi="Arial" w:cs="Arial"/>
                      <w:sz w:val="22"/>
                      <w:szCs w:val="22"/>
                    </w:rPr>
                    <w:t>genes</w:t>
                  </w:r>
                  <w:r w:rsidR="00F97D11">
                    <w:rPr>
                      <w:rFonts w:ascii="Arial" w:hAnsi="Arial" w:cs="Arial"/>
                      <w:sz w:val="22"/>
                      <w:szCs w:val="22"/>
                    </w:rPr>
                    <w:t xml:space="preserve"> </w:t>
                  </w:r>
                  <w:r w:rsidR="00741DBA">
                    <w:rPr>
                      <w:rFonts w:ascii="Arial" w:hAnsi="Arial" w:cs="Arial"/>
                      <w:sz w:val="22"/>
                      <w:szCs w:val="22"/>
                    </w:rPr>
                    <w:t>we</w:t>
                  </w:r>
                  <w:r w:rsidR="00F97D11">
                    <w:rPr>
                      <w:rFonts w:ascii="Arial" w:hAnsi="Arial" w:cs="Arial"/>
                      <w:sz w:val="22"/>
                      <w:szCs w:val="22"/>
                    </w:rPr>
                    <w:t xml:space="preserve">re </w:t>
                  </w:r>
                  <w:r w:rsidR="00741DBA">
                    <w:rPr>
                      <w:rFonts w:ascii="Arial" w:hAnsi="Arial" w:cs="Arial"/>
                      <w:sz w:val="22"/>
                      <w:szCs w:val="22"/>
                    </w:rPr>
                    <w:t xml:space="preserve">originally discovered in the genomes of </w:t>
                  </w:r>
                  <w:proofErr w:type="gramStart"/>
                  <w:r w:rsidR="00741DBA">
                    <w:rPr>
                      <w:rFonts w:ascii="Arial" w:hAnsi="Arial" w:cs="Arial"/>
                      <w:sz w:val="22"/>
                      <w:szCs w:val="22"/>
                    </w:rPr>
                    <w:t>baculoviruses, and</w:t>
                  </w:r>
                  <w:proofErr w:type="gramEnd"/>
                  <w:r w:rsidR="00741DBA">
                    <w:rPr>
                      <w:rFonts w:ascii="Arial" w:hAnsi="Arial" w:cs="Arial"/>
                      <w:sz w:val="22"/>
                      <w:szCs w:val="22"/>
                    </w:rPr>
                    <w:t xml:space="preserve"> were found to be </w:t>
                  </w:r>
                  <w:r w:rsidR="00F97D11">
                    <w:rPr>
                      <w:rFonts w:ascii="Arial" w:hAnsi="Arial" w:cs="Arial"/>
                      <w:sz w:val="22"/>
                      <w:szCs w:val="22"/>
                    </w:rPr>
                    <w:t xml:space="preserve">required </w:t>
                  </w:r>
                  <w:r w:rsidR="00D1061E">
                    <w:rPr>
                      <w:rFonts w:ascii="Arial" w:hAnsi="Arial" w:cs="Arial"/>
                      <w:sz w:val="22"/>
                      <w:szCs w:val="22"/>
                    </w:rPr>
                    <w:t xml:space="preserve">exclusively </w:t>
                  </w:r>
                  <w:r w:rsidR="00F97D11">
                    <w:rPr>
                      <w:rFonts w:ascii="Arial" w:hAnsi="Arial" w:cs="Arial"/>
                      <w:sz w:val="22"/>
                      <w:szCs w:val="22"/>
                    </w:rPr>
                    <w:t>for oral in</w:t>
                  </w:r>
                  <w:r w:rsidR="001F7EFC">
                    <w:rPr>
                      <w:rFonts w:ascii="Arial" w:hAnsi="Arial" w:cs="Arial"/>
                      <w:sz w:val="22"/>
                      <w:szCs w:val="22"/>
                    </w:rPr>
                    <w:t xml:space="preserve">fectivity of </w:t>
                  </w:r>
                  <w:r w:rsidR="0043765A">
                    <w:rPr>
                      <w:rFonts w:ascii="Arial" w:hAnsi="Arial" w:cs="Arial"/>
                      <w:sz w:val="22"/>
                      <w:szCs w:val="22"/>
                    </w:rPr>
                    <w:t>host insects</w:t>
                  </w:r>
                  <w:r w:rsidR="00D43C13">
                    <w:rPr>
                      <w:rFonts w:ascii="Arial" w:hAnsi="Arial" w:cs="Arial"/>
                      <w:sz w:val="22"/>
                      <w:szCs w:val="22"/>
                    </w:rPr>
                    <w:t xml:space="preserve"> </w:t>
                  </w:r>
                  <w:r w:rsidR="00F87946">
                    <w:rPr>
                      <w:rFonts w:ascii="Arial" w:hAnsi="Arial" w:cs="Arial"/>
                      <w:sz w:val="22"/>
                      <w:szCs w:val="22"/>
                    </w:rPr>
                    <w:t>[</w:t>
                  </w:r>
                  <w:r w:rsidR="00532E9F">
                    <w:rPr>
                      <w:rFonts w:ascii="Arial" w:hAnsi="Arial" w:cs="Arial"/>
                      <w:sz w:val="22"/>
                      <w:szCs w:val="22"/>
                    </w:rPr>
                    <w:t>7</w:t>
                  </w:r>
                  <w:r w:rsidR="00F87946">
                    <w:rPr>
                      <w:rFonts w:ascii="Arial" w:hAnsi="Arial" w:cs="Arial"/>
                      <w:sz w:val="22"/>
                      <w:szCs w:val="22"/>
                    </w:rPr>
                    <w:t xml:space="preserve">, </w:t>
                  </w:r>
                  <w:r w:rsidR="00532E9F">
                    <w:rPr>
                      <w:rFonts w:ascii="Arial" w:hAnsi="Arial" w:cs="Arial"/>
                      <w:sz w:val="22"/>
                      <w:szCs w:val="22"/>
                    </w:rPr>
                    <w:t>2</w:t>
                  </w:r>
                  <w:r w:rsidR="00BD7B3D">
                    <w:rPr>
                      <w:rFonts w:ascii="Arial" w:hAnsi="Arial" w:cs="Arial"/>
                      <w:sz w:val="22"/>
                      <w:szCs w:val="22"/>
                    </w:rPr>
                    <w:t>1</w:t>
                  </w:r>
                  <w:r w:rsidR="00F87946">
                    <w:rPr>
                      <w:rFonts w:ascii="Arial" w:hAnsi="Arial" w:cs="Arial"/>
                      <w:sz w:val="22"/>
                      <w:szCs w:val="22"/>
                    </w:rPr>
                    <w:t>]</w:t>
                  </w:r>
                  <w:r w:rsidR="0043765A">
                    <w:rPr>
                      <w:rFonts w:ascii="Arial" w:hAnsi="Arial" w:cs="Arial"/>
                      <w:sz w:val="22"/>
                      <w:szCs w:val="22"/>
                    </w:rPr>
                    <w:t>. Sequencing and analysis of nudivir</w:t>
                  </w:r>
                  <w:r w:rsidR="004801F6">
                    <w:rPr>
                      <w:rFonts w:ascii="Arial" w:hAnsi="Arial" w:cs="Arial"/>
                      <w:sz w:val="22"/>
                      <w:szCs w:val="22"/>
                    </w:rPr>
                    <w:t>id</w:t>
                  </w:r>
                  <w:r w:rsidR="0043765A">
                    <w:rPr>
                      <w:rFonts w:ascii="Arial" w:hAnsi="Arial" w:cs="Arial"/>
                      <w:sz w:val="22"/>
                      <w:szCs w:val="22"/>
                    </w:rPr>
                    <w:t>, hytrosavir</w:t>
                  </w:r>
                  <w:r w:rsidR="004801F6">
                    <w:rPr>
                      <w:rFonts w:ascii="Arial" w:hAnsi="Arial" w:cs="Arial"/>
                      <w:sz w:val="22"/>
                      <w:szCs w:val="22"/>
                    </w:rPr>
                    <w:t>id</w:t>
                  </w:r>
                  <w:r w:rsidR="0043765A">
                    <w:rPr>
                      <w:rFonts w:ascii="Arial" w:hAnsi="Arial" w:cs="Arial"/>
                      <w:sz w:val="22"/>
                      <w:szCs w:val="22"/>
                    </w:rPr>
                    <w:t>, and nimavir</w:t>
                  </w:r>
                  <w:r w:rsidR="004801F6">
                    <w:rPr>
                      <w:rFonts w:ascii="Arial" w:hAnsi="Arial" w:cs="Arial"/>
                      <w:sz w:val="22"/>
                      <w:szCs w:val="22"/>
                    </w:rPr>
                    <w:t>id</w:t>
                  </w:r>
                  <w:r w:rsidR="0043765A">
                    <w:rPr>
                      <w:rFonts w:ascii="Arial" w:hAnsi="Arial" w:cs="Arial"/>
                      <w:sz w:val="22"/>
                      <w:szCs w:val="22"/>
                    </w:rPr>
                    <w:t xml:space="preserve"> genomes identified homologs of four </w:t>
                  </w:r>
                  <w:r w:rsidR="0043765A">
                    <w:rPr>
                      <w:rFonts w:ascii="Arial" w:hAnsi="Arial" w:cs="Arial"/>
                      <w:i/>
                      <w:sz w:val="22"/>
                      <w:szCs w:val="22"/>
                    </w:rPr>
                    <w:t>pif</w:t>
                  </w:r>
                  <w:r w:rsidR="0043765A">
                    <w:rPr>
                      <w:rFonts w:ascii="Arial" w:hAnsi="Arial" w:cs="Arial"/>
                      <w:sz w:val="22"/>
                      <w:szCs w:val="22"/>
                    </w:rPr>
                    <w:t xml:space="preserve"> genes – </w:t>
                  </w:r>
                  <w:r w:rsidR="0043765A">
                    <w:rPr>
                      <w:rFonts w:ascii="Arial" w:hAnsi="Arial" w:cs="Arial"/>
                      <w:i/>
                      <w:sz w:val="22"/>
                      <w:szCs w:val="22"/>
                    </w:rPr>
                    <w:t>p74/pif-0</w:t>
                  </w:r>
                  <w:r w:rsidR="0043765A">
                    <w:rPr>
                      <w:rFonts w:ascii="Arial" w:hAnsi="Arial" w:cs="Arial"/>
                      <w:sz w:val="22"/>
                      <w:szCs w:val="22"/>
                    </w:rPr>
                    <w:t xml:space="preserve">, </w:t>
                  </w:r>
                  <w:r w:rsidR="0043765A">
                    <w:rPr>
                      <w:rFonts w:ascii="Arial" w:hAnsi="Arial" w:cs="Arial"/>
                      <w:i/>
                      <w:sz w:val="22"/>
                      <w:szCs w:val="22"/>
                    </w:rPr>
                    <w:t>pif-1</w:t>
                  </w:r>
                  <w:r w:rsidR="0043765A">
                    <w:rPr>
                      <w:rFonts w:ascii="Arial" w:hAnsi="Arial" w:cs="Arial"/>
                      <w:sz w:val="22"/>
                      <w:szCs w:val="22"/>
                    </w:rPr>
                    <w:t xml:space="preserve">, </w:t>
                  </w:r>
                  <w:r w:rsidR="0043765A">
                    <w:rPr>
                      <w:rFonts w:ascii="Arial" w:hAnsi="Arial" w:cs="Arial"/>
                      <w:i/>
                      <w:sz w:val="22"/>
                      <w:szCs w:val="22"/>
                    </w:rPr>
                    <w:t>pif-2</w:t>
                  </w:r>
                  <w:r w:rsidR="0043765A">
                    <w:rPr>
                      <w:rFonts w:ascii="Arial" w:hAnsi="Arial" w:cs="Arial"/>
                      <w:sz w:val="22"/>
                      <w:szCs w:val="22"/>
                    </w:rPr>
                    <w:t xml:space="preserve">, and </w:t>
                  </w:r>
                  <w:r w:rsidR="0043765A">
                    <w:rPr>
                      <w:rFonts w:ascii="Arial" w:hAnsi="Arial" w:cs="Arial"/>
                      <w:i/>
                      <w:sz w:val="22"/>
                      <w:szCs w:val="22"/>
                    </w:rPr>
                    <w:t>pif-3</w:t>
                  </w:r>
                  <w:r w:rsidR="0043765A">
                    <w:rPr>
                      <w:rFonts w:ascii="Arial" w:hAnsi="Arial" w:cs="Arial"/>
                      <w:sz w:val="22"/>
                      <w:szCs w:val="22"/>
                    </w:rPr>
                    <w:t xml:space="preserve"> – in the genome sequences of these viruses</w:t>
                  </w:r>
                  <w:r w:rsidR="005B2EF0">
                    <w:rPr>
                      <w:rFonts w:ascii="Arial" w:hAnsi="Arial" w:cs="Arial"/>
                      <w:sz w:val="22"/>
                      <w:szCs w:val="22"/>
                    </w:rPr>
                    <w:t xml:space="preserve">, as well as bracoviruses of family </w:t>
                  </w:r>
                  <w:r w:rsidR="005B2EF0">
                    <w:rPr>
                      <w:rFonts w:ascii="Arial" w:hAnsi="Arial" w:cs="Arial"/>
                      <w:i/>
                      <w:sz w:val="22"/>
                      <w:szCs w:val="22"/>
                    </w:rPr>
                    <w:t>Polydnaviridae</w:t>
                  </w:r>
                  <w:r w:rsidR="00F87946">
                    <w:rPr>
                      <w:rFonts w:ascii="Arial" w:hAnsi="Arial" w:cs="Arial"/>
                      <w:sz w:val="22"/>
                      <w:szCs w:val="22"/>
                    </w:rPr>
                    <w:t xml:space="preserve"> </w:t>
                  </w:r>
                  <w:r w:rsidR="00440054" w:rsidRPr="00440054">
                    <w:rPr>
                      <w:rFonts w:ascii="Arial" w:hAnsi="Arial" w:cs="Arial"/>
                      <w:sz w:val="22"/>
                      <w:szCs w:val="22"/>
                    </w:rPr>
                    <w:t>[</w:t>
                  </w:r>
                  <w:r w:rsidR="00CC4599" w:rsidRPr="00261620">
                    <w:rPr>
                      <w:rFonts w:ascii="Arial" w:hAnsi="Arial" w:cs="Arial"/>
                      <w:sz w:val="22"/>
                      <w:szCs w:val="22"/>
                    </w:rPr>
                    <w:t>1</w:t>
                  </w:r>
                  <w:r w:rsidR="00CC4599">
                    <w:rPr>
                      <w:rFonts w:ascii="Arial" w:hAnsi="Arial" w:cs="Arial"/>
                      <w:sz w:val="22"/>
                      <w:szCs w:val="22"/>
                    </w:rPr>
                    <w:t xml:space="preserve">, </w:t>
                  </w:r>
                  <w:r w:rsidR="00BC05F1">
                    <w:rPr>
                      <w:rFonts w:ascii="Arial" w:hAnsi="Arial" w:cs="Arial"/>
                      <w:sz w:val="22"/>
                      <w:szCs w:val="22"/>
                    </w:rPr>
                    <w:t xml:space="preserve">20, </w:t>
                  </w:r>
                  <w:r w:rsidR="00440054" w:rsidRPr="00440054">
                    <w:rPr>
                      <w:rFonts w:ascii="Arial" w:hAnsi="Arial" w:cs="Arial"/>
                      <w:sz w:val="22"/>
                      <w:szCs w:val="22"/>
                    </w:rPr>
                    <w:t>2</w:t>
                  </w:r>
                  <w:r w:rsidR="00BD7B3D">
                    <w:rPr>
                      <w:rFonts w:ascii="Arial" w:hAnsi="Arial" w:cs="Arial"/>
                      <w:sz w:val="22"/>
                      <w:szCs w:val="22"/>
                    </w:rPr>
                    <w:t>2</w:t>
                  </w:r>
                  <w:r w:rsidR="00440054" w:rsidRPr="00440054">
                    <w:rPr>
                      <w:rFonts w:ascii="Arial" w:hAnsi="Arial" w:cs="Arial"/>
                      <w:sz w:val="22"/>
                      <w:szCs w:val="22"/>
                    </w:rPr>
                    <w:t>]</w:t>
                  </w:r>
                  <w:r w:rsidR="0043765A">
                    <w:rPr>
                      <w:rFonts w:ascii="Arial" w:hAnsi="Arial" w:cs="Arial"/>
                      <w:sz w:val="22"/>
                      <w:szCs w:val="22"/>
                    </w:rPr>
                    <w:t>.  Recent sequencing and analysis of additional nimavir</w:t>
                  </w:r>
                  <w:r w:rsidR="004801F6">
                    <w:rPr>
                      <w:rFonts w:ascii="Arial" w:hAnsi="Arial" w:cs="Arial"/>
                      <w:sz w:val="22"/>
                      <w:szCs w:val="22"/>
                    </w:rPr>
                    <w:t>id</w:t>
                  </w:r>
                  <w:r w:rsidR="0043765A">
                    <w:rPr>
                      <w:rFonts w:ascii="Arial" w:hAnsi="Arial" w:cs="Arial"/>
                      <w:sz w:val="22"/>
                      <w:szCs w:val="22"/>
                    </w:rPr>
                    <w:t xml:space="preserve"> genomes identified a fifth </w:t>
                  </w:r>
                  <w:r w:rsidR="0043765A">
                    <w:rPr>
                      <w:rFonts w:ascii="Arial" w:hAnsi="Arial" w:cs="Arial"/>
                      <w:i/>
                      <w:sz w:val="22"/>
                      <w:szCs w:val="22"/>
                    </w:rPr>
                    <w:t>pif</w:t>
                  </w:r>
                  <w:r w:rsidR="0043765A">
                    <w:rPr>
                      <w:rFonts w:ascii="Arial" w:hAnsi="Arial" w:cs="Arial"/>
                      <w:sz w:val="22"/>
                      <w:szCs w:val="22"/>
                    </w:rPr>
                    <w:t xml:space="preserve"> gene, </w:t>
                  </w:r>
                  <w:r w:rsidR="0043765A">
                    <w:rPr>
                      <w:rFonts w:ascii="Arial" w:hAnsi="Arial" w:cs="Arial"/>
                      <w:i/>
                      <w:sz w:val="22"/>
                      <w:szCs w:val="22"/>
                    </w:rPr>
                    <w:t>odv-e56/pif-5</w:t>
                  </w:r>
                  <w:r w:rsidR="00B82190">
                    <w:rPr>
                      <w:rFonts w:ascii="Arial" w:hAnsi="Arial" w:cs="Arial"/>
                      <w:sz w:val="22"/>
                      <w:szCs w:val="22"/>
                    </w:rPr>
                    <w:t>, that was</w:t>
                  </w:r>
                  <w:r w:rsidR="0043765A">
                    <w:rPr>
                      <w:rFonts w:ascii="Arial" w:hAnsi="Arial" w:cs="Arial"/>
                      <w:sz w:val="22"/>
                      <w:szCs w:val="22"/>
                    </w:rPr>
                    <w:t xml:space="preserve"> conserved in NALDV genomes</w:t>
                  </w:r>
                  <w:r w:rsidR="00204488">
                    <w:rPr>
                      <w:rFonts w:ascii="Arial" w:hAnsi="Arial" w:cs="Arial"/>
                      <w:sz w:val="22"/>
                      <w:szCs w:val="22"/>
                    </w:rPr>
                    <w:t xml:space="preserve"> </w:t>
                  </w:r>
                  <w:r w:rsidR="00204488" w:rsidRPr="00EE79D0">
                    <w:rPr>
                      <w:rFonts w:ascii="Arial" w:hAnsi="Arial" w:cs="Arial"/>
                      <w:sz w:val="22"/>
                      <w:szCs w:val="22"/>
                    </w:rPr>
                    <w:t>[1</w:t>
                  </w:r>
                  <w:r w:rsidR="009F3803">
                    <w:rPr>
                      <w:rFonts w:ascii="Arial" w:hAnsi="Arial" w:cs="Arial"/>
                      <w:sz w:val="22"/>
                      <w:szCs w:val="22"/>
                    </w:rPr>
                    <w:t>3</w:t>
                  </w:r>
                  <w:r w:rsidR="00204488" w:rsidRPr="00EE79D0">
                    <w:rPr>
                      <w:rFonts w:ascii="Arial" w:hAnsi="Arial" w:cs="Arial"/>
                      <w:sz w:val="22"/>
                      <w:szCs w:val="22"/>
                    </w:rPr>
                    <w:t>]</w:t>
                  </w:r>
                  <w:r w:rsidR="00706947">
                    <w:rPr>
                      <w:rFonts w:ascii="Arial" w:hAnsi="Arial" w:cs="Arial"/>
                      <w:sz w:val="22"/>
                      <w:szCs w:val="22"/>
                    </w:rPr>
                    <w:t>.</w:t>
                  </w:r>
                  <w:r w:rsidR="00440D55">
                    <w:rPr>
                      <w:rFonts w:ascii="Arial" w:hAnsi="Arial" w:cs="Arial"/>
                      <w:sz w:val="22"/>
                      <w:szCs w:val="22"/>
                    </w:rPr>
                    <w:t xml:space="preserve"> </w:t>
                  </w:r>
                  <w:r w:rsidR="00BF36C0">
                    <w:rPr>
                      <w:rFonts w:ascii="Arial" w:hAnsi="Arial" w:cs="Arial"/>
                      <w:sz w:val="22"/>
                      <w:szCs w:val="22"/>
                    </w:rPr>
                    <w:t xml:space="preserve">Homologs of </w:t>
                  </w:r>
                  <w:r w:rsidR="00BF36C0" w:rsidRPr="003D2F9F">
                    <w:rPr>
                      <w:rFonts w:ascii="Arial" w:hAnsi="Arial" w:cs="Arial"/>
                      <w:i/>
                      <w:sz w:val="22"/>
                      <w:szCs w:val="22"/>
                    </w:rPr>
                    <w:t>pif</w:t>
                  </w:r>
                  <w:r w:rsidR="00BF36C0">
                    <w:rPr>
                      <w:rFonts w:ascii="Arial" w:hAnsi="Arial" w:cs="Arial"/>
                      <w:sz w:val="22"/>
                      <w:szCs w:val="22"/>
                    </w:rPr>
                    <w:t xml:space="preserve"> genes </w:t>
                  </w:r>
                  <w:r w:rsidR="00BF36C0" w:rsidRPr="003D2F9F">
                    <w:rPr>
                      <w:rFonts w:ascii="Arial" w:hAnsi="Arial" w:cs="Arial"/>
                      <w:sz w:val="22"/>
                      <w:szCs w:val="22"/>
                    </w:rPr>
                    <w:t>have</w:t>
                  </w:r>
                  <w:r w:rsidR="00BF36C0">
                    <w:rPr>
                      <w:rFonts w:ascii="Arial" w:hAnsi="Arial" w:cs="Arial"/>
                      <w:sz w:val="22"/>
                      <w:szCs w:val="22"/>
                    </w:rPr>
                    <w:t xml:space="preserve"> not been identified in other viruses, and thus are signature genes for members of the NALDV families.  </w:t>
                  </w:r>
                </w:p>
                <w:p w14:paraId="7CCBEF41" w14:textId="77777777" w:rsidR="00706947" w:rsidRDefault="00706947" w:rsidP="009623BE">
                  <w:pPr>
                    <w:rPr>
                      <w:rFonts w:ascii="Arial" w:hAnsi="Arial" w:cs="Arial"/>
                      <w:sz w:val="22"/>
                      <w:szCs w:val="22"/>
                    </w:rPr>
                  </w:pPr>
                </w:p>
                <w:p w14:paraId="36A68DF8" w14:textId="77777777" w:rsidR="007A265F" w:rsidRDefault="00706947" w:rsidP="009623BE">
                  <w:pPr>
                    <w:rPr>
                      <w:rFonts w:ascii="Arial" w:hAnsi="Arial" w:cs="Arial"/>
                      <w:sz w:val="22"/>
                      <w:szCs w:val="22"/>
                    </w:rPr>
                  </w:pPr>
                  <w:r>
                    <w:rPr>
                      <w:rFonts w:ascii="Arial" w:hAnsi="Arial" w:cs="Arial"/>
                      <w:sz w:val="22"/>
                      <w:szCs w:val="22"/>
                    </w:rPr>
                    <w:t xml:space="preserve">The conservation of </w:t>
                  </w:r>
                  <w:r>
                    <w:rPr>
                      <w:rFonts w:ascii="Arial" w:hAnsi="Arial" w:cs="Arial"/>
                      <w:i/>
                      <w:sz w:val="22"/>
                      <w:szCs w:val="22"/>
                    </w:rPr>
                    <w:t>pif</w:t>
                  </w:r>
                  <w:r>
                    <w:rPr>
                      <w:rFonts w:ascii="Arial" w:hAnsi="Arial" w:cs="Arial"/>
                      <w:sz w:val="22"/>
                      <w:szCs w:val="22"/>
                    </w:rPr>
                    <w:t xml:space="preserve"> genes in NALDVs</w:t>
                  </w:r>
                  <w:r w:rsidR="00B82190">
                    <w:rPr>
                      <w:rFonts w:ascii="Arial" w:hAnsi="Arial" w:cs="Arial"/>
                      <w:sz w:val="22"/>
                      <w:szCs w:val="22"/>
                    </w:rPr>
                    <w:t>, along with other shared characteristics,</w:t>
                  </w:r>
                  <w:r>
                    <w:rPr>
                      <w:rFonts w:ascii="Arial" w:hAnsi="Arial" w:cs="Arial"/>
                      <w:sz w:val="22"/>
                      <w:szCs w:val="22"/>
                    </w:rPr>
                    <w:t xml:space="preserve"> </w:t>
                  </w:r>
                  <w:r w:rsidR="00440D55">
                    <w:rPr>
                      <w:rFonts w:ascii="Arial" w:hAnsi="Arial" w:cs="Arial"/>
                      <w:sz w:val="22"/>
                      <w:szCs w:val="22"/>
                    </w:rPr>
                    <w:t>i</w:t>
                  </w:r>
                  <w:r w:rsidR="0063297A">
                    <w:rPr>
                      <w:rFonts w:ascii="Arial" w:hAnsi="Arial" w:cs="Arial"/>
                      <w:sz w:val="22"/>
                      <w:szCs w:val="22"/>
                    </w:rPr>
                    <w:t xml:space="preserve">ndicated a common evolutionary origin for these viruses and led to the suggestion of creating a new order in which to </w:t>
                  </w:r>
                  <w:r w:rsidR="004801F6">
                    <w:rPr>
                      <w:rFonts w:ascii="Arial" w:hAnsi="Arial" w:cs="Arial"/>
                      <w:sz w:val="22"/>
                      <w:szCs w:val="22"/>
                    </w:rPr>
                    <w:t>include</w:t>
                  </w:r>
                  <w:r w:rsidR="0063297A">
                    <w:rPr>
                      <w:rFonts w:ascii="Arial" w:hAnsi="Arial" w:cs="Arial"/>
                      <w:sz w:val="22"/>
                      <w:szCs w:val="22"/>
                    </w:rPr>
                    <w:t xml:space="preserve"> the NALDV families</w:t>
                  </w:r>
                  <w:r w:rsidR="009F3803">
                    <w:rPr>
                      <w:rFonts w:ascii="Arial" w:hAnsi="Arial" w:cs="Arial"/>
                      <w:sz w:val="22"/>
                      <w:szCs w:val="22"/>
                    </w:rPr>
                    <w:t xml:space="preserve"> [2</w:t>
                  </w:r>
                  <w:r w:rsidR="00FB7A5A">
                    <w:rPr>
                      <w:rFonts w:ascii="Arial" w:hAnsi="Arial" w:cs="Arial"/>
                      <w:sz w:val="22"/>
                      <w:szCs w:val="22"/>
                    </w:rPr>
                    <w:t>1</w:t>
                  </w:r>
                  <w:r w:rsidR="009F3803">
                    <w:rPr>
                      <w:rFonts w:ascii="Arial" w:hAnsi="Arial" w:cs="Arial"/>
                      <w:sz w:val="22"/>
                      <w:szCs w:val="22"/>
                    </w:rPr>
                    <w:t>, 2</w:t>
                  </w:r>
                  <w:r w:rsidR="00FB7A5A">
                    <w:rPr>
                      <w:rFonts w:ascii="Arial" w:hAnsi="Arial" w:cs="Arial"/>
                      <w:sz w:val="22"/>
                      <w:szCs w:val="22"/>
                    </w:rPr>
                    <w:t>2</w:t>
                  </w:r>
                  <w:r w:rsidR="009F3803">
                    <w:rPr>
                      <w:rFonts w:ascii="Arial" w:hAnsi="Arial" w:cs="Arial"/>
                      <w:sz w:val="22"/>
                      <w:szCs w:val="22"/>
                    </w:rPr>
                    <w:t>, 2</w:t>
                  </w:r>
                  <w:r w:rsidR="00BD7B3D">
                    <w:rPr>
                      <w:rFonts w:ascii="Arial" w:hAnsi="Arial" w:cs="Arial"/>
                      <w:sz w:val="22"/>
                      <w:szCs w:val="22"/>
                    </w:rPr>
                    <w:t>4</w:t>
                  </w:r>
                  <w:r w:rsidR="00226793">
                    <w:rPr>
                      <w:rFonts w:ascii="Arial" w:hAnsi="Arial" w:cs="Arial"/>
                      <w:sz w:val="22"/>
                      <w:szCs w:val="22"/>
                    </w:rPr>
                    <w:t>]</w:t>
                  </w:r>
                  <w:r w:rsidR="0063297A">
                    <w:rPr>
                      <w:rFonts w:ascii="Arial" w:hAnsi="Arial" w:cs="Arial"/>
                      <w:sz w:val="22"/>
                      <w:szCs w:val="22"/>
                    </w:rPr>
                    <w:t xml:space="preserve">. </w:t>
                  </w:r>
                  <w:r w:rsidR="00531FAB">
                    <w:rPr>
                      <w:rFonts w:ascii="Arial" w:hAnsi="Arial" w:cs="Arial"/>
                      <w:sz w:val="22"/>
                      <w:szCs w:val="22"/>
                    </w:rPr>
                    <w:t>A phylogen</w:t>
                  </w:r>
                  <w:r w:rsidR="00257C18">
                    <w:rPr>
                      <w:rFonts w:ascii="Arial" w:hAnsi="Arial" w:cs="Arial"/>
                      <w:sz w:val="22"/>
                      <w:szCs w:val="22"/>
                    </w:rPr>
                    <w:t>etic analysis</w:t>
                  </w:r>
                  <w:r w:rsidR="00531FAB">
                    <w:rPr>
                      <w:rFonts w:ascii="Arial" w:hAnsi="Arial" w:cs="Arial"/>
                      <w:sz w:val="22"/>
                      <w:szCs w:val="22"/>
                    </w:rPr>
                    <w:t xml:space="preserve"> of NALDVs and </w:t>
                  </w:r>
                  <w:r w:rsidR="004801F6">
                    <w:rPr>
                      <w:rFonts w:ascii="Arial" w:hAnsi="Arial" w:cs="Arial"/>
                      <w:sz w:val="22"/>
                      <w:szCs w:val="22"/>
                    </w:rPr>
                    <w:t xml:space="preserve">nucleocytoviricots </w:t>
                  </w:r>
                  <w:r w:rsidR="00531FAB">
                    <w:rPr>
                      <w:rFonts w:ascii="Arial" w:hAnsi="Arial" w:cs="Arial"/>
                      <w:sz w:val="22"/>
                      <w:szCs w:val="22"/>
                    </w:rPr>
                    <w:t xml:space="preserve">based on </w:t>
                  </w:r>
                  <w:r w:rsidR="00EB71A1" w:rsidRPr="00EB71A1">
                    <w:rPr>
                      <w:rFonts w:ascii="Arial" w:hAnsi="Arial" w:cs="Arial"/>
                      <w:sz w:val="22"/>
                      <w:szCs w:val="22"/>
                    </w:rPr>
                    <w:t>alignments of genes that were conserved or encode conserved functions</w:t>
                  </w:r>
                  <w:r w:rsidR="00531FAB">
                    <w:rPr>
                      <w:rFonts w:ascii="Arial" w:hAnsi="Arial" w:cs="Arial"/>
                      <w:sz w:val="22"/>
                      <w:szCs w:val="22"/>
                    </w:rPr>
                    <w:t xml:space="preserve"> </w:t>
                  </w:r>
                  <w:r w:rsidR="00D27356">
                    <w:rPr>
                      <w:rFonts w:ascii="Arial" w:hAnsi="Arial" w:cs="Arial"/>
                      <w:sz w:val="22"/>
                      <w:szCs w:val="22"/>
                    </w:rPr>
                    <w:t>indicated that</w:t>
                  </w:r>
                  <w:r w:rsidR="00257C18">
                    <w:rPr>
                      <w:rFonts w:ascii="Arial" w:hAnsi="Arial" w:cs="Arial"/>
                      <w:sz w:val="22"/>
                      <w:szCs w:val="22"/>
                    </w:rPr>
                    <w:t xml:space="preserve"> the NALDVs formed a monophyletic group separate from the</w:t>
                  </w:r>
                  <w:r w:rsidR="004801F6">
                    <w:rPr>
                      <w:rFonts w:ascii="Arial" w:hAnsi="Arial" w:cs="Arial"/>
                      <w:sz w:val="22"/>
                      <w:szCs w:val="22"/>
                    </w:rPr>
                    <w:t>m</w:t>
                  </w:r>
                  <w:r w:rsidR="00226793">
                    <w:rPr>
                      <w:rFonts w:ascii="Arial" w:hAnsi="Arial" w:cs="Arial"/>
                      <w:sz w:val="22"/>
                      <w:szCs w:val="22"/>
                    </w:rPr>
                    <w:t xml:space="preserve"> </w:t>
                  </w:r>
                  <w:r w:rsidR="00BD7B3D">
                    <w:rPr>
                      <w:rFonts w:ascii="Arial" w:hAnsi="Arial" w:cs="Arial"/>
                      <w:sz w:val="22"/>
                      <w:szCs w:val="22"/>
                    </w:rPr>
                    <w:t>[24</w:t>
                  </w:r>
                  <w:r w:rsidR="00226793" w:rsidRPr="00226793">
                    <w:rPr>
                      <w:rFonts w:ascii="Arial" w:hAnsi="Arial" w:cs="Arial"/>
                      <w:sz w:val="22"/>
                      <w:szCs w:val="22"/>
                    </w:rPr>
                    <w:t>]</w:t>
                  </w:r>
                  <w:r w:rsidR="00257C18">
                    <w:rPr>
                      <w:rFonts w:ascii="Arial" w:hAnsi="Arial" w:cs="Arial"/>
                      <w:sz w:val="22"/>
                      <w:szCs w:val="22"/>
                    </w:rPr>
                    <w:t xml:space="preserve">. </w:t>
                  </w:r>
                  <w:r w:rsidR="004348E2">
                    <w:rPr>
                      <w:rFonts w:ascii="Arial" w:hAnsi="Arial" w:cs="Arial"/>
                      <w:sz w:val="22"/>
                      <w:szCs w:val="22"/>
                    </w:rPr>
                    <w:t xml:space="preserve">A bipartite network analysis of dsDNA virus genes and genomes showed that </w:t>
                  </w:r>
                  <w:r w:rsidR="008A5FAB">
                    <w:rPr>
                      <w:rFonts w:ascii="Arial" w:hAnsi="Arial" w:cs="Arial"/>
                      <w:sz w:val="22"/>
                      <w:szCs w:val="22"/>
                    </w:rPr>
                    <w:t>NALDV</w:t>
                  </w:r>
                  <w:r w:rsidR="000A69F6">
                    <w:rPr>
                      <w:rFonts w:ascii="Arial" w:hAnsi="Arial" w:cs="Arial"/>
                      <w:sz w:val="22"/>
                      <w:szCs w:val="22"/>
                    </w:rPr>
                    <w:t xml:space="preserve"> genomes and core genes</w:t>
                  </w:r>
                  <w:r w:rsidR="008A5FAB">
                    <w:rPr>
                      <w:rFonts w:ascii="Arial" w:hAnsi="Arial" w:cs="Arial"/>
                      <w:sz w:val="22"/>
                      <w:szCs w:val="22"/>
                    </w:rPr>
                    <w:t xml:space="preserve"> formed a </w:t>
                  </w:r>
                  <w:r w:rsidR="00271763">
                    <w:rPr>
                      <w:rFonts w:ascii="Arial" w:hAnsi="Arial" w:cs="Arial"/>
                      <w:sz w:val="22"/>
                      <w:szCs w:val="22"/>
                    </w:rPr>
                    <w:t>well</w:t>
                  </w:r>
                  <w:r w:rsidR="008A5FAB">
                    <w:rPr>
                      <w:rFonts w:ascii="Arial" w:hAnsi="Arial" w:cs="Arial"/>
                      <w:sz w:val="22"/>
                      <w:szCs w:val="22"/>
                    </w:rPr>
                    <w:t xml:space="preserve">-supported supermodule, separate from other modules </w:t>
                  </w:r>
                  <w:r w:rsidR="009F3803">
                    <w:rPr>
                      <w:rFonts w:ascii="Arial" w:hAnsi="Arial" w:cs="Arial"/>
                      <w:sz w:val="22"/>
                      <w:szCs w:val="22"/>
                    </w:rPr>
                    <w:t>[11</w:t>
                  </w:r>
                  <w:r w:rsidR="008A5FAB" w:rsidRPr="008A5FAB">
                    <w:rPr>
                      <w:rFonts w:ascii="Arial" w:hAnsi="Arial" w:cs="Arial"/>
                      <w:sz w:val="22"/>
                      <w:szCs w:val="22"/>
                    </w:rPr>
                    <w:t>]</w:t>
                  </w:r>
                  <w:r w:rsidR="004348E2">
                    <w:rPr>
                      <w:rFonts w:ascii="Arial" w:hAnsi="Arial" w:cs="Arial"/>
                      <w:sz w:val="22"/>
                      <w:szCs w:val="22"/>
                    </w:rPr>
                    <w:t>.</w:t>
                  </w:r>
                  <w:r w:rsidR="008A5FAB">
                    <w:rPr>
                      <w:rFonts w:ascii="Arial" w:hAnsi="Arial" w:cs="Arial"/>
                      <w:sz w:val="22"/>
                      <w:szCs w:val="22"/>
                    </w:rPr>
                    <w:t xml:space="preserve"> </w:t>
                  </w:r>
                  <w:r w:rsidR="00D27356">
                    <w:rPr>
                      <w:rFonts w:ascii="Arial" w:hAnsi="Arial" w:cs="Arial"/>
                      <w:sz w:val="22"/>
                      <w:szCs w:val="22"/>
                    </w:rPr>
                    <w:t>However, o</w:t>
                  </w:r>
                  <w:r w:rsidR="00257C18">
                    <w:rPr>
                      <w:rFonts w:ascii="Arial" w:hAnsi="Arial" w:cs="Arial"/>
                      <w:sz w:val="22"/>
                      <w:szCs w:val="22"/>
                    </w:rPr>
                    <w:t xml:space="preserve">ther analyses </w:t>
                  </w:r>
                  <w:r w:rsidR="00B82190">
                    <w:rPr>
                      <w:rFonts w:ascii="Arial" w:hAnsi="Arial" w:cs="Arial"/>
                      <w:sz w:val="22"/>
                      <w:szCs w:val="22"/>
                    </w:rPr>
                    <w:t xml:space="preserve">have not </w:t>
                  </w:r>
                  <w:r w:rsidR="008A5FAB">
                    <w:rPr>
                      <w:rFonts w:ascii="Arial" w:hAnsi="Arial" w:cs="Arial"/>
                      <w:sz w:val="22"/>
                      <w:szCs w:val="22"/>
                    </w:rPr>
                    <w:t xml:space="preserve">grouped </w:t>
                  </w:r>
                  <w:r w:rsidR="00257C18">
                    <w:rPr>
                      <w:rFonts w:ascii="Arial" w:hAnsi="Arial" w:cs="Arial"/>
                      <w:sz w:val="22"/>
                      <w:szCs w:val="22"/>
                    </w:rPr>
                    <w:t xml:space="preserve">the NALDV families </w:t>
                  </w:r>
                  <w:r w:rsidR="008A5FAB">
                    <w:rPr>
                      <w:rFonts w:ascii="Arial" w:hAnsi="Arial" w:cs="Arial"/>
                      <w:sz w:val="22"/>
                      <w:szCs w:val="22"/>
                    </w:rPr>
                    <w:t xml:space="preserve">together </w:t>
                  </w:r>
                  <w:r w:rsidR="009F3803">
                    <w:rPr>
                      <w:rFonts w:ascii="Arial" w:hAnsi="Arial" w:cs="Arial"/>
                      <w:sz w:val="22"/>
                      <w:szCs w:val="22"/>
                    </w:rPr>
                    <w:t xml:space="preserve">[2, </w:t>
                  </w:r>
                  <w:r w:rsidR="009F3803" w:rsidRPr="002E2210">
                    <w:rPr>
                      <w:rFonts w:ascii="Arial" w:hAnsi="Arial" w:cs="Arial"/>
                      <w:sz w:val="22"/>
                      <w:szCs w:val="22"/>
                    </w:rPr>
                    <w:t>2</w:t>
                  </w:r>
                  <w:r w:rsidR="002E2210" w:rsidRPr="002E2210">
                    <w:rPr>
                      <w:rFonts w:ascii="Arial" w:hAnsi="Arial" w:cs="Arial"/>
                      <w:sz w:val="22"/>
                      <w:szCs w:val="22"/>
                    </w:rPr>
                    <w:t>5</w:t>
                  </w:r>
                  <w:r w:rsidR="009F3803" w:rsidRPr="002E2210">
                    <w:rPr>
                      <w:rFonts w:ascii="Arial" w:hAnsi="Arial" w:cs="Arial"/>
                      <w:sz w:val="22"/>
                      <w:szCs w:val="22"/>
                    </w:rPr>
                    <w:t>, 2</w:t>
                  </w:r>
                  <w:r w:rsidR="002E2210" w:rsidRPr="002E2210">
                    <w:rPr>
                      <w:rFonts w:ascii="Arial" w:hAnsi="Arial" w:cs="Arial"/>
                      <w:sz w:val="22"/>
                      <w:szCs w:val="22"/>
                    </w:rPr>
                    <w:t>6</w:t>
                  </w:r>
                  <w:r w:rsidR="00257C18">
                    <w:rPr>
                      <w:rFonts w:ascii="Arial" w:hAnsi="Arial" w:cs="Arial"/>
                      <w:sz w:val="22"/>
                      <w:szCs w:val="22"/>
                    </w:rPr>
                    <w:t>]</w:t>
                  </w:r>
                  <w:r w:rsidR="004348E2">
                    <w:rPr>
                      <w:rFonts w:ascii="Arial" w:hAnsi="Arial" w:cs="Arial"/>
                      <w:sz w:val="22"/>
                      <w:szCs w:val="22"/>
                    </w:rPr>
                    <w:t xml:space="preserve">, suggesting that a significantly high degree of </w:t>
                  </w:r>
                  <w:r w:rsidR="00354D6B">
                    <w:rPr>
                      <w:rFonts w:ascii="Arial" w:hAnsi="Arial" w:cs="Arial"/>
                      <w:sz w:val="22"/>
                      <w:szCs w:val="22"/>
                    </w:rPr>
                    <w:t>genetic</w:t>
                  </w:r>
                  <w:r w:rsidR="004348E2">
                    <w:rPr>
                      <w:rFonts w:ascii="Arial" w:hAnsi="Arial" w:cs="Arial"/>
                      <w:sz w:val="22"/>
                      <w:szCs w:val="22"/>
                    </w:rPr>
                    <w:t xml:space="preserve"> divergence exists among members of </w:t>
                  </w:r>
                  <w:r w:rsidR="00271763">
                    <w:rPr>
                      <w:rFonts w:ascii="Arial" w:hAnsi="Arial" w:cs="Arial"/>
                      <w:sz w:val="22"/>
                      <w:szCs w:val="22"/>
                    </w:rPr>
                    <w:t xml:space="preserve">different </w:t>
                  </w:r>
                  <w:r w:rsidR="004348E2">
                    <w:rPr>
                      <w:rFonts w:ascii="Arial" w:hAnsi="Arial" w:cs="Arial"/>
                      <w:sz w:val="22"/>
                      <w:szCs w:val="22"/>
                    </w:rPr>
                    <w:t>NALDV families</w:t>
                  </w:r>
                  <w:r w:rsidR="008705B7">
                    <w:rPr>
                      <w:rFonts w:ascii="Arial" w:hAnsi="Arial" w:cs="Arial"/>
                      <w:sz w:val="22"/>
                      <w:szCs w:val="22"/>
                    </w:rPr>
                    <w:t>.</w:t>
                  </w:r>
                  <w:r w:rsidR="00440D55">
                    <w:rPr>
                      <w:rFonts w:ascii="Arial" w:hAnsi="Arial" w:cs="Arial"/>
                      <w:sz w:val="22"/>
                      <w:szCs w:val="22"/>
                    </w:rPr>
                    <w:t xml:space="preserve">  </w:t>
                  </w:r>
                </w:p>
                <w:p w14:paraId="2EA13897" w14:textId="77777777" w:rsidR="007A265F" w:rsidRDefault="007A265F" w:rsidP="009623BE">
                  <w:pPr>
                    <w:rPr>
                      <w:rFonts w:ascii="Arial" w:hAnsi="Arial" w:cs="Arial"/>
                      <w:sz w:val="22"/>
                      <w:szCs w:val="22"/>
                    </w:rPr>
                  </w:pPr>
                </w:p>
                <w:p w14:paraId="7A04B5FE" w14:textId="77777777" w:rsidR="00C40EB3" w:rsidRPr="00A72EA2" w:rsidRDefault="008A5FAB" w:rsidP="009623BE">
                  <w:pPr>
                    <w:rPr>
                      <w:rFonts w:ascii="Arial" w:hAnsi="Arial" w:cs="Arial"/>
                      <w:sz w:val="22"/>
                      <w:szCs w:val="22"/>
                    </w:rPr>
                  </w:pPr>
                  <w:r>
                    <w:rPr>
                      <w:rFonts w:ascii="Arial" w:hAnsi="Arial" w:cs="Arial"/>
                      <w:sz w:val="22"/>
                      <w:szCs w:val="22"/>
                    </w:rPr>
                    <w:t>Members of t</w:t>
                  </w:r>
                  <w:r w:rsidR="007A265F">
                    <w:rPr>
                      <w:rFonts w:ascii="Arial" w:hAnsi="Arial" w:cs="Arial"/>
                      <w:sz w:val="22"/>
                      <w:szCs w:val="22"/>
                    </w:rPr>
                    <w:t xml:space="preserve">he three families of order </w:t>
                  </w:r>
                  <w:r w:rsidR="007A265F">
                    <w:rPr>
                      <w:rFonts w:ascii="Arial" w:hAnsi="Arial" w:cs="Arial"/>
                      <w:i/>
                      <w:sz w:val="22"/>
                      <w:szCs w:val="22"/>
                    </w:rPr>
                    <w:t>Herpesvirales</w:t>
                  </w:r>
                  <w:r w:rsidR="007A265F">
                    <w:rPr>
                      <w:rFonts w:ascii="Arial" w:hAnsi="Arial" w:cs="Arial"/>
                      <w:sz w:val="22"/>
                      <w:szCs w:val="22"/>
                    </w:rPr>
                    <w:t xml:space="preserve"> </w:t>
                  </w:r>
                  <w:r w:rsidR="002F660F">
                    <w:rPr>
                      <w:rFonts w:ascii="Arial" w:hAnsi="Arial" w:cs="Arial"/>
                      <w:sz w:val="22"/>
                      <w:szCs w:val="22"/>
                    </w:rPr>
                    <w:t>also exhibit a high degree of genetic divergence</w:t>
                  </w:r>
                  <w:r w:rsidR="007A265F">
                    <w:rPr>
                      <w:rFonts w:ascii="Arial" w:hAnsi="Arial" w:cs="Arial"/>
                      <w:sz w:val="22"/>
                      <w:szCs w:val="22"/>
                    </w:rPr>
                    <w:t xml:space="preserve"> </w:t>
                  </w:r>
                  <w:r w:rsidR="009F3803">
                    <w:rPr>
                      <w:rFonts w:ascii="Arial" w:hAnsi="Arial" w:cs="Arial"/>
                      <w:sz w:val="22"/>
                      <w:szCs w:val="22"/>
                    </w:rPr>
                    <w:t>[1</w:t>
                  </w:r>
                  <w:r w:rsidR="00BD7B3D">
                    <w:rPr>
                      <w:rFonts w:ascii="Arial" w:hAnsi="Arial" w:cs="Arial"/>
                      <w:sz w:val="22"/>
                      <w:szCs w:val="22"/>
                    </w:rPr>
                    <w:t>6</w:t>
                  </w:r>
                  <w:r w:rsidR="007A265F" w:rsidRPr="00E21529">
                    <w:rPr>
                      <w:rFonts w:ascii="Arial" w:hAnsi="Arial" w:cs="Arial"/>
                      <w:sz w:val="22"/>
                      <w:szCs w:val="22"/>
                    </w:rPr>
                    <w:t>]</w:t>
                  </w:r>
                  <w:r w:rsidR="00C630C4">
                    <w:rPr>
                      <w:rFonts w:ascii="Arial" w:hAnsi="Arial" w:cs="Arial"/>
                      <w:sz w:val="22"/>
                      <w:szCs w:val="22"/>
                    </w:rPr>
                    <w:t xml:space="preserve">, </w:t>
                  </w:r>
                  <w:r>
                    <w:rPr>
                      <w:rFonts w:ascii="Arial" w:hAnsi="Arial" w:cs="Arial"/>
                      <w:sz w:val="22"/>
                      <w:szCs w:val="22"/>
                    </w:rPr>
                    <w:t xml:space="preserve">but these families are classified in the same order on the basis of </w:t>
                  </w:r>
                  <w:r w:rsidR="00D27356">
                    <w:rPr>
                      <w:rFonts w:ascii="Arial" w:hAnsi="Arial" w:cs="Arial"/>
                      <w:sz w:val="22"/>
                      <w:szCs w:val="22"/>
                    </w:rPr>
                    <w:t>shared</w:t>
                  </w:r>
                  <w:r w:rsidR="007A265F">
                    <w:rPr>
                      <w:rFonts w:ascii="Arial" w:hAnsi="Arial" w:cs="Arial"/>
                      <w:sz w:val="22"/>
                      <w:szCs w:val="22"/>
                    </w:rPr>
                    <w:t xml:space="preserve"> </w:t>
                  </w:r>
                  <w:r w:rsidR="000A69F6">
                    <w:rPr>
                      <w:rFonts w:ascii="Arial" w:hAnsi="Arial" w:cs="Arial"/>
                      <w:sz w:val="22"/>
                      <w:szCs w:val="22"/>
                    </w:rPr>
                    <w:t>virion structural features that allude</w:t>
                  </w:r>
                  <w:r w:rsidR="007A265F">
                    <w:rPr>
                      <w:rFonts w:ascii="Arial" w:hAnsi="Arial" w:cs="Arial"/>
                      <w:sz w:val="22"/>
                      <w:szCs w:val="22"/>
                    </w:rPr>
                    <w:t xml:space="preserve"> to t</w:t>
                  </w:r>
                  <w:r>
                    <w:rPr>
                      <w:rFonts w:ascii="Arial" w:hAnsi="Arial" w:cs="Arial"/>
                      <w:sz w:val="22"/>
                      <w:szCs w:val="22"/>
                    </w:rPr>
                    <w:t xml:space="preserve">heir </w:t>
                  </w:r>
                  <w:r w:rsidR="00D27356">
                    <w:rPr>
                      <w:rFonts w:ascii="Arial" w:hAnsi="Arial" w:cs="Arial"/>
                      <w:sz w:val="22"/>
                      <w:szCs w:val="22"/>
                    </w:rPr>
                    <w:t>common</w:t>
                  </w:r>
                  <w:r>
                    <w:rPr>
                      <w:rFonts w:ascii="Arial" w:hAnsi="Arial" w:cs="Arial"/>
                      <w:sz w:val="22"/>
                      <w:szCs w:val="22"/>
                    </w:rPr>
                    <w:t xml:space="preserve"> evolutionary origin </w:t>
                  </w:r>
                  <w:r w:rsidR="009F3803">
                    <w:rPr>
                      <w:rFonts w:ascii="Arial" w:hAnsi="Arial" w:cs="Arial"/>
                      <w:sz w:val="22"/>
                      <w:szCs w:val="22"/>
                    </w:rPr>
                    <w:t>[9</w:t>
                  </w:r>
                  <w:r w:rsidR="007A265F" w:rsidRPr="006F6424">
                    <w:rPr>
                      <w:rFonts w:ascii="Arial" w:hAnsi="Arial" w:cs="Arial"/>
                      <w:sz w:val="22"/>
                      <w:szCs w:val="22"/>
                    </w:rPr>
                    <w:t>]</w:t>
                  </w:r>
                  <w:r w:rsidR="007A265F">
                    <w:rPr>
                      <w:rFonts w:ascii="Arial" w:hAnsi="Arial" w:cs="Arial"/>
                      <w:sz w:val="22"/>
                      <w:szCs w:val="22"/>
                    </w:rPr>
                    <w:t xml:space="preserve">. </w:t>
                  </w:r>
                  <w:r w:rsidR="00C630C4">
                    <w:rPr>
                      <w:rFonts w:ascii="Arial" w:hAnsi="Arial" w:cs="Arial"/>
                      <w:sz w:val="22"/>
                      <w:szCs w:val="22"/>
                    </w:rPr>
                    <w:t xml:space="preserve">Unlike </w:t>
                  </w:r>
                  <w:r w:rsidR="00842001">
                    <w:rPr>
                      <w:rFonts w:ascii="Arial" w:hAnsi="Arial" w:cs="Arial"/>
                      <w:sz w:val="22"/>
                      <w:szCs w:val="22"/>
                    </w:rPr>
                    <w:t>the capsids of</w:t>
                  </w:r>
                  <w:r w:rsidR="00C630C4">
                    <w:rPr>
                      <w:rFonts w:ascii="Arial" w:hAnsi="Arial" w:cs="Arial"/>
                      <w:sz w:val="22"/>
                      <w:szCs w:val="22"/>
                    </w:rPr>
                    <w:t xml:space="preserve"> herpesvir</w:t>
                  </w:r>
                  <w:r w:rsidR="004801F6">
                    <w:rPr>
                      <w:rFonts w:ascii="Arial" w:hAnsi="Arial" w:cs="Arial"/>
                      <w:sz w:val="22"/>
                      <w:szCs w:val="22"/>
                    </w:rPr>
                    <w:t>als</w:t>
                  </w:r>
                  <w:r w:rsidR="00C630C4">
                    <w:rPr>
                      <w:rFonts w:ascii="Arial" w:hAnsi="Arial" w:cs="Arial"/>
                      <w:sz w:val="22"/>
                      <w:szCs w:val="22"/>
                    </w:rPr>
                    <w:t>, t</w:t>
                  </w:r>
                  <w:r w:rsidR="007A265F">
                    <w:rPr>
                      <w:rFonts w:ascii="Arial" w:hAnsi="Arial" w:cs="Arial"/>
                      <w:sz w:val="22"/>
                      <w:szCs w:val="22"/>
                    </w:rPr>
                    <w:t xml:space="preserve">he </w:t>
                  </w:r>
                  <w:r w:rsidR="00D1061E">
                    <w:rPr>
                      <w:rFonts w:ascii="Arial" w:hAnsi="Arial" w:cs="Arial"/>
                      <w:sz w:val="22"/>
                      <w:szCs w:val="22"/>
                    </w:rPr>
                    <w:t xml:space="preserve">rod-like </w:t>
                  </w:r>
                  <w:r w:rsidR="00842001">
                    <w:rPr>
                      <w:rFonts w:ascii="Arial" w:hAnsi="Arial" w:cs="Arial"/>
                      <w:sz w:val="22"/>
                      <w:szCs w:val="22"/>
                    </w:rPr>
                    <w:t>capsids</w:t>
                  </w:r>
                  <w:r w:rsidR="00D1061E">
                    <w:rPr>
                      <w:rFonts w:ascii="Arial" w:hAnsi="Arial" w:cs="Arial"/>
                      <w:sz w:val="22"/>
                      <w:szCs w:val="22"/>
                    </w:rPr>
                    <w:t xml:space="preserve"> of </w:t>
                  </w:r>
                  <w:r w:rsidR="00842001">
                    <w:rPr>
                      <w:rFonts w:ascii="Arial" w:hAnsi="Arial" w:cs="Arial"/>
                      <w:sz w:val="22"/>
                      <w:szCs w:val="22"/>
                    </w:rPr>
                    <w:t xml:space="preserve">NALDV </w:t>
                  </w:r>
                  <w:r w:rsidR="004801F6">
                    <w:rPr>
                      <w:rFonts w:ascii="Arial" w:hAnsi="Arial" w:cs="Arial"/>
                      <w:sz w:val="22"/>
                      <w:szCs w:val="22"/>
                    </w:rPr>
                    <w:t xml:space="preserve">particles </w:t>
                  </w:r>
                  <w:r w:rsidR="00842001">
                    <w:rPr>
                      <w:rFonts w:ascii="Arial" w:hAnsi="Arial" w:cs="Arial"/>
                      <w:sz w:val="22"/>
                      <w:szCs w:val="22"/>
                    </w:rPr>
                    <w:t>vary from family to family, with observable</w:t>
                  </w:r>
                  <w:r w:rsidR="007A265F">
                    <w:rPr>
                      <w:rFonts w:ascii="Arial" w:hAnsi="Arial" w:cs="Arial"/>
                      <w:sz w:val="22"/>
                      <w:szCs w:val="22"/>
                    </w:rPr>
                    <w:t xml:space="preserve"> differences in </w:t>
                  </w:r>
                  <w:r w:rsidR="007E06F8">
                    <w:rPr>
                      <w:rFonts w:ascii="Arial" w:hAnsi="Arial" w:cs="Arial"/>
                      <w:sz w:val="22"/>
                      <w:szCs w:val="22"/>
                    </w:rPr>
                    <w:t xml:space="preserve">dimensions (length and width), </w:t>
                  </w:r>
                  <w:r w:rsidR="007A265F">
                    <w:rPr>
                      <w:rFonts w:ascii="Arial" w:hAnsi="Arial" w:cs="Arial"/>
                      <w:sz w:val="22"/>
                      <w:szCs w:val="22"/>
                    </w:rPr>
                    <w:t xml:space="preserve">features (presence or </w:t>
                  </w:r>
                  <w:r w:rsidR="007A265F">
                    <w:rPr>
                      <w:rFonts w:ascii="Arial" w:hAnsi="Arial" w:cs="Arial"/>
                      <w:sz w:val="22"/>
                      <w:szCs w:val="22"/>
                    </w:rPr>
                    <w:lastRenderedPageBreak/>
                    <w:t>absence of a tail</w:t>
                  </w:r>
                  <w:r w:rsidR="0074283C">
                    <w:rPr>
                      <w:rFonts w:ascii="Arial" w:hAnsi="Arial" w:cs="Arial"/>
                      <w:sz w:val="22"/>
                      <w:szCs w:val="22"/>
                    </w:rPr>
                    <w:t xml:space="preserve"> or a terminal cap</w:t>
                  </w:r>
                  <w:r w:rsidR="007A265F">
                    <w:rPr>
                      <w:rFonts w:ascii="Arial" w:hAnsi="Arial" w:cs="Arial"/>
                      <w:sz w:val="22"/>
                      <w:szCs w:val="22"/>
                    </w:rPr>
                    <w:t>)</w:t>
                  </w:r>
                  <w:r w:rsidR="007E06F8">
                    <w:rPr>
                      <w:rFonts w:ascii="Arial" w:hAnsi="Arial" w:cs="Arial"/>
                      <w:sz w:val="22"/>
                      <w:szCs w:val="22"/>
                    </w:rPr>
                    <w:t>, and protein composition</w:t>
                  </w:r>
                  <w:r w:rsidR="007A265F">
                    <w:rPr>
                      <w:rFonts w:ascii="Arial" w:hAnsi="Arial" w:cs="Arial"/>
                      <w:sz w:val="22"/>
                      <w:szCs w:val="22"/>
                    </w:rPr>
                    <w:t>. Recently, sequencing of Apis mellifera filamentous virus (AmFV</w:t>
                  </w:r>
                  <w:r w:rsidR="007C5325">
                    <w:rPr>
                      <w:rFonts w:ascii="Arial" w:hAnsi="Arial" w:cs="Arial"/>
                      <w:sz w:val="22"/>
                      <w:szCs w:val="22"/>
                    </w:rPr>
                    <w:t>; currently unclassified</w:t>
                  </w:r>
                  <w:r w:rsidR="007A265F">
                    <w:rPr>
                      <w:rFonts w:ascii="Arial" w:hAnsi="Arial" w:cs="Arial"/>
                      <w:sz w:val="22"/>
                      <w:szCs w:val="22"/>
                    </w:rPr>
                    <w:t xml:space="preserve">) revealed that </w:t>
                  </w:r>
                  <w:r w:rsidR="00864F3F">
                    <w:rPr>
                      <w:rFonts w:ascii="Arial" w:hAnsi="Arial" w:cs="Arial"/>
                      <w:sz w:val="22"/>
                      <w:szCs w:val="22"/>
                    </w:rPr>
                    <w:t xml:space="preserve">its </w:t>
                  </w:r>
                  <w:r w:rsidR="007A265F">
                    <w:rPr>
                      <w:rFonts w:ascii="Arial" w:hAnsi="Arial" w:cs="Arial"/>
                      <w:sz w:val="22"/>
                      <w:szCs w:val="22"/>
                    </w:rPr>
                    <w:t xml:space="preserve">genome contained homologs of the same five </w:t>
                  </w:r>
                  <w:r w:rsidR="007A265F">
                    <w:rPr>
                      <w:rFonts w:ascii="Arial" w:hAnsi="Arial" w:cs="Arial"/>
                      <w:i/>
                      <w:sz w:val="22"/>
                      <w:szCs w:val="22"/>
                    </w:rPr>
                    <w:t>pif</w:t>
                  </w:r>
                  <w:r w:rsidR="007A265F">
                    <w:rPr>
                      <w:rFonts w:ascii="Arial" w:hAnsi="Arial" w:cs="Arial"/>
                      <w:sz w:val="22"/>
                      <w:szCs w:val="22"/>
                    </w:rPr>
                    <w:t xml:space="preserve"> genes found in </w:t>
                  </w:r>
                  <w:r w:rsidR="004801F6">
                    <w:rPr>
                      <w:rFonts w:ascii="Arial" w:hAnsi="Arial" w:cs="Arial"/>
                      <w:sz w:val="22"/>
                      <w:szCs w:val="22"/>
                    </w:rPr>
                    <w:t xml:space="preserve">viruses of </w:t>
                  </w:r>
                  <w:r w:rsidR="007A265F">
                    <w:rPr>
                      <w:rFonts w:ascii="Arial" w:hAnsi="Arial" w:cs="Arial"/>
                      <w:sz w:val="22"/>
                      <w:szCs w:val="22"/>
                    </w:rPr>
                    <w:t xml:space="preserve">the other NALDV families </w:t>
                  </w:r>
                  <w:r w:rsidR="009F3803">
                    <w:rPr>
                      <w:rFonts w:ascii="Arial" w:hAnsi="Arial" w:cs="Arial"/>
                      <w:sz w:val="22"/>
                      <w:szCs w:val="22"/>
                    </w:rPr>
                    <w:t>[10</w:t>
                  </w:r>
                  <w:r w:rsidR="007A265F" w:rsidRPr="00B523B0">
                    <w:rPr>
                      <w:rFonts w:ascii="Arial" w:hAnsi="Arial" w:cs="Arial"/>
                      <w:sz w:val="22"/>
                      <w:szCs w:val="22"/>
                    </w:rPr>
                    <w:t>]</w:t>
                  </w:r>
                  <w:r w:rsidR="007A265F">
                    <w:rPr>
                      <w:rFonts w:ascii="Arial" w:hAnsi="Arial" w:cs="Arial"/>
                      <w:sz w:val="22"/>
                      <w:szCs w:val="22"/>
                    </w:rPr>
                    <w:t xml:space="preserve">, suggesting that this unclassified virus is also a NALDV. </w:t>
                  </w:r>
                  <w:r w:rsidR="0084513F">
                    <w:rPr>
                      <w:rFonts w:ascii="Arial" w:hAnsi="Arial" w:cs="Arial"/>
                      <w:sz w:val="22"/>
                      <w:szCs w:val="22"/>
                    </w:rPr>
                    <w:t xml:space="preserve">In </w:t>
                  </w:r>
                  <w:r w:rsidR="00C630C4">
                    <w:rPr>
                      <w:rFonts w:ascii="Arial" w:hAnsi="Arial" w:cs="Arial"/>
                      <w:sz w:val="22"/>
                      <w:szCs w:val="22"/>
                    </w:rPr>
                    <w:t xml:space="preserve">sharp </w:t>
                  </w:r>
                  <w:r w:rsidR="0084513F">
                    <w:rPr>
                      <w:rFonts w:ascii="Arial" w:hAnsi="Arial" w:cs="Arial"/>
                      <w:sz w:val="22"/>
                      <w:szCs w:val="22"/>
                    </w:rPr>
                    <w:t>contrast with the rod-shaped</w:t>
                  </w:r>
                  <w:r w:rsidR="007A265F">
                    <w:rPr>
                      <w:rFonts w:ascii="Arial" w:hAnsi="Arial" w:cs="Arial"/>
                      <w:sz w:val="22"/>
                      <w:szCs w:val="22"/>
                    </w:rPr>
                    <w:t xml:space="preserve"> capsids of the other NALDVs, the capsid of AmFV is a </w:t>
                  </w:r>
                  <w:r w:rsidR="003A4D84">
                    <w:rPr>
                      <w:rFonts w:ascii="Arial" w:hAnsi="Arial" w:cs="Arial"/>
                      <w:sz w:val="22"/>
                      <w:szCs w:val="22"/>
                    </w:rPr>
                    <w:t xml:space="preserve">very </w:t>
                  </w:r>
                  <w:r w:rsidR="007A265F">
                    <w:rPr>
                      <w:rFonts w:ascii="Arial" w:hAnsi="Arial" w:cs="Arial"/>
                      <w:sz w:val="22"/>
                      <w:szCs w:val="22"/>
                    </w:rPr>
                    <w:t xml:space="preserve">long (&gt;3 µm), flexuous filament that is coiled into an envelope </w:t>
                  </w:r>
                  <w:r w:rsidR="009F3803">
                    <w:rPr>
                      <w:rFonts w:ascii="Arial" w:hAnsi="Arial" w:cs="Arial"/>
                      <w:sz w:val="22"/>
                      <w:szCs w:val="22"/>
                    </w:rPr>
                    <w:t>[3</w:t>
                  </w:r>
                  <w:r w:rsidR="007A265F" w:rsidRPr="006F6424">
                    <w:rPr>
                      <w:rFonts w:ascii="Arial" w:hAnsi="Arial" w:cs="Arial"/>
                      <w:sz w:val="22"/>
                      <w:szCs w:val="22"/>
                    </w:rPr>
                    <w:t>]</w:t>
                  </w:r>
                  <w:r w:rsidR="007A265F">
                    <w:rPr>
                      <w:rFonts w:ascii="Arial" w:hAnsi="Arial" w:cs="Arial"/>
                      <w:sz w:val="22"/>
                      <w:szCs w:val="22"/>
                    </w:rPr>
                    <w:t xml:space="preserve">. </w:t>
                  </w:r>
                  <w:r w:rsidR="00A72EA2">
                    <w:rPr>
                      <w:rFonts w:ascii="Arial" w:hAnsi="Arial" w:cs="Arial"/>
                      <w:sz w:val="22"/>
                      <w:szCs w:val="22"/>
                    </w:rPr>
                    <w:t>These observations indicate that</w:t>
                  </w:r>
                  <w:r w:rsidR="00D214BF">
                    <w:rPr>
                      <w:rFonts w:ascii="Arial" w:hAnsi="Arial" w:cs="Arial"/>
                      <w:sz w:val="22"/>
                      <w:szCs w:val="22"/>
                    </w:rPr>
                    <w:t>, in addition to genetic divergen</w:t>
                  </w:r>
                  <w:r w:rsidR="00590FC6">
                    <w:rPr>
                      <w:rFonts w:ascii="Arial" w:hAnsi="Arial" w:cs="Arial"/>
                      <w:sz w:val="22"/>
                      <w:szCs w:val="22"/>
                    </w:rPr>
                    <w:t>c</w:t>
                  </w:r>
                  <w:r w:rsidR="00D214BF">
                    <w:rPr>
                      <w:rFonts w:ascii="Arial" w:hAnsi="Arial" w:cs="Arial"/>
                      <w:sz w:val="22"/>
                      <w:szCs w:val="22"/>
                    </w:rPr>
                    <w:t>e,</w:t>
                  </w:r>
                  <w:r w:rsidR="00A72EA2">
                    <w:rPr>
                      <w:rFonts w:ascii="Arial" w:hAnsi="Arial" w:cs="Arial"/>
                      <w:sz w:val="22"/>
                      <w:szCs w:val="22"/>
                    </w:rPr>
                    <w:t xml:space="preserve"> </w:t>
                  </w:r>
                  <w:r w:rsidR="00A72EA2">
                    <w:rPr>
                      <w:rFonts w:ascii="Arial" w:hAnsi="Arial" w:cs="Arial"/>
                      <w:i/>
                      <w:sz w:val="22"/>
                      <w:szCs w:val="22"/>
                    </w:rPr>
                    <w:t>pif</w:t>
                  </w:r>
                  <w:r w:rsidR="00A72EA2">
                    <w:rPr>
                      <w:rFonts w:ascii="Arial" w:hAnsi="Arial" w:cs="Arial"/>
                      <w:sz w:val="22"/>
                      <w:szCs w:val="22"/>
                    </w:rPr>
                    <w:t xml:space="preserve"> homolog-containing large dsDNA viruses </w:t>
                  </w:r>
                  <w:r w:rsidR="000A69F6">
                    <w:rPr>
                      <w:rFonts w:ascii="Arial" w:hAnsi="Arial" w:cs="Arial"/>
                      <w:sz w:val="22"/>
                      <w:szCs w:val="22"/>
                    </w:rPr>
                    <w:t xml:space="preserve">can </w:t>
                  </w:r>
                  <w:r w:rsidR="00A72EA2">
                    <w:rPr>
                      <w:rFonts w:ascii="Arial" w:hAnsi="Arial" w:cs="Arial"/>
                      <w:sz w:val="22"/>
                      <w:szCs w:val="22"/>
                    </w:rPr>
                    <w:t>exhibit a considerable degree of structural divergence.</w:t>
                  </w:r>
                </w:p>
                <w:p w14:paraId="21C6D9DF" w14:textId="77777777" w:rsidR="007A265F" w:rsidRDefault="007A265F" w:rsidP="009623BE">
                  <w:pPr>
                    <w:rPr>
                      <w:rFonts w:ascii="Arial" w:hAnsi="Arial" w:cs="Arial"/>
                      <w:sz w:val="22"/>
                      <w:szCs w:val="22"/>
                    </w:rPr>
                  </w:pPr>
                </w:p>
                <w:p w14:paraId="64A0F895" w14:textId="77777777" w:rsidR="007E11A4" w:rsidRDefault="0084513F" w:rsidP="009623BE">
                  <w:pPr>
                    <w:rPr>
                      <w:rFonts w:ascii="Arial" w:hAnsi="Arial" w:cs="Arial"/>
                      <w:sz w:val="22"/>
                      <w:szCs w:val="22"/>
                    </w:rPr>
                  </w:pPr>
                  <w:r>
                    <w:rPr>
                      <w:rFonts w:ascii="Arial" w:hAnsi="Arial" w:cs="Arial"/>
                      <w:sz w:val="22"/>
                      <w:szCs w:val="22"/>
                    </w:rPr>
                    <w:t>Recently, the ICTV approved the use of taxa above the rank of order for classification</w:t>
                  </w:r>
                  <w:r w:rsidR="00BD1391">
                    <w:rPr>
                      <w:rFonts w:ascii="Arial" w:hAnsi="Arial" w:cs="Arial"/>
                      <w:sz w:val="22"/>
                      <w:szCs w:val="22"/>
                    </w:rPr>
                    <w:t xml:space="preserve"> </w:t>
                  </w:r>
                  <w:r w:rsidR="009F3803">
                    <w:rPr>
                      <w:rFonts w:ascii="Arial" w:hAnsi="Arial" w:cs="Arial"/>
                      <w:sz w:val="22"/>
                      <w:szCs w:val="22"/>
                    </w:rPr>
                    <w:t>[1</w:t>
                  </w:r>
                  <w:r w:rsidR="00835D21">
                    <w:rPr>
                      <w:rFonts w:ascii="Arial" w:hAnsi="Arial" w:cs="Arial"/>
                      <w:sz w:val="22"/>
                      <w:szCs w:val="22"/>
                    </w:rPr>
                    <w:t>9</w:t>
                  </w:r>
                  <w:r w:rsidR="00BD1391" w:rsidRPr="00BD1391">
                    <w:rPr>
                      <w:rFonts w:ascii="Arial" w:hAnsi="Arial" w:cs="Arial"/>
                      <w:sz w:val="22"/>
                      <w:szCs w:val="22"/>
                    </w:rPr>
                    <w:t>]</w:t>
                  </w:r>
                  <w:r>
                    <w:rPr>
                      <w:rFonts w:ascii="Arial" w:hAnsi="Arial" w:cs="Arial"/>
                      <w:sz w:val="22"/>
                      <w:szCs w:val="22"/>
                    </w:rPr>
                    <w:t xml:space="preserve">. </w:t>
                  </w:r>
                  <w:r w:rsidR="00D214BF">
                    <w:rPr>
                      <w:rFonts w:ascii="Arial" w:hAnsi="Arial" w:cs="Arial"/>
                      <w:sz w:val="22"/>
                      <w:szCs w:val="22"/>
                    </w:rPr>
                    <w:t>We propose to take advantage of the newly-available higher ranks for classification and create a class for the NALDV families, instead of an order</w:t>
                  </w:r>
                  <w:r w:rsidR="001E24D1">
                    <w:rPr>
                      <w:rFonts w:ascii="Arial" w:hAnsi="Arial" w:cs="Arial"/>
                      <w:sz w:val="22"/>
                      <w:szCs w:val="22"/>
                    </w:rPr>
                    <w:t xml:space="preserve"> (Figure 1)</w:t>
                  </w:r>
                  <w:r w:rsidR="00D214BF">
                    <w:rPr>
                      <w:rFonts w:ascii="Arial" w:hAnsi="Arial" w:cs="Arial"/>
                      <w:sz w:val="22"/>
                      <w:szCs w:val="22"/>
                    </w:rPr>
                    <w:t>. We feel that this higher rank will allow for classification of</w:t>
                  </w:r>
                  <w:r w:rsidR="007A265F">
                    <w:rPr>
                      <w:rFonts w:ascii="Arial" w:hAnsi="Arial" w:cs="Arial"/>
                      <w:sz w:val="22"/>
                      <w:szCs w:val="22"/>
                    </w:rPr>
                    <w:t xml:space="preserve"> families of </w:t>
                  </w:r>
                  <w:r w:rsidR="00440D55">
                    <w:rPr>
                      <w:rFonts w:ascii="Arial" w:hAnsi="Arial" w:cs="Arial"/>
                      <w:sz w:val="22"/>
                      <w:szCs w:val="22"/>
                    </w:rPr>
                    <w:t xml:space="preserve">arthropod-infecting large dsDNA </w:t>
                  </w:r>
                  <w:r w:rsidR="007A265F">
                    <w:rPr>
                      <w:rFonts w:ascii="Arial" w:hAnsi="Arial" w:cs="Arial"/>
                      <w:sz w:val="22"/>
                      <w:szCs w:val="22"/>
                    </w:rPr>
                    <w:t xml:space="preserve">viruses </w:t>
                  </w:r>
                  <w:r w:rsidR="00C630C4">
                    <w:rPr>
                      <w:rFonts w:ascii="Arial" w:hAnsi="Arial" w:cs="Arial"/>
                      <w:sz w:val="22"/>
                      <w:szCs w:val="22"/>
                    </w:rPr>
                    <w:t xml:space="preserve">that are distinguished by the </w:t>
                  </w:r>
                  <w:r w:rsidR="00440054">
                    <w:rPr>
                      <w:rFonts w:ascii="Arial" w:hAnsi="Arial" w:cs="Arial"/>
                      <w:sz w:val="22"/>
                      <w:szCs w:val="22"/>
                    </w:rPr>
                    <w:t>inheritance</w:t>
                  </w:r>
                  <w:r w:rsidR="00C630C4">
                    <w:rPr>
                      <w:rFonts w:ascii="Arial" w:hAnsi="Arial" w:cs="Arial"/>
                      <w:sz w:val="22"/>
                      <w:szCs w:val="22"/>
                    </w:rPr>
                    <w:t xml:space="preserve"> of </w:t>
                  </w:r>
                  <w:r w:rsidR="00C630C4" w:rsidRPr="00C630C4">
                    <w:rPr>
                      <w:rFonts w:ascii="Arial" w:hAnsi="Arial" w:cs="Arial"/>
                      <w:i/>
                      <w:sz w:val="22"/>
                      <w:szCs w:val="22"/>
                    </w:rPr>
                    <w:t xml:space="preserve">pif </w:t>
                  </w:r>
                  <w:r w:rsidR="00C630C4">
                    <w:rPr>
                      <w:rFonts w:ascii="Arial" w:hAnsi="Arial" w:cs="Arial"/>
                      <w:sz w:val="22"/>
                      <w:szCs w:val="22"/>
                    </w:rPr>
                    <w:t>gene homologs</w:t>
                  </w:r>
                  <w:r w:rsidR="00D214BF">
                    <w:rPr>
                      <w:rFonts w:ascii="Arial" w:hAnsi="Arial" w:cs="Arial"/>
                      <w:sz w:val="22"/>
                      <w:szCs w:val="22"/>
                    </w:rPr>
                    <w:t>,</w:t>
                  </w:r>
                  <w:r w:rsidR="00C630C4">
                    <w:rPr>
                      <w:rFonts w:ascii="Arial" w:hAnsi="Arial" w:cs="Arial"/>
                      <w:sz w:val="22"/>
                      <w:szCs w:val="22"/>
                    </w:rPr>
                    <w:t xml:space="preserve"> </w:t>
                  </w:r>
                  <w:r w:rsidR="00D27356">
                    <w:rPr>
                      <w:rFonts w:ascii="Arial" w:hAnsi="Arial" w:cs="Arial"/>
                      <w:sz w:val="22"/>
                      <w:szCs w:val="22"/>
                    </w:rPr>
                    <w:t>but</w:t>
                  </w:r>
                  <w:r w:rsidR="007A265F">
                    <w:rPr>
                      <w:rFonts w:ascii="Arial" w:hAnsi="Arial" w:cs="Arial"/>
                      <w:sz w:val="22"/>
                      <w:szCs w:val="22"/>
                    </w:rPr>
                    <w:t xml:space="preserve"> otherwise exhibit considerable </w:t>
                  </w:r>
                  <w:r w:rsidR="00A72EA2">
                    <w:rPr>
                      <w:rFonts w:ascii="Arial" w:hAnsi="Arial" w:cs="Arial"/>
                      <w:sz w:val="22"/>
                      <w:szCs w:val="22"/>
                    </w:rPr>
                    <w:t>genetic and structural variability</w:t>
                  </w:r>
                  <w:r w:rsidR="00D214BF">
                    <w:rPr>
                      <w:rFonts w:ascii="Arial" w:hAnsi="Arial" w:cs="Arial"/>
                      <w:sz w:val="22"/>
                      <w:szCs w:val="22"/>
                    </w:rPr>
                    <w:t>.</w:t>
                  </w:r>
                  <w:r w:rsidR="007E06F8">
                    <w:rPr>
                      <w:rFonts w:ascii="Arial" w:hAnsi="Arial" w:cs="Arial"/>
                      <w:sz w:val="22"/>
                      <w:szCs w:val="22"/>
                    </w:rPr>
                    <w:t xml:space="preserve"> </w:t>
                  </w:r>
                  <w:r w:rsidR="004801F6">
                    <w:rPr>
                      <w:rFonts w:ascii="Arial" w:hAnsi="Arial" w:cs="Arial"/>
                      <w:sz w:val="22"/>
                      <w:szCs w:val="22"/>
                    </w:rPr>
                    <w:t xml:space="preserve">Based on the now discouraged abbreviation NALDV, we propose this </w:t>
                  </w:r>
                  <w:r w:rsidR="007E06F8">
                    <w:rPr>
                      <w:rFonts w:ascii="Arial" w:hAnsi="Arial" w:cs="Arial"/>
                      <w:sz w:val="22"/>
                      <w:szCs w:val="22"/>
                    </w:rPr>
                    <w:t xml:space="preserve">class </w:t>
                  </w:r>
                  <w:r w:rsidR="004801F6">
                    <w:rPr>
                      <w:rFonts w:ascii="Arial" w:hAnsi="Arial" w:cs="Arial"/>
                      <w:sz w:val="22"/>
                      <w:szCs w:val="22"/>
                    </w:rPr>
                    <w:t>to be named</w:t>
                  </w:r>
                  <w:r w:rsidR="007E06F8">
                    <w:rPr>
                      <w:rFonts w:ascii="Arial" w:hAnsi="Arial" w:cs="Arial"/>
                      <w:sz w:val="22"/>
                      <w:szCs w:val="22"/>
                    </w:rPr>
                    <w:t xml:space="preserve"> </w:t>
                  </w:r>
                  <w:r w:rsidR="007E06F8" w:rsidRPr="00D27356">
                    <w:rPr>
                      <w:rFonts w:ascii="Arial" w:hAnsi="Arial" w:cs="Arial"/>
                      <w:i/>
                      <w:sz w:val="22"/>
                      <w:szCs w:val="22"/>
                      <w:u w:val="single"/>
                    </w:rPr>
                    <w:t>Nalda</w:t>
                  </w:r>
                  <w:r w:rsidR="007E06F8">
                    <w:rPr>
                      <w:rFonts w:ascii="Arial" w:hAnsi="Arial" w:cs="Arial"/>
                      <w:i/>
                      <w:sz w:val="22"/>
                      <w:szCs w:val="22"/>
                    </w:rPr>
                    <w:t>vir</w:t>
                  </w:r>
                  <w:r>
                    <w:rPr>
                      <w:rFonts w:ascii="Arial" w:hAnsi="Arial" w:cs="Arial"/>
                      <w:i/>
                      <w:sz w:val="22"/>
                      <w:szCs w:val="22"/>
                    </w:rPr>
                    <w:t>icete</w:t>
                  </w:r>
                  <w:r w:rsidR="007E06F8">
                    <w:rPr>
                      <w:rFonts w:ascii="Arial" w:hAnsi="Arial" w:cs="Arial"/>
                      <w:i/>
                      <w:sz w:val="22"/>
                      <w:szCs w:val="22"/>
                    </w:rPr>
                    <w:t>s</w:t>
                  </w:r>
                  <w:r>
                    <w:rPr>
                      <w:rFonts w:ascii="Arial" w:hAnsi="Arial" w:cs="Arial"/>
                      <w:sz w:val="22"/>
                      <w:szCs w:val="22"/>
                    </w:rPr>
                    <w:t>).</w:t>
                  </w:r>
                </w:p>
                <w:p w14:paraId="0E6D4B4B" w14:textId="77777777" w:rsidR="00204488" w:rsidRDefault="00204488" w:rsidP="009623BE">
                  <w:pPr>
                    <w:rPr>
                      <w:rFonts w:ascii="Arial" w:hAnsi="Arial" w:cs="Arial"/>
                      <w:sz w:val="22"/>
                      <w:szCs w:val="22"/>
                    </w:rPr>
                  </w:pPr>
                </w:p>
                <w:p w14:paraId="11EE2396" w14:textId="77777777" w:rsidR="000A69F6" w:rsidRPr="00D27356" w:rsidRDefault="00D27356" w:rsidP="009623BE">
                  <w:pPr>
                    <w:rPr>
                      <w:rFonts w:ascii="Arial" w:hAnsi="Arial" w:cs="Arial"/>
                      <w:b/>
                      <w:sz w:val="22"/>
                      <w:szCs w:val="22"/>
                    </w:rPr>
                  </w:pPr>
                  <w:r w:rsidRPr="00D27356">
                    <w:rPr>
                      <w:rFonts w:ascii="Arial" w:hAnsi="Arial" w:cs="Arial"/>
                      <w:b/>
                      <w:i/>
                      <w:sz w:val="22"/>
                      <w:szCs w:val="22"/>
                    </w:rPr>
                    <w:t>Lefavirales</w:t>
                  </w:r>
                  <w:r>
                    <w:rPr>
                      <w:rFonts w:ascii="Arial" w:hAnsi="Arial" w:cs="Arial"/>
                      <w:b/>
                      <w:sz w:val="22"/>
                      <w:szCs w:val="22"/>
                    </w:rPr>
                    <w:t xml:space="preserve">: an order within </w:t>
                  </w:r>
                  <w:r w:rsidRPr="00D27356">
                    <w:rPr>
                      <w:rFonts w:ascii="Arial" w:hAnsi="Arial" w:cs="Arial"/>
                      <w:b/>
                      <w:i/>
                      <w:sz w:val="22"/>
                      <w:szCs w:val="22"/>
                    </w:rPr>
                    <w:t>Naldaviricetes</w:t>
                  </w:r>
                  <w:r>
                    <w:rPr>
                      <w:rFonts w:ascii="Arial" w:hAnsi="Arial" w:cs="Arial"/>
                      <w:b/>
                      <w:sz w:val="22"/>
                      <w:szCs w:val="22"/>
                    </w:rPr>
                    <w:t xml:space="preserve"> for viruses possessing homologs of </w:t>
                  </w:r>
                  <w:r w:rsidRPr="00D27356">
                    <w:rPr>
                      <w:rFonts w:ascii="Arial" w:hAnsi="Arial" w:cs="Arial"/>
                      <w:b/>
                      <w:sz w:val="22"/>
                      <w:szCs w:val="22"/>
                      <w:u w:val="single"/>
                    </w:rPr>
                    <w:t>baculovirus transcription complex genes</w:t>
                  </w:r>
                </w:p>
                <w:p w14:paraId="77D7F2D4" w14:textId="77777777" w:rsidR="00FF26E5" w:rsidRDefault="008C4777" w:rsidP="009623BE">
                  <w:pPr>
                    <w:rPr>
                      <w:rFonts w:ascii="Arial" w:hAnsi="Arial" w:cs="Arial"/>
                      <w:sz w:val="22"/>
                      <w:szCs w:val="22"/>
                    </w:rPr>
                  </w:pPr>
                  <w:r>
                    <w:rPr>
                      <w:rFonts w:ascii="Arial" w:hAnsi="Arial" w:cs="Arial"/>
                      <w:sz w:val="22"/>
                      <w:szCs w:val="22"/>
                    </w:rPr>
                    <w:t xml:space="preserve">Phylogenies based on various </w:t>
                  </w:r>
                  <w:r w:rsidR="004801F6">
                    <w:rPr>
                      <w:rFonts w:ascii="Arial" w:hAnsi="Arial" w:cs="Arial"/>
                      <w:sz w:val="22"/>
                      <w:szCs w:val="22"/>
                    </w:rPr>
                    <w:t xml:space="preserve">naldaviricete </w:t>
                  </w:r>
                  <w:r>
                    <w:rPr>
                      <w:rFonts w:ascii="Arial" w:hAnsi="Arial" w:cs="Arial"/>
                      <w:sz w:val="22"/>
                      <w:szCs w:val="22"/>
                    </w:rPr>
                    <w:t xml:space="preserve">sequence alignments often place viruses of </w:t>
                  </w:r>
                  <w:r w:rsidR="00DF0B25">
                    <w:rPr>
                      <w:rFonts w:ascii="Arial" w:hAnsi="Arial" w:cs="Arial"/>
                      <w:i/>
                      <w:sz w:val="22"/>
                      <w:szCs w:val="22"/>
                    </w:rPr>
                    <w:t>Baculoviridae</w:t>
                  </w:r>
                  <w:r w:rsidR="00DF0B25">
                    <w:rPr>
                      <w:rFonts w:ascii="Arial" w:hAnsi="Arial" w:cs="Arial"/>
                      <w:sz w:val="22"/>
                      <w:szCs w:val="22"/>
                    </w:rPr>
                    <w:t xml:space="preserve">, </w:t>
                  </w:r>
                  <w:r w:rsidR="00DF0B25">
                    <w:rPr>
                      <w:rFonts w:ascii="Arial" w:hAnsi="Arial" w:cs="Arial"/>
                      <w:i/>
                      <w:sz w:val="22"/>
                      <w:szCs w:val="22"/>
                    </w:rPr>
                    <w:t>Nudiviridae</w:t>
                  </w:r>
                  <w:r w:rsidR="00DF0B25">
                    <w:rPr>
                      <w:rFonts w:ascii="Arial" w:hAnsi="Arial" w:cs="Arial"/>
                      <w:sz w:val="22"/>
                      <w:szCs w:val="22"/>
                    </w:rPr>
                    <w:t xml:space="preserve">, and </w:t>
                  </w:r>
                  <w:r w:rsidR="00DF0B25">
                    <w:rPr>
                      <w:rFonts w:ascii="Arial" w:hAnsi="Arial" w:cs="Arial"/>
                      <w:i/>
                      <w:sz w:val="22"/>
                      <w:szCs w:val="22"/>
                    </w:rPr>
                    <w:t>Hytrosaviridae</w:t>
                  </w:r>
                  <w:r w:rsidR="00DF0B25">
                    <w:rPr>
                      <w:rFonts w:ascii="Arial" w:hAnsi="Arial" w:cs="Arial"/>
                      <w:sz w:val="22"/>
                      <w:szCs w:val="22"/>
                    </w:rPr>
                    <w:t xml:space="preserve"> into a clade separate from </w:t>
                  </w:r>
                  <w:r w:rsidR="00DF0B25">
                    <w:rPr>
                      <w:rFonts w:ascii="Arial" w:hAnsi="Arial" w:cs="Arial"/>
                      <w:i/>
                      <w:sz w:val="22"/>
                      <w:szCs w:val="22"/>
                    </w:rPr>
                    <w:t>Nimaviridae</w:t>
                  </w:r>
                  <w:r w:rsidR="00DF0B25">
                    <w:rPr>
                      <w:rFonts w:ascii="Arial" w:hAnsi="Arial" w:cs="Arial"/>
                      <w:sz w:val="22"/>
                      <w:szCs w:val="22"/>
                    </w:rPr>
                    <w:t xml:space="preserve"> </w:t>
                  </w:r>
                  <w:r w:rsidR="009F3803">
                    <w:rPr>
                      <w:rFonts w:ascii="Arial" w:hAnsi="Arial" w:cs="Arial"/>
                      <w:sz w:val="22"/>
                      <w:szCs w:val="22"/>
                    </w:rPr>
                    <w:t>[6, 13, 2</w:t>
                  </w:r>
                  <w:r w:rsidR="00835D21">
                    <w:rPr>
                      <w:rFonts w:ascii="Arial" w:hAnsi="Arial" w:cs="Arial"/>
                      <w:sz w:val="22"/>
                      <w:szCs w:val="22"/>
                    </w:rPr>
                    <w:t>1</w:t>
                  </w:r>
                  <w:r w:rsidR="009F3803">
                    <w:rPr>
                      <w:rFonts w:ascii="Arial" w:hAnsi="Arial" w:cs="Arial"/>
                      <w:sz w:val="22"/>
                      <w:szCs w:val="22"/>
                    </w:rPr>
                    <w:t>, 2</w:t>
                  </w:r>
                  <w:r w:rsidR="00835D21">
                    <w:rPr>
                      <w:rFonts w:ascii="Arial" w:hAnsi="Arial" w:cs="Arial"/>
                      <w:sz w:val="22"/>
                      <w:szCs w:val="22"/>
                    </w:rPr>
                    <w:t>2</w:t>
                  </w:r>
                  <w:r w:rsidR="00440054">
                    <w:rPr>
                      <w:rFonts w:ascii="Arial" w:hAnsi="Arial" w:cs="Arial"/>
                      <w:sz w:val="22"/>
                      <w:szCs w:val="22"/>
                    </w:rPr>
                    <w:t>]</w:t>
                  </w:r>
                  <w:r w:rsidR="00666DCC">
                    <w:rPr>
                      <w:rFonts w:ascii="Arial" w:hAnsi="Arial" w:cs="Arial"/>
                      <w:sz w:val="22"/>
                      <w:szCs w:val="22"/>
                    </w:rPr>
                    <w:t>.</w:t>
                  </w:r>
                  <w:r w:rsidR="00440D55">
                    <w:rPr>
                      <w:rFonts w:ascii="Arial" w:hAnsi="Arial" w:cs="Arial"/>
                      <w:sz w:val="22"/>
                      <w:szCs w:val="22"/>
                    </w:rPr>
                    <w:t xml:space="preserve"> </w:t>
                  </w:r>
                  <w:r w:rsidR="000A69F6">
                    <w:rPr>
                      <w:rFonts w:ascii="Arial" w:hAnsi="Arial" w:cs="Arial"/>
                      <w:sz w:val="22"/>
                      <w:szCs w:val="22"/>
                    </w:rPr>
                    <w:t>V</w:t>
                  </w:r>
                  <w:r w:rsidR="003315FC">
                    <w:rPr>
                      <w:rFonts w:ascii="Arial" w:hAnsi="Arial" w:cs="Arial"/>
                      <w:sz w:val="22"/>
                      <w:szCs w:val="22"/>
                    </w:rPr>
                    <w:t xml:space="preserve">iruses of </w:t>
                  </w:r>
                  <w:r w:rsidR="003315FC">
                    <w:rPr>
                      <w:rFonts w:ascii="Arial" w:hAnsi="Arial" w:cs="Arial"/>
                      <w:i/>
                      <w:sz w:val="22"/>
                      <w:szCs w:val="22"/>
                    </w:rPr>
                    <w:t>Nudiviridae</w:t>
                  </w:r>
                  <w:r w:rsidR="003315FC">
                    <w:rPr>
                      <w:rFonts w:ascii="Arial" w:hAnsi="Arial" w:cs="Arial"/>
                      <w:sz w:val="22"/>
                      <w:szCs w:val="22"/>
                    </w:rPr>
                    <w:t xml:space="preserve"> and </w:t>
                  </w:r>
                  <w:r w:rsidR="003315FC">
                    <w:rPr>
                      <w:rFonts w:ascii="Arial" w:hAnsi="Arial" w:cs="Arial"/>
                      <w:i/>
                      <w:sz w:val="22"/>
                      <w:szCs w:val="22"/>
                    </w:rPr>
                    <w:t>Hytrosaviridae</w:t>
                  </w:r>
                  <w:r w:rsidR="003315FC">
                    <w:rPr>
                      <w:rFonts w:ascii="Arial" w:hAnsi="Arial" w:cs="Arial"/>
                      <w:sz w:val="22"/>
                      <w:szCs w:val="22"/>
                    </w:rPr>
                    <w:t xml:space="preserve"> contain homologs of genes that encode parts of the baculovirus </w:t>
                  </w:r>
                  <w:r w:rsidR="007C5325">
                    <w:rPr>
                      <w:rFonts w:ascii="Arial" w:hAnsi="Arial" w:cs="Arial"/>
                      <w:sz w:val="22"/>
                      <w:szCs w:val="22"/>
                    </w:rPr>
                    <w:t xml:space="preserve">late-phase </w:t>
                  </w:r>
                  <w:r w:rsidR="003315FC">
                    <w:rPr>
                      <w:rFonts w:ascii="Arial" w:hAnsi="Arial" w:cs="Arial"/>
                      <w:sz w:val="22"/>
                      <w:szCs w:val="22"/>
                    </w:rPr>
                    <w:t xml:space="preserve">transcriptional complex, including three of the four </w:t>
                  </w:r>
                  <w:r w:rsidR="007C5325">
                    <w:rPr>
                      <w:rFonts w:ascii="Arial" w:hAnsi="Arial" w:cs="Arial"/>
                      <w:sz w:val="22"/>
                      <w:szCs w:val="22"/>
                    </w:rPr>
                    <w:t>subunit</w:t>
                  </w:r>
                  <w:r w:rsidR="003315FC">
                    <w:rPr>
                      <w:rFonts w:ascii="Arial" w:hAnsi="Arial" w:cs="Arial"/>
                      <w:sz w:val="22"/>
                      <w:szCs w:val="22"/>
                    </w:rPr>
                    <w:t xml:space="preserve">s of the baculovirus </w:t>
                  </w:r>
                  <w:r w:rsidR="00D175B6">
                    <w:rPr>
                      <w:rFonts w:ascii="Arial" w:hAnsi="Arial" w:cs="Arial"/>
                      <w:sz w:val="22"/>
                      <w:szCs w:val="22"/>
                    </w:rPr>
                    <w:t xml:space="preserve">core </w:t>
                  </w:r>
                  <w:r w:rsidR="003315FC">
                    <w:rPr>
                      <w:rFonts w:ascii="Arial" w:hAnsi="Arial" w:cs="Arial"/>
                      <w:sz w:val="22"/>
                      <w:szCs w:val="22"/>
                    </w:rPr>
                    <w:t xml:space="preserve">DNA-directed RNA polymerase (Table 2; </w:t>
                  </w:r>
                  <w:r w:rsidR="009F3803">
                    <w:rPr>
                      <w:rFonts w:ascii="Arial" w:hAnsi="Arial" w:cs="Arial"/>
                      <w:sz w:val="22"/>
                      <w:szCs w:val="22"/>
                    </w:rPr>
                    <w:t>[12, 1</w:t>
                  </w:r>
                  <w:r w:rsidR="00835D21">
                    <w:rPr>
                      <w:rFonts w:ascii="Arial" w:hAnsi="Arial" w:cs="Arial"/>
                      <w:sz w:val="22"/>
                      <w:szCs w:val="22"/>
                    </w:rPr>
                    <w:t>7</w:t>
                  </w:r>
                  <w:r w:rsidR="007C5325">
                    <w:rPr>
                      <w:rFonts w:ascii="Arial" w:hAnsi="Arial" w:cs="Arial"/>
                      <w:sz w:val="22"/>
                      <w:szCs w:val="22"/>
                    </w:rPr>
                    <w:t>]</w:t>
                  </w:r>
                  <w:r w:rsidR="006C627C">
                    <w:rPr>
                      <w:rFonts w:ascii="Arial" w:hAnsi="Arial" w:cs="Arial"/>
                      <w:sz w:val="22"/>
                      <w:szCs w:val="22"/>
                    </w:rPr>
                    <w:t>)</w:t>
                  </w:r>
                  <w:r w:rsidR="003315FC">
                    <w:rPr>
                      <w:rFonts w:ascii="Arial" w:hAnsi="Arial" w:cs="Arial"/>
                      <w:sz w:val="22"/>
                      <w:szCs w:val="22"/>
                    </w:rPr>
                    <w:t xml:space="preserve">. </w:t>
                  </w:r>
                  <w:r w:rsidR="000A69F6">
                    <w:rPr>
                      <w:rFonts w:ascii="Arial" w:hAnsi="Arial" w:cs="Arial"/>
                      <w:sz w:val="22"/>
                      <w:szCs w:val="22"/>
                    </w:rPr>
                    <w:t>These homologs are not found in the genomes of nimavir</w:t>
                  </w:r>
                  <w:r w:rsidR="004801F6">
                    <w:rPr>
                      <w:rFonts w:ascii="Arial" w:hAnsi="Arial" w:cs="Arial"/>
                      <w:sz w:val="22"/>
                      <w:szCs w:val="22"/>
                    </w:rPr>
                    <w:t>ids</w:t>
                  </w:r>
                  <w:r w:rsidR="007C5325">
                    <w:rPr>
                      <w:rFonts w:ascii="Arial" w:hAnsi="Arial" w:cs="Arial"/>
                      <w:sz w:val="22"/>
                      <w:szCs w:val="22"/>
                    </w:rPr>
                    <w:t>. We thus propose to create an order</w:t>
                  </w:r>
                  <w:r w:rsidR="00E43296">
                    <w:rPr>
                      <w:rFonts w:ascii="Arial" w:hAnsi="Arial" w:cs="Arial"/>
                      <w:sz w:val="22"/>
                      <w:szCs w:val="22"/>
                    </w:rPr>
                    <w:t xml:space="preserve"> </w:t>
                  </w:r>
                  <w:r w:rsidR="007C5325">
                    <w:rPr>
                      <w:rFonts w:ascii="Arial" w:hAnsi="Arial" w:cs="Arial"/>
                      <w:sz w:val="22"/>
                      <w:szCs w:val="22"/>
                    </w:rPr>
                    <w:t xml:space="preserve">within </w:t>
                  </w:r>
                  <w:r w:rsidR="007C5325" w:rsidRPr="00864F3F">
                    <w:rPr>
                      <w:rFonts w:ascii="Arial" w:hAnsi="Arial" w:cs="Arial"/>
                      <w:i/>
                      <w:sz w:val="22"/>
                      <w:szCs w:val="22"/>
                    </w:rPr>
                    <w:t>Naldaviricetes</w:t>
                  </w:r>
                  <w:r w:rsidR="007C5325">
                    <w:rPr>
                      <w:rFonts w:ascii="Arial" w:hAnsi="Arial" w:cs="Arial"/>
                      <w:sz w:val="22"/>
                      <w:szCs w:val="22"/>
                    </w:rPr>
                    <w:t xml:space="preserve"> into which </w:t>
                  </w:r>
                  <w:r w:rsidR="007C5325">
                    <w:rPr>
                      <w:rFonts w:ascii="Arial" w:hAnsi="Arial" w:cs="Arial"/>
                      <w:i/>
                      <w:sz w:val="22"/>
                      <w:szCs w:val="22"/>
                    </w:rPr>
                    <w:t>Baculoviridae</w:t>
                  </w:r>
                  <w:r w:rsidR="007C5325">
                    <w:rPr>
                      <w:rFonts w:ascii="Arial" w:hAnsi="Arial" w:cs="Arial"/>
                      <w:sz w:val="22"/>
                      <w:szCs w:val="22"/>
                    </w:rPr>
                    <w:t xml:space="preserve">, </w:t>
                  </w:r>
                  <w:r w:rsidR="007C5325">
                    <w:rPr>
                      <w:rFonts w:ascii="Arial" w:hAnsi="Arial" w:cs="Arial"/>
                      <w:i/>
                      <w:sz w:val="22"/>
                      <w:szCs w:val="22"/>
                    </w:rPr>
                    <w:t>Nudiviridae</w:t>
                  </w:r>
                  <w:r w:rsidR="007C5325">
                    <w:rPr>
                      <w:rFonts w:ascii="Arial" w:hAnsi="Arial" w:cs="Arial"/>
                      <w:sz w:val="22"/>
                      <w:szCs w:val="22"/>
                    </w:rPr>
                    <w:t xml:space="preserve">, and </w:t>
                  </w:r>
                  <w:r w:rsidR="007C5325">
                    <w:rPr>
                      <w:rFonts w:ascii="Arial" w:hAnsi="Arial" w:cs="Arial"/>
                      <w:i/>
                      <w:sz w:val="22"/>
                      <w:szCs w:val="22"/>
                    </w:rPr>
                    <w:t>Hytrosaviridae</w:t>
                  </w:r>
                  <w:r w:rsidR="007C5325">
                    <w:rPr>
                      <w:rFonts w:ascii="Arial" w:hAnsi="Arial" w:cs="Arial"/>
                      <w:sz w:val="22"/>
                      <w:szCs w:val="22"/>
                    </w:rPr>
                    <w:t xml:space="preserve"> will be </w:t>
                  </w:r>
                  <w:r w:rsidR="004801F6">
                    <w:rPr>
                      <w:rFonts w:ascii="Arial" w:hAnsi="Arial" w:cs="Arial"/>
                      <w:sz w:val="22"/>
                      <w:szCs w:val="22"/>
                    </w:rPr>
                    <w:t>placed</w:t>
                  </w:r>
                  <w:r w:rsidR="00F86E66">
                    <w:rPr>
                      <w:rFonts w:ascii="Arial" w:hAnsi="Arial" w:cs="Arial"/>
                      <w:sz w:val="22"/>
                      <w:szCs w:val="22"/>
                    </w:rPr>
                    <w:t xml:space="preserve"> (Figure 1)</w:t>
                  </w:r>
                  <w:r w:rsidR="007C5325">
                    <w:rPr>
                      <w:rFonts w:ascii="Arial" w:hAnsi="Arial" w:cs="Arial"/>
                      <w:sz w:val="22"/>
                      <w:szCs w:val="22"/>
                    </w:rPr>
                    <w:t>.</w:t>
                  </w:r>
                  <w:r w:rsidR="00864F3F">
                    <w:rPr>
                      <w:rFonts w:ascii="Arial" w:hAnsi="Arial" w:cs="Arial"/>
                      <w:sz w:val="22"/>
                      <w:szCs w:val="22"/>
                    </w:rPr>
                    <w:t xml:space="preserve"> </w:t>
                  </w:r>
                  <w:r w:rsidR="004801F6">
                    <w:rPr>
                      <w:rFonts w:ascii="Arial" w:hAnsi="Arial" w:cs="Arial"/>
                      <w:sz w:val="22"/>
                      <w:szCs w:val="22"/>
                    </w:rPr>
                    <w:t>We propose t</w:t>
                  </w:r>
                  <w:r w:rsidR="00864F3F">
                    <w:rPr>
                      <w:rFonts w:ascii="Arial" w:hAnsi="Arial" w:cs="Arial"/>
                      <w:sz w:val="22"/>
                      <w:szCs w:val="22"/>
                    </w:rPr>
                    <w:t xml:space="preserve">he name of this order </w:t>
                  </w:r>
                  <w:r w:rsidR="004801F6">
                    <w:rPr>
                      <w:rFonts w:ascii="Arial" w:hAnsi="Arial" w:cs="Arial"/>
                      <w:sz w:val="22"/>
                      <w:szCs w:val="22"/>
                    </w:rPr>
                    <w:t>to be</w:t>
                  </w:r>
                  <w:r w:rsidR="00864F3F">
                    <w:rPr>
                      <w:rFonts w:ascii="Arial" w:hAnsi="Arial" w:cs="Arial"/>
                      <w:sz w:val="22"/>
                      <w:szCs w:val="22"/>
                    </w:rPr>
                    <w:t xml:space="preserve"> </w:t>
                  </w:r>
                  <w:r w:rsidR="00864F3F">
                    <w:rPr>
                      <w:rFonts w:ascii="Arial" w:hAnsi="Arial" w:cs="Arial"/>
                      <w:i/>
                      <w:sz w:val="22"/>
                      <w:szCs w:val="22"/>
                    </w:rPr>
                    <w:t>Lefavirales</w:t>
                  </w:r>
                  <w:r w:rsidR="00864F3F">
                    <w:rPr>
                      <w:rFonts w:ascii="Arial" w:hAnsi="Arial" w:cs="Arial"/>
                      <w:sz w:val="22"/>
                      <w:szCs w:val="22"/>
                    </w:rPr>
                    <w:t>, from the term “</w:t>
                  </w:r>
                  <w:r w:rsidR="00864F3F" w:rsidRPr="00864F3F">
                    <w:rPr>
                      <w:rFonts w:ascii="Arial" w:hAnsi="Arial" w:cs="Arial"/>
                      <w:sz w:val="22"/>
                      <w:szCs w:val="22"/>
                      <w:u w:val="single"/>
                    </w:rPr>
                    <w:t>l</w:t>
                  </w:r>
                  <w:r w:rsidR="00864F3F">
                    <w:rPr>
                      <w:rFonts w:ascii="Arial" w:hAnsi="Arial" w:cs="Arial"/>
                      <w:sz w:val="22"/>
                      <w:szCs w:val="22"/>
                    </w:rPr>
                    <w:t xml:space="preserve">ate </w:t>
                  </w:r>
                  <w:r w:rsidR="00864F3F" w:rsidRPr="00864F3F">
                    <w:rPr>
                      <w:rFonts w:ascii="Arial" w:hAnsi="Arial" w:cs="Arial"/>
                      <w:sz w:val="22"/>
                      <w:szCs w:val="22"/>
                      <w:u w:val="single"/>
                    </w:rPr>
                    <w:t>e</w:t>
                  </w:r>
                  <w:r w:rsidR="00864F3F">
                    <w:rPr>
                      <w:rFonts w:ascii="Arial" w:hAnsi="Arial" w:cs="Arial"/>
                      <w:sz w:val="22"/>
                      <w:szCs w:val="22"/>
                    </w:rPr>
                    <w:t xml:space="preserve">xpression </w:t>
                  </w:r>
                  <w:r w:rsidR="00864F3F" w:rsidRPr="00864F3F">
                    <w:rPr>
                      <w:rFonts w:ascii="Arial" w:hAnsi="Arial" w:cs="Arial"/>
                      <w:sz w:val="22"/>
                      <w:szCs w:val="22"/>
                      <w:u w:val="single"/>
                    </w:rPr>
                    <w:t>fa</w:t>
                  </w:r>
                  <w:r w:rsidR="00864F3F">
                    <w:rPr>
                      <w:rFonts w:ascii="Arial" w:hAnsi="Arial" w:cs="Arial"/>
                      <w:sz w:val="22"/>
                      <w:szCs w:val="22"/>
                    </w:rPr>
                    <w:t>ctor”</w:t>
                  </w:r>
                  <w:r w:rsidR="00BD1C95">
                    <w:rPr>
                      <w:rFonts w:ascii="Arial" w:hAnsi="Arial" w:cs="Arial"/>
                      <w:sz w:val="22"/>
                      <w:szCs w:val="22"/>
                    </w:rPr>
                    <w:t xml:space="preserve"> (</w:t>
                  </w:r>
                  <w:r w:rsidR="00864F3F">
                    <w:rPr>
                      <w:rFonts w:ascii="Arial" w:hAnsi="Arial" w:cs="Arial"/>
                      <w:sz w:val="22"/>
                      <w:szCs w:val="22"/>
                    </w:rPr>
                    <w:t xml:space="preserve">abbreviated as </w:t>
                  </w:r>
                  <w:r w:rsidR="00864F3F">
                    <w:rPr>
                      <w:rFonts w:ascii="Arial" w:hAnsi="Arial" w:cs="Arial"/>
                      <w:i/>
                      <w:sz w:val="22"/>
                      <w:szCs w:val="22"/>
                    </w:rPr>
                    <w:t>lef</w:t>
                  </w:r>
                  <w:r w:rsidR="00BD1C95">
                    <w:rPr>
                      <w:rFonts w:ascii="Arial" w:hAnsi="Arial" w:cs="Arial"/>
                      <w:sz w:val="22"/>
                      <w:szCs w:val="22"/>
                    </w:rPr>
                    <w:t>)</w:t>
                  </w:r>
                  <w:r w:rsidR="00864F3F">
                    <w:rPr>
                      <w:rFonts w:ascii="Arial" w:hAnsi="Arial" w:cs="Arial"/>
                      <w:sz w:val="22"/>
                      <w:szCs w:val="22"/>
                    </w:rPr>
                    <w:t xml:space="preserve"> which was coined to refer to </w:t>
                  </w:r>
                  <w:r w:rsidR="00BD1C95">
                    <w:rPr>
                      <w:rFonts w:ascii="Arial" w:hAnsi="Arial" w:cs="Arial"/>
                      <w:sz w:val="22"/>
                      <w:szCs w:val="22"/>
                    </w:rPr>
                    <w:t xml:space="preserve">genes identified in a screen for ORFs required </w:t>
                  </w:r>
                  <w:r w:rsidR="000737EC">
                    <w:rPr>
                      <w:rFonts w:ascii="Arial" w:hAnsi="Arial" w:cs="Arial"/>
                      <w:sz w:val="22"/>
                      <w:szCs w:val="22"/>
                    </w:rPr>
                    <w:t>for (</w:t>
                  </w:r>
                  <w:r w:rsidR="00BD1C95">
                    <w:rPr>
                      <w:rFonts w:ascii="Arial" w:hAnsi="Arial" w:cs="Arial"/>
                      <w:sz w:val="22"/>
                      <w:szCs w:val="22"/>
                    </w:rPr>
                    <w:t>or supporting</w:t>
                  </w:r>
                  <w:r w:rsidR="000737EC">
                    <w:rPr>
                      <w:rFonts w:ascii="Arial" w:hAnsi="Arial" w:cs="Arial"/>
                      <w:sz w:val="22"/>
                      <w:szCs w:val="22"/>
                    </w:rPr>
                    <w:t>)</w:t>
                  </w:r>
                  <w:r w:rsidR="00BD1C95">
                    <w:rPr>
                      <w:rFonts w:ascii="Arial" w:hAnsi="Arial" w:cs="Arial"/>
                      <w:sz w:val="22"/>
                      <w:szCs w:val="22"/>
                    </w:rPr>
                    <w:t xml:space="preserve"> late-phase baculovirus transcription </w:t>
                  </w:r>
                  <w:r w:rsidR="009F3803">
                    <w:rPr>
                      <w:rFonts w:ascii="Arial" w:hAnsi="Arial" w:cs="Arial"/>
                      <w:sz w:val="22"/>
                      <w:szCs w:val="22"/>
                    </w:rPr>
                    <w:t>[1</w:t>
                  </w:r>
                  <w:r w:rsidR="00835D21">
                    <w:rPr>
                      <w:rFonts w:ascii="Arial" w:hAnsi="Arial" w:cs="Arial"/>
                      <w:sz w:val="22"/>
                      <w:szCs w:val="22"/>
                    </w:rPr>
                    <w:t>7</w:t>
                  </w:r>
                  <w:r w:rsidR="00BD1C95" w:rsidRPr="00BD1C95">
                    <w:rPr>
                      <w:rFonts w:ascii="Arial" w:hAnsi="Arial" w:cs="Arial"/>
                      <w:sz w:val="22"/>
                      <w:szCs w:val="22"/>
                    </w:rPr>
                    <w:t>]</w:t>
                  </w:r>
                  <w:r w:rsidR="00BD1C95">
                    <w:rPr>
                      <w:rFonts w:ascii="Arial" w:hAnsi="Arial" w:cs="Arial"/>
                      <w:sz w:val="22"/>
                      <w:szCs w:val="22"/>
                    </w:rPr>
                    <w:t>.</w:t>
                  </w:r>
                  <w:r w:rsidR="00E43296">
                    <w:rPr>
                      <w:rFonts w:ascii="Arial" w:hAnsi="Arial" w:cs="Arial"/>
                      <w:sz w:val="22"/>
                      <w:szCs w:val="22"/>
                    </w:rPr>
                    <w:t xml:space="preserve"> </w:t>
                  </w:r>
                  <w:r w:rsidR="004801F6">
                    <w:rPr>
                      <w:rFonts w:ascii="Arial" w:hAnsi="Arial" w:cs="Arial"/>
                      <w:sz w:val="22"/>
                      <w:szCs w:val="22"/>
                    </w:rPr>
                    <w:t xml:space="preserve">Lefavirals </w:t>
                  </w:r>
                  <w:r w:rsidR="00E43296">
                    <w:rPr>
                      <w:rFonts w:ascii="Arial" w:hAnsi="Arial" w:cs="Arial"/>
                      <w:sz w:val="22"/>
                      <w:szCs w:val="22"/>
                    </w:rPr>
                    <w:t>are characterized by the possession of conserved baculovirus transcription gene homologs, and can be distinguished from nimavir</w:t>
                  </w:r>
                  <w:r w:rsidR="004801F6">
                    <w:rPr>
                      <w:rFonts w:ascii="Arial" w:hAnsi="Arial" w:cs="Arial"/>
                      <w:sz w:val="22"/>
                      <w:szCs w:val="22"/>
                    </w:rPr>
                    <w:t>ids</w:t>
                  </w:r>
                  <w:r w:rsidR="00E43296">
                    <w:rPr>
                      <w:rFonts w:ascii="Arial" w:hAnsi="Arial" w:cs="Arial"/>
                      <w:sz w:val="22"/>
                      <w:szCs w:val="22"/>
                    </w:rPr>
                    <w:t xml:space="preserve"> in phylogenetic analyses</w:t>
                  </w:r>
                  <w:r w:rsidR="00F86E66">
                    <w:rPr>
                      <w:rFonts w:ascii="Arial" w:hAnsi="Arial" w:cs="Arial"/>
                      <w:sz w:val="22"/>
                      <w:szCs w:val="22"/>
                    </w:rPr>
                    <w:t xml:space="preserve"> (Figure 2)</w:t>
                  </w:r>
                  <w:r w:rsidR="00E43296">
                    <w:rPr>
                      <w:rFonts w:ascii="Arial" w:hAnsi="Arial" w:cs="Arial"/>
                      <w:sz w:val="22"/>
                      <w:szCs w:val="22"/>
                    </w:rPr>
                    <w:t>.</w:t>
                  </w:r>
                </w:p>
                <w:p w14:paraId="328B97D7" w14:textId="77777777" w:rsidR="00FF26E5" w:rsidRDefault="00FF26E5" w:rsidP="009623BE">
                  <w:pPr>
                    <w:rPr>
                      <w:rFonts w:ascii="Arial" w:hAnsi="Arial" w:cs="Arial"/>
                      <w:sz w:val="22"/>
                      <w:szCs w:val="22"/>
                    </w:rPr>
                  </w:pPr>
                </w:p>
                <w:p w14:paraId="304CF171" w14:textId="77777777" w:rsidR="007A265F" w:rsidRPr="000F7198" w:rsidRDefault="00FF26E5" w:rsidP="009623BE">
                  <w:pPr>
                    <w:rPr>
                      <w:rFonts w:ascii="Arial" w:hAnsi="Arial" w:cs="Arial"/>
                      <w:sz w:val="22"/>
                      <w:szCs w:val="22"/>
                    </w:rPr>
                  </w:pPr>
                  <w:r>
                    <w:rPr>
                      <w:rFonts w:ascii="Arial" w:hAnsi="Arial" w:cs="Arial"/>
                      <w:sz w:val="22"/>
                      <w:szCs w:val="22"/>
                    </w:rPr>
                    <w:t>We are not proposing to create an order for</w:t>
                  </w:r>
                  <w:r w:rsidR="0095000C">
                    <w:rPr>
                      <w:rFonts w:ascii="Arial" w:hAnsi="Arial" w:cs="Arial"/>
                      <w:sz w:val="22"/>
                      <w:szCs w:val="22"/>
                    </w:rPr>
                    <w:t xml:space="preserve"> family</w:t>
                  </w:r>
                  <w:r>
                    <w:rPr>
                      <w:rFonts w:ascii="Arial" w:hAnsi="Arial" w:cs="Arial"/>
                      <w:sz w:val="22"/>
                      <w:szCs w:val="22"/>
                    </w:rPr>
                    <w:t xml:space="preserve"> </w:t>
                  </w:r>
                  <w:r>
                    <w:rPr>
                      <w:rFonts w:ascii="Arial" w:hAnsi="Arial" w:cs="Arial"/>
                      <w:i/>
                      <w:sz w:val="22"/>
                      <w:szCs w:val="22"/>
                    </w:rPr>
                    <w:t>Nimaviridae</w:t>
                  </w:r>
                  <w:r w:rsidR="0095000C">
                    <w:rPr>
                      <w:rFonts w:ascii="Arial" w:hAnsi="Arial" w:cs="Arial"/>
                      <w:sz w:val="22"/>
                      <w:szCs w:val="22"/>
                    </w:rPr>
                    <w:t xml:space="preserve"> at this time, as there is insufficient information </w:t>
                  </w:r>
                  <w:r w:rsidR="005670B4">
                    <w:rPr>
                      <w:rFonts w:ascii="Arial" w:hAnsi="Arial" w:cs="Arial"/>
                      <w:sz w:val="22"/>
                      <w:szCs w:val="22"/>
                    </w:rPr>
                    <w:t>from which to</w:t>
                  </w:r>
                  <w:r w:rsidR="0095000C">
                    <w:rPr>
                      <w:rFonts w:ascii="Arial" w:hAnsi="Arial" w:cs="Arial"/>
                      <w:sz w:val="22"/>
                      <w:szCs w:val="22"/>
                    </w:rPr>
                    <w:t xml:space="preserve"> extrapolate the distinguishing features of viruses in such an order</w:t>
                  </w:r>
                  <w:r>
                    <w:rPr>
                      <w:rFonts w:ascii="Arial" w:hAnsi="Arial" w:cs="Arial"/>
                      <w:sz w:val="22"/>
                      <w:szCs w:val="22"/>
                    </w:rPr>
                    <w:t>.</w:t>
                  </w:r>
                  <w:r w:rsidR="005D2605">
                    <w:rPr>
                      <w:rFonts w:ascii="Arial" w:hAnsi="Arial" w:cs="Arial"/>
                      <w:sz w:val="22"/>
                      <w:szCs w:val="22"/>
                    </w:rPr>
                    <w:t xml:space="preserve"> </w:t>
                  </w:r>
                  <w:r w:rsidR="003A4D84">
                    <w:rPr>
                      <w:rFonts w:ascii="Arial" w:hAnsi="Arial" w:cs="Arial"/>
                      <w:sz w:val="22"/>
                      <w:szCs w:val="22"/>
                    </w:rPr>
                    <w:t xml:space="preserve">This is consistent with the comment for Rule 3.2 of the ICVCN, which indicates that </w:t>
                  </w:r>
                  <w:r w:rsidR="00933295">
                    <w:rPr>
                      <w:rFonts w:ascii="Arial" w:hAnsi="Arial" w:cs="Arial"/>
                      <w:sz w:val="22"/>
                      <w:szCs w:val="22"/>
                    </w:rPr>
                    <w:t>it “…</w:t>
                  </w:r>
                  <w:r w:rsidR="003A4D84">
                    <w:rPr>
                      <w:rFonts w:ascii="Arial" w:hAnsi="Arial" w:cs="Arial"/>
                      <w:sz w:val="22"/>
                      <w:szCs w:val="22"/>
                    </w:rPr>
                    <w:t xml:space="preserve">is not mandatory to use </w:t>
                  </w:r>
                  <w:r w:rsidR="00933295">
                    <w:rPr>
                      <w:rFonts w:ascii="Arial" w:hAnsi="Arial" w:cs="Arial"/>
                      <w:sz w:val="22"/>
                      <w:szCs w:val="22"/>
                    </w:rPr>
                    <w:t>all levels of the taxonomic hierarchy.”</w:t>
                  </w:r>
                </w:p>
                <w:p w14:paraId="12D749D4" w14:textId="77777777" w:rsidR="00440D55" w:rsidRDefault="00440D55" w:rsidP="009623BE">
                  <w:pPr>
                    <w:rPr>
                      <w:rFonts w:ascii="Arial" w:hAnsi="Arial" w:cs="Arial"/>
                      <w:sz w:val="22"/>
                      <w:szCs w:val="22"/>
                    </w:rPr>
                  </w:pPr>
                </w:p>
                <w:p w14:paraId="68381252" w14:textId="77777777" w:rsidR="00440D55" w:rsidRPr="00D27356" w:rsidRDefault="005670B4" w:rsidP="009623BE">
                  <w:pPr>
                    <w:rPr>
                      <w:rFonts w:ascii="Arial" w:hAnsi="Arial" w:cs="Arial"/>
                      <w:b/>
                      <w:i/>
                      <w:sz w:val="22"/>
                      <w:szCs w:val="22"/>
                      <w:u w:val="single"/>
                    </w:rPr>
                  </w:pPr>
                  <w:r w:rsidRPr="00D27356">
                    <w:rPr>
                      <w:rFonts w:ascii="Arial" w:hAnsi="Arial" w:cs="Arial"/>
                      <w:b/>
                      <w:sz w:val="22"/>
                      <w:szCs w:val="22"/>
                      <w:u w:val="single"/>
                    </w:rPr>
                    <w:t xml:space="preserve">Groups of similar viruses not classified in </w:t>
                  </w:r>
                  <w:r w:rsidRPr="00D27356">
                    <w:rPr>
                      <w:rFonts w:ascii="Arial" w:hAnsi="Arial" w:cs="Arial"/>
                      <w:b/>
                      <w:i/>
                      <w:sz w:val="22"/>
                      <w:szCs w:val="22"/>
                      <w:u w:val="single"/>
                    </w:rPr>
                    <w:t>Naldavir</w:t>
                  </w:r>
                  <w:r w:rsidR="000737EC" w:rsidRPr="00D27356">
                    <w:rPr>
                      <w:rFonts w:ascii="Arial" w:hAnsi="Arial" w:cs="Arial"/>
                      <w:b/>
                      <w:i/>
                      <w:sz w:val="22"/>
                      <w:szCs w:val="22"/>
                      <w:u w:val="single"/>
                    </w:rPr>
                    <w:t>icetes</w:t>
                  </w:r>
                </w:p>
                <w:p w14:paraId="4A23B87E" w14:textId="77777777" w:rsidR="00C53E19" w:rsidRDefault="00C53E19" w:rsidP="009623BE">
                  <w:pPr>
                    <w:rPr>
                      <w:rFonts w:ascii="Arial" w:hAnsi="Arial" w:cs="Arial"/>
                      <w:sz w:val="22"/>
                      <w:szCs w:val="22"/>
                    </w:rPr>
                  </w:pPr>
                  <w:r w:rsidRPr="00C53E19">
                    <w:rPr>
                      <w:rFonts w:ascii="Arial" w:hAnsi="Arial" w:cs="Arial"/>
                      <w:sz w:val="22"/>
                      <w:szCs w:val="22"/>
                    </w:rPr>
                    <w:t xml:space="preserve">The following </w:t>
                  </w:r>
                  <w:r>
                    <w:rPr>
                      <w:rFonts w:ascii="Arial" w:hAnsi="Arial" w:cs="Arial"/>
                      <w:sz w:val="22"/>
                      <w:szCs w:val="22"/>
                    </w:rPr>
                    <w:t xml:space="preserve">large dsDNA viruses share some characteristics with viruses to be classified in proposed class </w:t>
                  </w:r>
                  <w:r>
                    <w:rPr>
                      <w:rFonts w:ascii="Arial" w:hAnsi="Arial" w:cs="Arial"/>
                      <w:i/>
                      <w:sz w:val="22"/>
                      <w:szCs w:val="22"/>
                    </w:rPr>
                    <w:t>Naldavir</w:t>
                  </w:r>
                  <w:r w:rsidR="00F676ED">
                    <w:rPr>
                      <w:rFonts w:ascii="Arial" w:hAnsi="Arial" w:cs="Arial"/>
                      <w:i/>
                      <w:sz w:val="22"/>
                      <w:szCs w:val="22"/>
                    </w:rPr>
                    <w:t>icete</w:t>
                  </w:r>
                  <w:r>
                    <w:rPr>
                      <w:rFonts w:ascii="Arial" w:hAnsi="Arial" w:cs="Arial"/>
                      <w:i/>
                      <w:sz w:val="22"/>
                      <w:szCs w:val="22"/>
                    </w:rPr>
                    <w:t>s</w:t>
                  </w:r>
                  <w:r>
                    <w:rPr>
                      <w:rFonts w:ascii="Arial" w:hAnsi="Arial" w:cs="Arial"/>
                      <w:sz w:val="22"/>
                      <w:szCs w:val="22"/>
                    </w:rPr>
                    <w:t xml:space="preserve">, </w:t>
                  </w:r>
                  <w:r w:rsidR="00F676ED">
                    <w:rPr>
                      <w:rFonts w:ascii="Arial" w:hAnsi="Arial" w:cs="Arial"/>
                      <w:sz w:val="22"/>
                      <w:szCs w:val="22"/>
                    </w:rPr>
                    <w:t>but are not being included in this new class</w:t>
                  </w:r>
                  <w:r>
                    <w:rPr>
                      <w:rFonts w:ascii="Arial" w:hAnsi="Arial" w:cs="Arial"/>
                      <w:sz w:val="22"/>
                      <w:szCs w:val="22"/>
                    </w:rPr>
                    <w:t>.</w:t>
                  </w:r>
                </w:p>
                <w:p w14:paraId="57699868" w14:textId="77777777" w:rsidR="00C53E19" w:rsidRDefault="00C53E19" w:rsidP="009623BE">
                  <w:pPr>
                    <w:rPr>
                      <w:rFonts w:ascii="Arial" w:hAnsi="Arial" w:cs="Arial"/>
                      <w:sz w:val="22"/>
                      <w:szCs w:val="22"/>
                    </w:rPr>
                  </w:pPr>
                </w:p>
                <w:p w14:paraId="0908B76F" w14:textId="77777777" w:rsidR="00456915" w:rsidRPr="00D27356" w:rsidRDefault="00456915" w:rsidP="009623BE">
                  <w:pPr>
                    <w:rPr>
                      <w:rFonts w:ascii="Arial" w:hAnsi="Arial" w:cs="Arial"/>
                      <w:i/>
                      <w:sz w:val="22"/>
                      <w:szCs w:val="22"/>
                      <w:u w:val="single"/>
                    </w:rPr>
                  </w:pPr>
                  <w:r w:rsidRPr="00D27356">
                    <w:rPr>
                      <w:rFonts w:ascii="Arial" w:hAnsi="Arial" w:cs="Arial"/>
                      <w:i/>
                      <w:sz w:val="22"/>
                      <w:szCs w:val="22"/>
                      <w:u w:val="single"/>
                    </w:rPr>
                    <w:t>Polydnaviridae</w:t>
                  </w:r>
                </w:p>
                <w:p w14:paraId="2E71D526" w14:textId="77777777" w:rsidR="00456915" w:rsidRPr="00D17D82" w:rsidRDefault="0008501F" w:rsidP="009623BE">
                  <w:pPr>
                    <w:rPr>
                      <w:rFonts w:ascii="Arial" w:hAnsi="Arial" w:cs="Arial"/>
                      <w:sz w:val="22"/>
                      <w:szCs w:val="22"/>
                    </w:rPr>
                  </w:pPr>
                  <w:r>
                    <w:rPr>
                      <w:rFonts w:ascii="Arial" w:hAnsi="Arial" w:cs="Arial"/>
                      <w:sz w:val="22"/>
                      <w:szCs w:val="22"/>
                    </w:rPr>
                    <w:t xml:space="preserve">Members of </w:t>
                  </w:r>
                  <w:r w:rsidR="000F1E71">
                    <w:rPr>
                      <w:rFonts w:ascii="Arial" w:hAnsi="Arial" w:cs="Arial"/>
                      <w:sz w:val="22"/>
                      <w:szCs w:val="22"/>
                    </w:rPr>
                    <w:t xml:space="preserve">the arthropod virus </w:t>
                  </w:r>
                  <w:r>
                    <w:rPr>
                      <w:rFonts w:ascii="Arial" w:hAnsi="Arial" w:cs="Arial"/>
                      <w:sz w:val="22"/>
                      <w:szCs w:val="22"/>
                    </w:rPr>
                    <w:t xml:space="preserve">genus </w:t>
                  </w:r>
                  <w:r>
                    <w:rPr>
                      <w:rFonts w:ascii="Arial" w:hAnsi="Arial" w:cs="Arial"/>
                      <w:i/>
                      <w:sz w:val="22"/>
                      <w:szCs w:val="22"/>
                    </w:rPr>
                    <w:t xml:space="preserve">Bracovirus </w:t>
                  </w:r>
                  <w:r>
                    <w:rPr>
                      <w:rFonts w:ascii="Arial" w:hAnsi="Arial" w:cs="Arial"/>
                      <w:sz w:val="22"/>
                      <w:szCs w:val="22"/>
                    </w:rPr>
                    <w:t xml:space="preserve">in family </w:t>
                  </w:r>
                  <w:r>
                    <w:rPr>
                      <w:rFonts w:ascii="Arial" w:hAnsi="Arial" w:cs="Arial"/>
                      <w:i/>
                      <w:sz w:val="22"/>
                      <w:szCs w:val="22"/>
                    </w:rPr>
                    <w:t>Polydnaviridae</w:t>
                  </w:r>
                  <w:r>
                    <w:rPr>
                      <w:rFonts w:ascii="Arial" w:hAnsi="Arial" w:cs="Arial"/>
                      <w:sz w:val="22"/>
                      <w:szCs w:val="22"/>
                    </w:rPr>
                    <w:t xml:space="preserve"> </w:t>
                  </w:r>
                  <w:r w:rsidR="008D24D2">
                    <w:rPr>
                      <w:rFonts w:ascii="Arial" w:hAnsi="Arial" w:cs="Arial"/>
                      <w:sz w:val="22"/>
                      <w:szCs w:val="22"/>
                    </w:rPr>
                    <w:t xml:space="preserve">evolved from an ancient </w:t>
                  </w:r>
                  <w:r>
                    <w:rPr>
                      <w:rFonts w:ascii="Arial" w:hAnsi="Arial" w:cs="Arial"/>
                      <w:sz w:val="22"/>
                      <w:szCs w:val="22"/>
                    </w:rPr>
                    <w:t>nudiviru</w:t>
                  </w:r>
                  <w:r w:rsidR="00D17D82">
                    <w:rPr>
                      <w:rFonts w:ascii="Arial" w:hAnsi="Arial" w:cs="Arial"/>
                      <w:sz w:val="22"/>
                      <w:szCs w:val="22"/>
                    </w:rPr>
                    <w:t>s that integrated its genome in</w:t>
                  </w:r>
                  <w:r>
                    <w:rPr>
                      <w:rFonts w:ascii="Arial" w:hAnsi="Arial" w:cs="Arial"/>
                      <w:sz w:val="22"/>
                      <w:szCs w:val="22"/>
                    </w:rPr>
                    <w:t xml:space="preserve">to the genomic DNA of a parasitoid wasp </w:t>
                  </w:r>
                  <w:r w:rsidR="00D36817">
                    <w:rPr>
                      <w:rFonts w:ascii="Arial" w:hAnsi="Arial" w:cs="Arial"/>
                      <w:sz w:val="22"/>
                      <w:szCs w:val="22"/>
                    </w:rPr>
                    <w:t>[5</w:t>
                  </w:r>
                  <w:r w:rsidR="008D24D2" w:rsidRPr="008D24D2">
                    <w:rPr>
                      <w:rFonts w:ascii="Arial" w:hAnsi="Arial" w:cs="Arial"/>
                      <w:sz w:val="22"/>
                      <w:szCs w:val="22"/>
                    </w:rPr>
                    <w:t>]</w:t>
                  </w:r>
                  <w:r w:rsidR="008D24D2">
                    <w:rPr>
                      <w:rFonts w:ascii="Arial" w:hAnsi="Arial" w:cs="Arial"/>
                      <w:sz w:val="22"/>
                      <w:szCs w:val="22"/>
                    </w:rPr>
                    <w:t xml:space="preserve">. The integrated nudivirus sequences in the wasp genome retains and expresses </w:t>
                  </w:r>
                  <w:r w:rsidR="008D24D2">
                    <w:rPr>
                      <w:rFonts w:ascii="Arial" w:hAnsi="Arial" w:cs="Arial"/>
                      <w:i/>
                      <w:sz w:val="22"/>
                      <w:szCs w:val="22"/>
                    </w:rPr>
                    <w:t xml:space="preserve">pif </w:t>
                  </w:r>
                  <w:r w:rsidR="008D24D2">
                    <w:rPr>
                      <w:rFonts w:ascii="Arial" w:hAnsi="Arial" w:cs="Arial"/>
                      <w:sz w:val="22"/>
                      <w:szCs w:val="22"/>
                    </w:rPr>
                    <w:t xml:space="preserve">genes </w:t>
                  </w:r>
                  <w:r w:rsidR="00D36817">
                    <w:rPr>
                      <w:rFonts w:ascii="Arial" w:hAnsi="Arial" w:cs="Arial"/>
                      <w:sz w:val="22"/>
                      <w:szCs w:val="22"/>
                    </w:rPr>
                    <w:t>[8, 24</w:t>
                  </w:r>
                  <w:r w:rsidR="00D17D82">
                    <w:rPr>
                      <w:rFonts w:ascii="Arial" w:hAnsi="Arial" w:cs="Arial"/>
                      <w:sz w:val="22"/>
                      <w:szCs w:val="22"/>
                    </w:rPr>
                    <w:t xml:space="preserve">]. However, </w:t>
                  </w:r>
                  <w:r w:rsidR="00D17D82">
                    <w:rPr>
                      <w:rFonts w:ascii="Arial" w:hAnsi="Arial" w:cs="Arial"/>
                      <w:i/>
                      <w:sz w:val="22"/>
                      <w:szCs w:val="22"/>
                    </w:rPr>
                    <w:t xml:space="preserve">Polydnaviridae </w:t>
                  </w:r>
                  <w:r w:rsidR="00D17D82">
                    <w:rPr>
                      <w:rFonts w:ascii="Arial" w:hAnsi="Arial" w:cs="Arial"/>
                      <w:sz w:val="22"/>
                      <w:szCs w:val="22"/>
                    </w:rPr>
                    <w:t xml:space="preserve">also contains a </w:t>
                  </w:r>
                  <w:r w:rsidR="000F1E71">
                    <w:rPr>
                      <w:rFonts w:ascii="Arial" w:hAnsi="Arial" w:cs="Arial"/>
                      <w:sz w:val="22"/>
                      <w:szCs w:val="22"/>
                    </w:rPr>
                    <w:t xml:space="preserve">separate </w:t>
                  </w:r>
                  <w:r w:rsidR="00D17D82">
                    <w:rPr>
                      <w:rFonts w:ascii="Arial" w:hAnsi="Arial" w:cs="Arial"/>
                      <w:sz w:val="22"/>
                      <w:szCs w:val="22"/>
                    </w:rPr>
                    <w:t xml:space="preserve">genus, </w:t>
                  </w:r>
                  <w:r w:rsidR="00D17D82">
                    <w:rPr>
                      <w:rFonts w:ascii="Arial" w:hAnsi="Arial" w:cs="Arial"/>
                      <w:i/>
                      <w:sz w:val="22"/>
                      <w:szCs w:val="22"/>
                    </w:rPr>
                    <w:t>Ichnovirus</w:t>
                  </w:r>
                  <w:r w:rsidR="00D17D82">
                    <w:rPr>
                      <w:rFonts w:ascii="Arial" w:hAnsi="Arial" w:cs="Arial"/>
                      <w:sz w:val="22"/>
                      <w:szCs w:val="22"/>
                    </w:rPr>
                    <w:t>, whose members evolved from the genome of a</w:t>
                  </w:r>
                  <w:r w:rsidR="000F1E71">
                    <w:rPr>
                      <w:rFonts w:ascii="Arial" w:hAnsi="Arial" w:cs="Arial"/>
                      <w:sz w:val="22"/>
                      <w:szCs w:val="22"/>
                    </w:rPr>
                    <w:t xml:space="preserve"> different,</w:t>
                  </w:r>
                  <w:r w:rsidR="00D17D82">
                    <w:rPr>
                      <w:rFonts w:ascii="Arial" w:hAnsi="Arial" w:cs="Arial"/>
                      <w:sz w:val="22"/>
                      <w:szCs w:val="22"/>
                    </w:rPr>
                    <w:t xml:space="preserve"> un</w:t>
                  </w:r>
                  <w:r w:rsidR="00584E1C">
                    <w:rPr>
                      <w:rFonts w:ascii="Arial" w:hAnsi="Arial" w:cs="Arial"/>
                      <w:sz w:val="22"/>
                      <w:szCs w:val="22"/>
                    </w:rPr>
                    <w:t>identified</w:t>
                  </w:r>
                  <w:r w:rsidR="00D17D82">
                    <w:rPr>
                      <w:rFonts w:ascii="Arial" w:hAnsi="Arial" w:cs="Arial"/>
                      <w:sz w:val="22"/>
                      <w:szCs w:val="22"/>
                    </w:rPr>
                    <w:t xml:space="preserve"> virus</w:t>
                  </w:r>
                  <w:r w:rsidR="000F1E71">
                    <w:rPr>
                      <w:rFonts w:ascii="Arial" w:hAnsi="Arial" w:cs="Arial"/>
                      <w:sz w:val="22"/>
                      <w:szCs w:val="22"/>
                    </w:rPr>
                    <w:t xml:space="preserve"> which integrated into parasitoid wasps of a different wasp family</w:t>
                  </w:r>
                  <w:r w:rsidR="00584E1C">
                    <w:rPr>
                      <w:rFonts w:ascii="Arial" w:hAnsi="Arial" w:cs="Arial"/>
                      <w:sz w:val="22"/>
                      <w:szCs w:val="22"/>
                    </w:rPr>
                    <w:t xml:space="preserve"> </w:t>
                  </w:r>
                  <w:r w:rsidR="00D36817">
                    <w:rPr>
                      <w:rFonts w:ascii="Arial" w:hAnsi="Arial" w:cs="Arial"/>
                      <w:sz w:val="22"/>
                      <w:szCs w:val="22"/>
                    </w:rPr>
                    <w:t xml:space="preserve">[4, </w:t>
                  </w:r>
                  <w:r w:rsidR="00835D21">
                    <w:rPr>
                      <w:rFonts w:ascii="Arial" w:hAnsi="Arial" w:cs="Arial"/>
                      <w:sz w:val="22"/>
                      <w:szCs w:val="22"/>
                    </w:rPr>
                    <w:t>20</w:t>
                  </w:r>
                  <w:r w:rsidR="00584E1C" w:rsidRPr="00584E1C">
                    <w:rPr>
                      <w:rFonts w:ascii="Arial" w:hAnsi="Arial" w:cs="Arial"/>
                      <w:sz w:val="22"/>
                      <w:szCs w:val="22"/>
                    </w:rPr>
                    <w:t>]</w:t>
                  </w:r>
                  <w:r w:rsidR="000F1E71">
                    <w:rPr>
                      <w:rFonts w:ascii="Arial" w:hAnsi="Arial" w:cs="Arial"/>
                      <w:sz w:val="22"/>
                      <w:szCs w:val="22"/>
                    </w:rPr>
                    <w:t xml:space="preserve">. Members of </w:t>
                  </w:r>
                  <w:r w:rsidR="000F1E71">
                    <w:rPr>
                      <w:rFonts w:ascii="Arial" w:hAnsi="Arial" w:cs="Arial"/>
                      <w:i/>
                      <w:sz w:val="22"/>
                      <w:szCs w:val="22"/>
                    </w:rPr>
                    <w:t>Ich</w:t>
                  </w:r>
                  <w:r w:rsidR="00A408FC">
                    <w:rPr>
                      <w:rFonts w:ascii="Arial" w:hAnsi="Arial" w:cs="Arial"/>
                      <w:i/>
                      <w:sz w:val="22"/>
                      <w:szCs w:val="22"/>
                    </w:rPr>
                    <w:t>n</w:t>
                  </w:r>
                  <w:r w:rsidR="000F1E71">
                    <w:rPr>
                      <w:rFonts w:ascii="Arial" w:hAnsi="Arial" w:cs="Arial"/>
                      <w:i/>
                      <w:sz w:val="22"/>
                      <w:szCs w:val="22"/>
                    </w:rPr>
                    <w:t>ovirus</w:t>
                  </w:r>
                  <w:r w:rsidR="00D17D82">
                    <w:rPr>
                      <w:rFonts w:ascii="Arial" w:hAnsi="Arial" w:cs="Arial"/>
                      <w:sz w:val="22"/>
                      <w:szCs w:val="22"/>
                    </w:rPr>
                    <w:t xml:space="preserve"> contain no </w:t>
                  </w:r>
                  <w:r w:rsidR="00D17D82">
                    <w:rPr>
                      <w:rFonts w:ascii="Arial" w:hAnsi="Arial" w:cs="Arial"/>
                      <w:i/>
                      <w:sz w:val="22"/>
                      <w:szCs w:val="22"/>
                    </w:rPr>
                    <w:t xml:space="preserve">pif </w:t>
                  </w:r>
                  <w:r w:rsidR="00D17D82">
                    <w:rPr>
                      <w:rFonts w:ascii="Arial" w:hAnsi="Arial" w:cs="Arial"/>
                      <w:sz w:val="22"/>
                      <w:szCs w:val="22"/>
                    </w:rPr>
                    <w:t>homologs</w:t>
                  </w:r>
                  <w:r w:rsidR="00584E1C">
                    <w:rPr>
                      <w:rFonts w:ascii="Arial" w:hAnsi="Arial" w:cs="Arial"/>
                      <w:sz w:val="22"/>
                      <w:szCs w:val="22"/>
                    </w:rPr>
                    <w:t xml:space="preserve"> and thus aren’t suitable for classification in </w:t>
                  </w:r>
                  <w:r w:rsidR="006C627C">
                    <w:rPr>
                      <w:rFonts w:ascii="Arial" w:hAnsi="Arial" w:cs="Arial"/>
                      <w:sz w:val="22"/>
                      <w:szCs w:val="22"/>
                    </w:rPr>
                    <w:t xml:space="preserve">the </w:t>
                  </w:r>
                  <w:r w:rsidR="00584E1C">
                    <w:rPr>
                      <w:rFonts w:ascii="Arial" w:hAnsi="Arial" w:cs="Arial"/>
                      <w:sz w:val="22"/>
                      <w:szCs w:val="22"/>
                    </w:rPr>
                    <w:t xml:space="preserve">proposed order </w:t>
                  </w:r>
                  <w:r w:rsidR="00584E1C">
                    <w:rPr>
                      <w:rFonts w:ascii="Arial" w:hAnsi="Arial" w:cs="Arial"/>
                      <w:i/>
                      <w:sz w:val="22"/>
                      <w:szCs w:val="22"/>
                    </w:rPr>
                    <w:t>Naldaviricetes</w:t>
                  </w:r>
                  <w:r w:rsidR="00D17D82">
                    <w:rPr>
                      <w:rFonts w:ascii="Arial" w:hAnsi="Arial" w:cs="Arial"/>
                      <w:sz w:val="22"/>
                      <w:szCs w:val="22"/>
                    </w:rPr>
                    <w:t xml:space="preserve">. </w:t>
                  </w:r>
                  <w:r w:rsidR="00405FCC">
                    <w:rPr>
                      <w:rFonts w:ascii="Arial" w:hAnsi="Arial" w:cs="Arial"/>
                      <w:sz w:val="22"/>
                      <w:szCs w:val="22"/>
                    </w:rPr>
                    <w:t xml:space="preserve">A future revision of polydnavirus classification might enable movement of the bracoviruses to an order or family within </w:t>
                  </w:r>
                  <w:r w:rsidR="00405FCC">
                    <w:rPr>
                      <w:rFonts w:ascii="Arial" w:hAnsi="Arial" w:cs="Arial"/>
                      <w:i/>
                      <w:sz w:val="22"/>
                      <w:szCs w:val="22"/>
                    </w:rPr>
                    <w:t>Naldaviricetes</w:t>
                  </w:r>
                  <w:r w:rsidR="00405FCC">
                    <w:rPr>
                      <w:rFonts w:ascii="Arial" w:hAnsi="Arial" w:cs="Arial"/>
                      <w:sz w:val="22"/>
                      <w:szCs w:val="22"/>
                    </w:rPr>
                    <w:t>.</w:t>
                  </w:r>
                </w:p>
                <w:p w14:paraId="600AD2A4" w14:textId="77777777" w:rsidR="00456915" w:rsidRPr="00456915" w:rsidRDefault="00456915" w:rsidP="009623BE">
                  <w:pPr>
                    <w:rPr>
                      <w:rFonts w:ascii="Arial" w:hAnsi="Arial" w:cs="Arial"/>
                      <w:b/>
                      <w:sz w:val="22"/>
                      <w:szCs w:val="22"/>
                    </w:rPr>
                  </w:pPr>
                </w:p>
                <w:p w14:paraId="1A3FD47E" w14:textId="77777777" w:rsidR="00C53E19" w:rsidRPr="00D27356" w:rsidRDefault="00F676ED" w:rsidP="009623BE">
                  <w:pPr>
                    <w:rPr>
                      <w:rFonts w:ascii="Arial" w:hAnsi="Arial" w:cs="Arial"/>
                      <w:sz w:val="22"/>
                      <w:szCs w:val="22"/>
                      <w:u w:val="single"/>
                    </w:rPr>
                  </w:pPr>
                  <w:r w:rsidRPr="00D27356">
                    <w:rPr>
                      <w:rFonts w:ascii="Arial" w:hAnsi="Arial" w:cs="Arial"/>
                      <w:i/>
                      <w:sz w:val="22"/>
                      <w:szCs w:val="22"/>
                      <w:u w:val="single"/>
                    </w:rPr>
                    <w:t xml:space="preserve">Entomopoxvirinae, </w:t>
                  </w:r>
                  <w:r w:rsidR="00C53E19" w:rsidRPr="00D27356">
                    <w:rPr>
                      <w:rFonts w:ascii="Arial" w:hAnsi="Arial" w:cs="Arial"/>
                      <w:i/>
                      <w:sz w:val="22"/>
                      <w:szCs w:val="22"/>
                      <w:u w:val="single"/>
                    </w:rPr>
                    <w:t>Betairidovirinae</w:t>
                  </w:r>
                  <w:r w:rsidRPr="00D27356">
                    <w:rPr>
                      <w:rFonts w:ascii="Arial" w:hAnsi="Arial" w:cs="Arial"/>
                      <w:i/>
                      <w:sz w:val="22"/>
                      <w:szCs w:val="22"/>
                      <w:u w:val="single"/>
                    </w:rPr>
                    <w:t>, Ascoviridae</w:t>
                  </w:r>
                </w:p>
                <w:p w14:paraId="1DC7A35E" w14:textId="77777777" w:rsidR="00CB1E4A" w:rsidRDefault="000250B2" w:rsidP="00CB1E4A">
                  <w:pPr>
                    <w:rPr>
                      <w:rFonts w:ascii="Arial" w:hAnsi="Arial" w:cs="Arial"/>
                      <w:sz w:val="22"/>
                      <w:szCs w:val="22"/>
                    </w:rPr>
                  </w:pPr>
                  <w:r>
                    <w:rPr>
                      <w:rFonts w:ascii="Arial" w:hAnsi="Arial" w:cs="Arial"/>
                      <w:sz w:val="22"/>
                      <w:szCs w:val="22"/>
                    </w:rPr>
                    <w:t xml:space="preserve">Members of these groups infect arthropods </w:t>
                  </w:r>
                  <w:r w:rsidR="00511815">
                    <w:rPr>
                      <w:rFonts w:ascii="Arial" w:hAnsi="Arial" w:cs="Arial"/>
                      <w:sz w:val="22"/>
                      <w:szCs w:val="22"/>
                    </w:rPr>
                    <w:t xml:space="preserve">but </w:t>
                  </w:r>
                  <w:r w:rsidR="00C70B91">
                    <w:rPr>
                      <w:rFonts w:ascii="Arial" w:hAnsi="Arial" w:cs="Arial"/>
                      <w:sz w:val="22"/>
                      <w:szCs w:val="22"/>
                    </w:rPr>
                    <w:t xml:space="preserve">lack </w:t>
                  </w:r>
                  <w:r w:rsidR="00C70B91">
                    <w:rPr>
                      <w:rFonts w:ascii="Arial" w:hAnsi="Arial" w:cs="Arial"/>
                      <w:i/>
                      <w:sz w:val="22"/>
                      <w:szCs w:val="22"/>
                    </w:rPr>
                    <w:t xml:space="preserve">pif </w:t>
                  </w:r>
                  <w:r w:rsidR="00C70B91">
                    <w:rPr>
                      <w:rFonts w:ascii="Arial" w:hAnsi="Arial" w:cs="Arial"/>
                      <w:sz w:val="22"/>
                      <w:szCs w:val="22"/>
                    </w:rPr>
                    <w:t xml:space="preserve">homologs and </w:t>
                  </w:r>
                  <w:r w:rsidR="00511815">
                    <w:rPr>
                      <w:rFonts w:ascii="Arial" w:hAnsi="Arial" w:cs="Arial"/>
                      <w:sz w:val="22"/>
                      <w:szCs w:val="22"/>
                    </w:rPr>
                    <w:t xml:space="preserve">have </w:t>
                  </w:r>
                  <w:r w:rsidR="00C70B91">
                    <w:rPr>
                      <w:rFonts w:ascii="Arial" w:hAnsi="Arial" w:cs="Arial"/>
                      <w:sz w:val="22"/>
                      <w:szCs w:val="22"/>
                    </w:rPr>
                    <w:t xml:space="preserve">other </w:t>
                  </w:r>
                  <w:r w:rsidR="00511815">
                    <w:rPr>
                      <w:rFonts w:ascii="Arial" w:hAnsi="Arial" w:cs="Arial"/>
                      <w:sz w:val="22"/>
                      <w:szCs w:val="22"/>
                    </w:rPr>
                    <w:t xml:space="preserve">features </w:t>
                  </w:r>
                  <w:r w:rsidR="00511815">
                    <w:rPr>
                      <w:rFonts w:ascii="Arial" w:hAnsi="Arial" w:cs="Arial"/>
                      <w:sz w:val="22"/>
                      <w:szCs w:val="22"/>
                    </w:rPr>
                    <w:lastRenderedPageBreak/>
                    <w:t>that distinguish them from NALDVs</w:t>
                  </w:r>
                  <w:r w:rsidR="000F1E71">
                    <w:rPr>
                      <w:rFonts w:ascii="Arial" w:hAnsi="Arial" w:cs="Arial"/>
                      <w:sz w:val="22"/>
                      <w:szCs w:val="22"/>
                    </w:rPr>
                    <w:t xml:space="preserve"> (Table 2)</w:t>
                  </w:r>
                  <w:r w:rsidR="00AF630F">
                    <w:rPr>
                      <w:rFonts w:ascii="Arial" w:hAnsi="Arial" w:cs="Arial"/>
                      <w:sz w:val="22"/>
                      <w:szCs w:val="22"/>
                    </w:rPr>
                    <w:t xml:space="preserve"> </w:t>
                  </w:r>
                  <w:r w:rsidR="0029685F">
                    <w:rPr>
                      <w:rFonts w:ascii="Arial" w:hAnsi="Arial" w:cs="Arial"/>
                      <w:sz w:val="22"/>
                      <w:szCs w:val="22"/>
                    </w:rPr>
                    <w:t>[</w:t>
                  </w:r>
                  <w:r w:rsidR="0029685F" w:rsidRPr="00D36817">
                    <w:rPr>
                      <w:rFonts w:ascii="Arial" w:hAnsi="Arial" w:cs="Arial"/>
                      <w:color w:val="000000" w:themeColor="text1"/>
                      <w:sz w:val="22"/>
                      <w:szCs w:val="22"/>
                    </w:rPr>
                    <w:t>2</w:t>
                  </w:r>
                  <w:r w:rsidR="00835D21">
                    <w:rPr>
                      <w:rFonts w:ascii="Arial" w:hAnsi="Arial" w:cs="Arial"/>
                      <w:color w:val="000000" w:themeColor="text1"/>
                      <w:sz w:val="22"/>
                      <w:szCs w:val="22"/>
                    </w:rPr>
                    <w:t>6</w:t>
                  </w:r>
                  <w:r w:rsidR="0029685F">
                    <w:rPr>
                      <w:rFonts w:ascii="Arial" w:hAnsi="Arial" w:cs="Arial"/>
                      <w:sz w:val="22"/>
                      <w:szCs w:val="22"/>
                    </w:rPr>
                    <w:t>]</w:t>
                  </w:r>
                  <w:r w:rsidR="00511815">
                    <w:rPr>
                      <w:rFonts w:ascii="Arial" w:hAnsi="Arial" w:cs="Arial"/>
                      <w:sz w:val="22"/>
                      <w:szCs w:val="22"/>
                    </w:rPr>
                    <w:t>.</w:t>
                  </w:r>
                  <w:r w:rsidR="005D2605">
                    <w:rPr>
                      <w:rFonts w:ascii="Arial" w:hAnsi="Arial" w:cs="Arial"/>
                      <w:sz w:val="22"/>
                      <w:szCs w:val="22"/>
                    </w:rPr>
                    <w:t xml:space="preserve"> </w:t>
                  </w:r>
                  <w:r w:rsidR="00511815">
                    <w:rPr>
                      <w:rFonts w:ascii="Arial" w:hAnsi="Arial" w:cs="Arial"/>
                      <w:sz w:val="22"/>
                      <w:szCs w:val="22"/>
                    </w:rPr>
                    <w:t>Entomopoxvir</w:t>
                  </w:r>
                  <w:r w:rsidR="00AF630F">
                    <w:rPr>
                      <w:rFonts w:ascii="Arial" w:hAnsi="Arial" w:cs="Arial"/>
                      <w:sz w:val="22"/>
                      <w:szCs w:val="22"/>
                    </w:rPr>
                    <w:t>ins</w:t>
                  </w:r>
                  <w:r w:rsidR="00511815">
                    <w:rPr>
                      <w:rFonts w:ascii="Arial" w:hAnsi="Arial" w:cs="Arial"/>
                      <w:sz w:val="22"/>
                      <w:szCs w:val="22"/>
                    </w:rPr>
                    <w:t xml:space="preserve"> and betairidovir</w:t>
                  </w:r>
                  <w:r w:rsidR="00AF630F">
                    <w:rPr>
                      <w:rFonts w:ascii="Arial" w:hAnsi="Arial" w:cs="Arial"/>
                      <w:sz w:val="22"/>
                      <w:szCs w:val="22"/>
                    </w:rPr>
                    <w:t>ins</w:t>
                  </w:r>
                  <w:r w:rsidR="00511815">
                    <w:rPr>
                      <w:rFonts w:ascii="Arial" w:hAnsi="Arial" w:cs="Arial"/>
                      <w:sz w:val="22"/>
                      <w:szCs w:val="22"/>
                    </w:rPr>
                    <w:t xml:space="preserve"> possess linear genomes which are partially or wholly synthesized in the cytoplasm of infected cells.</w:t>
                  </w:r>
                  <w:r w:rsidR="00456915">
                    <w:rPr>
                      <w:rFonts w:ascii="Arial" w:hAnsi="Arial" w:cs="Arial"/>
                      <w:sz w:val="22"/>
                      <w:szCs w:val="22"/>
                    </w:rPr>
                    <w:t xml:space="preserve"> Ascovir</w:t>
                  </w:r>
                  <w:r w:rsidR="00AF630F">
                    <w:rPr>
                      <w:rFonts w:ascii="Arial" w:hAnsi="Arial" w:cs="Arial"/>
                      <w:sz w:val="22"/>
                      <w:szCs w:val="22"/>
                    </w:rPr>
                    <w:t>ids</w:t>
                  </w:r>
                  <w:r w:rsidR="00456915">
                    <w:rPr>
                      <w:rFonts w:ascii="Arial" w:hAnsi="Arial" w:cs="Arial"/>
                      <w:sz w:val="22"/>
                      <w:szCs w:val="22"/>
                    </w:rPr>
                    <w:t xml:space="preserve"> have circular genomes whose replication is initiated in the nucleus</w:t>
                  </w:r>
                  <w:r w:rsidR="007877E3">
                    <w:rPr>
                      <w:rFonts w:ascii="Arial" w:hAnsi="Arial" w:cs="Arial"/>
                      <w:sz w:val="22"/>
                      <w:szCs w:val="22"/>
                    </w:rPr>
                    <w:t xml:space="preserve">, but </w:t>
                  </w:r>
                  <w:r w:rsidR="000737EC">
                    <w:rPr>
                      <w:rFonts w:ascii="Arial" w:hAnsi="Arial" w:cs="Arial"/>
                      <w:sz w:val="22"/>
                      <w:szCs w:val="22"/>
                    </w:rPr>
                    <w:t>clearly share a</w:t>
                  </w:r>
                  <w:r w:rsidR="00881CBA">
                    <w:rPr>
                      <w:rFonts w:ascii="Arial" w:hAnsi="Arial" w:cs="Arial"/>
                      <w:sz w:val="22"/>
                      <w:szCs w:val="22"/>
                    </w:rPr>
                    <w:t xml:space="preserve"> more recent</w:t>
                  </w:r>
                  <w:r w:rsidR="000737EC">
                    <w:rPr>
                      <w:rFonts w:ascii="Arial" w:hAnsi="Arial" w:cs="Arial"/>
                      <w:sz w:val="22"/>
                      <w:szCs w:val="22"/>
                    </w:rPr>
                    <w:t xml:space="preserve"> origin with viruses of </w:t>
                  </w:r>
                  <w:r w:rsidR="000737EC">
                    <w:rPr>
                      <w:rFonts w:ascii="Arial" w:hAnsi="Arial" w:cs="Arial"/>
                      <w:i/>
                      <w:sz w:val="22"/>
                      <w:szCs w:val="22"/>
                    </w:rPr>
                    <w:t>Betairidovirinae</w:t>
                  </w:r>
                  <w:r w:rsidR="00584E1C">
                    <w:rPr>
                      <w:rFonts w:ascii="Arial" w:hAnsi="Arial" w:cs="Arial"/>
                      <w:i/>
                      <w:sz w:val="22"/>
                      <w:szCs w:val="22"/>
                    </w:rPr>
                    <w:t xml:space="preserve"> </w:t>
                  </w:r>
                  <w:r w:rsidR="00D36817">
                    <w:rPr>
                      <w:rFonts w:ascii="Arial" w:hAnsi="Arial" w:cs="Arial"/>
                      <w:sz w:val="22"/>
                      <w:szCs w:val="22"/>
                    </w:rPr>
                    <w:t>[1</w:t>
                  </w:r>
                  <w:r w:rsidR="00835D21">
                    <w:rPr>
                      <w:rFonts w:ascii="Arial" w:hAnsi="Arial" w:cs="Arial"/>
                      <w:sz w:val="22"/>
                      <w:szCs w:val="22"/>
                    </w:rPr>
                    <w:t>8</w:t>
                  </w:r>
                  <w:r w:rsidR="00584E1C" w:rsidRPr="00746F53">
                    <w:rPr>
                      <w:rFonts w:ascii="Arial" w:hAnsi="Arial" w:cs="Arial"/>
                      <w:sz w:val="22"/>
                      <w:szCs w:val="22"/>
                    </w:rPr>
                    <w:t>]</w:t>
                  </w:r>
                  <w:r w:rsidR="00CB1E4A">
                    <w:rPr>
                      <w:rFonts w:ascii="Arial" w:hAnsi="Arial" w:cs="Arial"/>
                      <w:sz w:val="22"/>
                      <w:szCs w:val="22"/>
                    </w:rPr>
                    <w:t>.</w:t>
                  </w:r>
                </w:p>
                <w:p w14:paraId="0ED30C77" w14:textId="77777777" w:rsidR="00CB1E4A" w:rsidRDefault="00CB1E4A" w:rsidP="00CB1E4A">
                  <w:pPr>
                    <w:rPr>
                      <w:rFonts w:ascii="Arial" w:hAnsi="Arial" w:cs="Arial"/>
                      <w:sz w:val="22"/>
                      <w:szCs w:val="22"/>
                    </w:rPr>
                  </w:pPr>
                </w:p>
                <w:p w14:paraId="5191F75D" w14:textId="77777777" w:rsidR="00237296" w:rsidRPr="00881CBA" w:rsidRDefault="00CB1E4A" w:rsidP="00650CBE">
                  <w:pPr>
                    <w:tabs>
                      <w:tab w:val="left" w:pos="7258"/>
                    </w:tabs>
                    <w:rPr>
                      <w:rFonts w:ascii="Arial" w:hAnsi="Arial" w:cs="Arial"/>
                      <w:sz w:val="22"/>
                      <w:szCs w:val="22"/>
                    </w:rPr>
                  </w:pPr>
                  <w:r>
                    <w:rPr>
                      <w:rFonts w:ascii="Arial" w:hAnsi="Arial" w:cs="Arial"/>
                      <w:sz w:val="22"/>
                      <w:szCs w:val="22"/>
                    </w:rPr>
                    <w:t xml:space="preserve">Recently, </w:t>
                  </w:r>
                  <w:r w:rsidR="00881CBA">
                    <w:rPr>
                      <w:rFonts w:ascii="Arial" w:hAnsi="Arial" w:cs="Arial"/>
                      <w:sz w:val="22"/>
                      <w:szCs w:val="22"/>
                    </w:rPr>
                    <w:t xml:space="preserve">the ICTV </w:t>
                  </w:r>
                  <w:r w:rsidR="00835D21">
                    <w:rPr>
                      <w:rFonts w:ascii="Arial" w:hAnsi="Arial" w:cs="Arial"/>
                      <w:sz w:val="22"/>
                      <w:szCs w:val="22"/>
                    </w:rPr>
                    <w:t>ratified</w:t>
                  </w:r>
                  <w:r w:rsidR="00881CBA">
                    <w:rPr>
                      <w:rFonts w:ascii="Arial" w:hAnsi="Arial" w:cs="Arial"/>
                      <w:sz w:val="22"/>
                      <w:szCs w:val="22"/>
                    </w:rPr>
                    <w:t xml:space="preserve"> </w:t>
                  </w:r>
                  <w:r>
                    <w:rPr>
                      <w:rFonts w:ascii="Arial" w:hAnsi="Arial" w:cs="Arial"/>
                      <w:sz w:val="22"/>
                      <w:szCs w:val="22"/>
                    </w:rPr>
                    <w:t>a taxonomic proposal (</w:t>
                  </w:r>
                  <w:r w:rsidRPr="00DB2959">
                    <w:rPr>
                      <w:rFonts w:ascii="Arial" w:hAnsi="Arial" w:cs="Arial"/>
                      <w:sz w:val="22"/>
                      <w:szCs w:val="22"/>
                    </w:rPr>
                    <w:t>2019.003G</w:t>
                  </w:r>
                  <w:r>
                    <w:rPr>
                      <w:rFonts w:ascii="Arial" w:hAnsi="Arial" w:cs="Arial"/>
                      <w:sz w:val="22"/>
                      <w:szCs w:val="22"/>
                    </w:rPr>
                    <w:t>: “</w:t>
                  </w:r>
                  <w:r w:rsidRPr="00DB2959">
                    <w:rPr>
                      <w:rFonts w:ascii="Arial" w:hAnsi="Arial" w:cs="Arial"/>
                      <w:sz w:val="22"/>
                      <w:szCs w:val="22"/>
                    </w:rPr>
                    <w:t>Create a megataxonomic framework, filling all principal taxonomic ranks, for DNA viruses encoding vertical jelly roll-type major capsid proteins</w:t>
                  </w:r>
                  <w:r>
                    <w:rPr>
                      <w:rFonts w:ascii="Arial" w:hAnsi="Arial" w:cs="Arial"/>
                      <w:sz w:val="22"/>
                      <w:szCs w:val="22"/>
                    </w:rPr>
                    <w:t xml:space="preserve">”) </w:t>
                  </w:r>
                  <w:r w:rsidR="000F1E71">
                    <w:rPr>
                      <w:rFonts w:ascii="Arial" w:hAnsi="Arial" w:cs="Arial"/>
                      <w:sz w:val="22"/>
                      <w:szCs w:val="22"/>
                    </w:rPr>
                    <w:t>which creates higher taxa for NCLDV families</w:t>
                  </w:r>
                  <w:r>
                    <w:rPr>
                      <w:rFonts w:ascii="Arial" w:hAnsi="Arial" w:cs="Arial"/>
                      <w:sz w:val="22"/>
                      <w:szCs w:val="22"/>
                    </w:rPr>
                    <w:t>. This proposal create</w:t>
                  </w:r>
                  <w:r w:rsidR="00AF630F">
                    <w:rPr>
                      <w:rFonts w:ascii="Arial" w:hAnsi="Arial" w:cs="Arial"/>
                      <w:sz w:val="22"/>
                      <w:szCs w:val="22"/>
                    </w:rPr>
                    <w:t>d</w:t>
                  </w:r>
                  <w:r>
                    <w:rPr>
                      <w:rFonts w:ascii="Arial" w:hAnsi="Arial" w:cs="Arial"/>
                      <w:sz w:val="22"/>
                      <w:szCs w:val="22"/>
                    </w:rPr>
                    <w:t xml:space="preserve"> an order, </w:t>
                  </w:r>
                  <w:r w:rsidRPr="00B01F76">
                    <w:rPr>
                      <w:rFonts w:ascii="Arial" w:hAnsi="Arial" w:cs="Arial"/>
                      <w:i/>
                      <w:sz w:val="22"/>
                      <w:szCs w:val="22"/>
                    </w:rPr>
                    <w:t>Pimascovirales</w:t>
                  </w:r>
                  <w:r>
                    <w:rPr>
                      <w:rFonts w:ascii="Arial" w:hAnsi="Arial" w:cs="Arial"/>
                      <w:sz w:val="22"/>
                      <w:szCs w:val="22"/>
                    </w:rPr>
                    <w:t xml:space="preserve">, </w:t>
                  </w:r>
                  <w:r w:rsidR="000F1E71">
                    <w:rPr>
                      <w:rFonts w:ascii="Arial" w:hAnsi="Arial" w:cs="Arial"/>
                      <w:sz w:val="22"/>
                      <w:szCs w:val="22"/>
                    </w:rPr>
                    <w:t>for families</w:t>
                  </w:r>
                  <w:r>
                    <w:rPr>
                      <w:rFonts w:ascii="Arial" w:hAnsi="Arial" w:cs="Arial"/>
                      <w:sz w:val="22"/>
                      <w:szCs w:val="22"/>
                    </w:rPr>
                    <w:t xml:space="preserve"> </w:t>
                  </w:r>
                  <w:r>
                    <w:rPr>
                      <w:rFonts w:ascii="Arial" w:hAnsi="Arial" w:cs="Arial"/>
                      <w:i/>
                      <w:sz w:val="22"/>
                      <w:szCs w:val="22"/>
                    </w:rPr>
                    <w:t>Ascoviridae</w:t>
                  </w:r>
                  <w:r>
                    <w:rPr>
                      <w:rFonts w:ascii="Arial" w:hAnsi="Arial" w:cs="Arial"/>
                      <w:sz w:val="22"/>
                      <w:szCs w:val="22"/>
                    </w:rPr>
                    <w:t xml:space="preserve">, </w:t>
                  </w:r>
                  <w:r>
                    <w:rPr>
                      <w:rFonts w:ascii="Arial" w:hAnsi="Arial" w:cs="Arial"/>
                      <w:i/>
                      <w:sz w:val="22"/>
                      <w:szCs w:val="22"/>
                    </w:rPr>
                    <w:t>Iridoviridae</w:t>
                  </w:r>
                  <w:r>
                    <w:rPr>
                      <w:rFonts w:ascii="Arial" w:hAnsi="Arial" w:cs="Arial"/>
                      <w:sz w:val="22"/>
                      <w:szCs w:val="22"/>
                    </w:rPr>
                    <w:t xml:space="preserve">, and </w:t>
                  </w:r>
                  <w:r w:rsidRPr="00AF6DBD">
                    <w:rPr>
                      <w:rFonts w:ascii="Arial" w:hAnsi="Arial" w:cs="Arial"/>
                      <w:i/>
                      <w:sz w:val="22"/>
                      <w:szCs w:val="22"/>
                    </w:rPr>
                    <w:t>Marseilleviridae</w:t>
                  </w:r>
                  <w:r>
                    <w:rPr>
                      <w:rFonts w:ascii="Arial" w:hAnsi="Arial" w:cs="Arial"/>
                      <w:sz w:val="22"/>
                      <w:szCs w:val="22"/>
                    </w:rPr>
                    <w:t xml:space="preserve">. </w:t>
                  </w:r>
                  <w:r w:rsidR="00B216DC">
                    <w:rPr>
                      <w:rFonts w:ascii="Arial" w:hAnsi="Arial" w:cs="Arial"/>
                      <w:sz w:val="22"/>
                      <w:szCs w:val="22"/>
                    </w:rPr>
                    <w:t xml:space="preserve">The </w:t>
                  </w:r>
                  <w:r>
                    <w:rPr>
                      <w:rFonts w:ascii="Arial" w:hAnsi="Arial" w:cs="Arial"/>
                      <w:sz w:val="22"/>
                      <w:szCs w:val="22"/>
                    </w:rPr>
                    <w:t>proposal creat</w:t>
                  </w:r>
                  <w:r w:rsidR="00AF630F">
                    <w:rPr>
                      <w:rFonts w:ascii="Arial" w:hAnsi="Arial" w:cs="Arial"/>
                      <w:sz w:val="22"/>
                      <w:szCs w:val="22"/>
                    </w:rPr>
                    <w:t>ed</w:t>
                  </w:r>
                  <w:r>
                    <w:rPr>
                      <w:rFonts w:ascii="Arial" w:hAnsi="Arial" w:cs="Arial"/>
                      <w:sz w:val="22"/>
                      <w:szCs w:val="22"/>
                    </w:rPr>
                    <w:t xml:space="preserve"> a realm, </w:t>
                  </w:r>
                  <w:r>
                    <w:rPr>
                      <w:rFonts w:ascii="Arial" w:hAnsi="Arial" w:cs="Arial"/>
                      <w:i/>
                      <w:sz w:val="22"/>
                      <w:szCs w:val="22"/>
                    </w:rPr>
                    <w:t>Varidnaviria</w:t>
                  </w:r>
                  <w:r>
                    <w:rPr>
                      <w:rFonts w:ascii="Arial" w:hAnsi="Arial" w:cs="Arial"/>
                      <w:sz w:val="22"/>
                      <w:szCs w:val="22"/>
                    </w:rPr>
                    <w:t xml:space="preserve">, in which the families of </w:t>
                  </w:r>
                  <w:r w:rsidRPr="00B01F76">
                    <w:rPr>
                      <w:rFonts w:ascii="Arial" w:hAnsi="Arial" w:cs="Arial"/>
                      <w:i/>
                      <w:sz w:val="22"/>
                      <w:szCs w:val="22"/>
                    </w:rPr>
                    <w:t>Pimascovirales</w:t>
                  </w:r>
                  <w:r>
                    <w:rPr>
                      <w:rFonts w:ascii="Arial" w:hAnsi="Arial" w:cs="Arial"/>
                      <w:sz w:val="22"/>
                      <w:szCs w:val="22"/>
                    </w:rPr>
                    <w:t xml:space="preserve"> and other </w:t>
                  </w:r>
                  <w:r w:rsidR="00AF630F">
                    <w:rPr>
                      <w:rFonts w:ascii="Arial" w:hAnsi="Arial" w:cs="Arial"/>
                      <w:sz w:val="22"/>
                      <w:szCs w:val="22"/>
                    </w:rPr>
                    <w:t xml:space="preserve">nucleocytoviricots </w:t>
                  </w:r>
                  <w:r>
                    <w:rPr>
                      <w:rFonts w:ascii="Arial" w:hAnsi="Arial" w:cs="Arial"/>
                      <w:sz w:val="22"/>
                      <w:szCs w:val="22"/>
                    </w:rPr>
                    <w:t xml:space="preserve">are classified. The distinguishing characteristic of viruses classified in </w:t>
                  </w:r>
                  <w:r w:rsidR="00803870">
                    <w:rPr>
                      <w:rFonts w:ascii="Arial" w:hAnsi="Arial" w:cs="Arial"/>
                      <w:sz w:val="22"/>
                      <w:szCs w:val="22"/>
                    </w:rPr>
                    <w:t xml:space="preserve">the </w:t>
                  </w:r>
                  <w:r>
                    <w:rPr>
                      <w:rFonts w:ascii="Arial" w:hAnsi="Arial" w:cs="Arial"/>
                      <w:sz w:val="22"/>
                      <w:szCs w:val="22"/>
                    </w:rPr>
                    <w:t xml:space="preserve">realm </w:t>
                  </w:r>
                  <w:r>
                    <w:rPr>
                      <w:rFonts w:ascii="Arial" w:hAnsi="Arial" w:cs="Arial"/>
                      <w:i/>
                      <w:sz w:val="22"/>
                      <w:szCs w:val="22"/>
                    </w:rPr>
                    <w:t>Varidn</w:t>
                  </w:r>
                  <w:r w:rsidR="003E194C">
                    <w:rPr>
                      <w:rFonts w:ascii="Arial" w:hAnsi="Arial" w:cs="Arial"/>
                      <w:i/>
                      <w:sz w:val="22"/>
                      <w:szCs w:val="22"/>
                    </w:rPr>
                    <w:t>a</w:t>
                  </w:r>
                  <w:r>
                    <w:rPr>
                      <w:rFonts w:ascii="Arial" w:hAnsi="Arial" w:cs="Arial"/>
                      <w:i/>
                      <w:sz w:val="22"/>
                      <w:szCs w:val="22"/>
                    </w:rPr>
                    <w:t xml:space="preserve">viria </w:t>
                  </w:r>
                  <w:r>
                    <w:rPr>
                      <w:rFonts w:ascii="Arial" w:hAnsi="Arial" w:cs="Arial"/>
                      <w:sz w:val="22"/>
                      <w:szCs w:val="22"/>
                    </w:rPr>
                    <w:t xml:space="preserve">is the occurrence of a </w:t>
                  </w:r>
                  <w:r w:rsidR="00DB7A66">
                    <w:rPr>
                      <w:rFonts w:ascii="Arial" w:hAnsi="Arial" w:cs="Arial"/>
                      <w:sz w:val="22"/>
                      <w:szCs w:val="22"/>
                    </w:rPr>
                    <w:t>virus hallmark</w:t>
                  </w:r>
                  <w:r>
                    <w:rPr>
                      <w:rFonts w:ascii="Arial" w:hAnsi="Arial" w:cs="Arial"/>
                      <w:sz w:val="22"/>
                      <w:szCs w:val="22"/>
                    </w:rPr>
                    <w:t xml:space="preserve"> gene encoding a vertical double jelly-roll major capsid protein (VDJ-MCP). </w:t>
                  </w:r>
                  <w:r w:rsidR="00AF630F">
                    <w:rPr>
                      <w:rFonts w:ascii="Arial" w:hAnsi="Arial" w:cs="Arial"/>
                      <w:sz w:val="22"/>
                      <w:szCs w:val="22"/>
                    </w:rPr>
                    <w:t>Naldoviricetes</w:t>
                  </w:r>
                  <w:r>
                    <w:rPr>
                      <w:rFonts w:ascii="Arial" w:hAnsi="Arial" w:cs="Arial"/>
                      <w:sz w:val="22"/>
                      <w:szCs w:val="22"/>
                    </w:rPr>
                    <w:t xml:space="preserve"> do not contain homologs encoding a VDJ-MCP, but they do have other “connector” genes that link the </w:t>
                  </w:r>
                  <w:r w:rsidR="003C763A">
                    <w:rPr>
                      <w:rFonts w:ascii="Arial" w:hAnsi="Arial" w:cs="Arial"/>
                      <w:sz w:val="22"/>
                      <w:szCs w:val="22"/>
                    </w:rPr>
                    <w:t xml:space="preserve">“Baculo-like” supermodule </w:t>
                  </w:r>
                  <w:r w:rsidR="006C627C">
                    <w:rPr>
                      <w:rFonts w:ascii="Arial" w:hAnsi="Arial" w:cs="Arial"/>
                      <w:sz w:val="22"/>
                      <w:szCs w:val="22"/>
                    </w:rPr>
                    <w:t>with</w:t>
                  </w:r>
                  <w:r w:rsidR="003C763A">
                    <w:rPr>
                      <w:rFonts w:ascii="Arial" w:hAnsi="Arial" w:cs="Arial"/>
                      <w:sz w:val="22"/>
                      <w:szCs w:val="22"/>
                    </w:rPr>
                    <w:t xml:space="preserve"> the </w:t>
                  </w:r>
                  <w:r w:rsidR="00AF630F">
                    <w:rPr>
                      <w:rFonts w:ascii="Arial" w:hAnsi="Arial" w:cs="Arial"/>
                      <w:sz w:val="22"/>
                      <w:szCs w:val="22"/>
                    </w:rPr>
                    <w:t>nucleocytoviricot</w:t>
                  </w:r>
                  <w:r w:rsidR="003E194C">
                    <w:rPr>
                      <w:rFonts w:ascii="Arial" w:hAnsi="Arial" w:cs="Arial"/>
                      <w:sz w:val="22"/>
                      <w:szCs w:val="22"/>
                    </w:rPr>
                    <w:t>-polinton supermodule</w:t>
                  </w:r>
                  <w:r w:rsidR="003C763A">
                    <w:rPr>
                      <w:rFonts w:ascii="Arial" w:hAnsi="Arial" w:cs="Arial"/>
                      <w:sz w:val="22"/>
                      <w:szCs w:val="22"/>
                    </w:rPr>
                    <w:t xml:space="preserve"> in dsDNA </w:t>
                  </w:r>
                  <w:r w:rsidR="00881CBA">
                    <w:rPr>
                      <w:rFonts w:ascii="Arial" w:hAnsi="Arial" w:cs="Arial"/>
                      <w:sz w:val="22"/>
                      <w:szCs w:val="22"/>
                    </w:rPr>
                    <w:t xml:space="preserve">virus </w:t>
                  </w:r>
                  <w:r w:rsidR="003C763A">
                    <w:rPr>
                      <w:rFonts w:ascii="Arial" w:hAnsi="Arial" w:cs="Arial"/>
                      <w:sz w:val="22"/>
                      <w:szCs w:val="22"/>
                    </w:rPr>
                    <w:t xml:space="preserve">gene/genome networks </w:t>
                  </w:r>
                  <w:r w:rsidR="00D36817">
                    <w:rPr>
                      <w:rFonts w:ascii="Arial" w:hAnsi="Arial" w:cs="Arial"/>
                      <w:sz w:val="22"/>
                      <w:szCs w:val="22"/>
                    </w:rPr>
                    <w:t>[11</w:t>
                  </w:r>
                  <w:r w:rsidR="003C763A" w:rsidRPr="003C763A">
                    <w:rPr>
                      <w:rFonts w:ascii="Arial" w:hAnsi="Arial" w:cs="Arial"/>
                      <w:sz w:val="22"/>
                      <w:szCs w:val="22"/>
                    </w:rPr>
                    <w:t>]</w:t>
                  </w:r>
                  <w:r w:rsidR="003C763A">
                    <w:rPr>
                      <w:rFonts w:ascii="Arial" w:hAnsi="Arial" w:cs="Arial"/>
                      <w:sz w:val="22"/>
                      <w:szCs w:val="22"/>
                    </w:rPr>
                    <w:t xml:space="preserve">. This observation </w:t>
                  </w:r>
                  <w:r w:rsidR="00DB7A66">
                    <w:rPr>
                      <w:rFonts w:ascii="Arial" w:hAnsi="Arial" w:cs="Arial"/>
                      <w:sz w:val="22"/>
                      <w:szCs w:val="22"/>
                    </w:rPr>
                    <w:t>suggests that</w:t>
                  </w:r>
                  <w:r w:rsidR="003C763A">
                    <w:rPr>
                      <w:rFonts w:ascii="Arial" w:hAnsi="Arial" w:cs="Arial"/>
                      <w:sz w:val="22"/>
                      <w:szCs w:val="22"/>
                    </w:rPr>
                    <w:t xml:space="preserve"> </w:t>
                  </w:r>
                  <w:r w:rsidR="00AF630F">
                    <w:rPr>
                      <w:rFonts w:ascii="Arial" w:hAnsi="Arial" w:cs="Arial"/>
                      <w:sz w:val="22"/>
                      <w:szCs w:val="22"/>
                    </w:rPr>
                    <w:t>naldoviricetes</w:t>
                  </w:r>
                  <w:r w:rsidR="003C763A">
                    <w:rPr>
                      <w:rFonts w:ascii="Arial" w:hAnsi="Arial" w:cs="Arial"/>
                      <w:sz w:val="22"/>
                      <w:szCs w:val="22"/>
                    </w:rPr>
                    <w:t xml:space="preserve"> </w:t>
                  </w:r>
                  <w:r w:rsidR="00DB7A66">
                    <w:rPr>
                      <w:rFonts w:ascii="Arial" w:hAnsi="Arial" w:cs="Arial"/>
                      <w:sz w:val="22"/>
                      <w:szCs w:val="22"/>
                    </w:rPr>
                    <w:t>may be</w:t>
                  </w:r>
                  <w:r w:rsidR="003C763A">
                    <w:rPr>
                      <w:rFonts w:ascii="Arial" w:hAnsi="Arial" w:cs="Arial"/>
                      <w:sz w:val="22"/>
                      <w:szCs w:val="22"/>
                    </w:rPr>
                    <w:t xml:space="preserve"> </w:t>
                  </w:r>
                  <w:r w:rsidR="003E194C">
                    <w:rPr>
                      <w:rFonts w:ascii="Arial" w:hAnsi="Arial" w:cs="Arial"/>
                      <w:sz w:val="22"/>
                      <w:szCs w:val="22"/>
                    </w:rPr>
                    <w:t xml:space="preserve">an ancient branch of </w:t>
                  </w:r>
                  <w:r w:rsidR="003E194C">
                    <w:rPr>
                      <w:rFonts w:ascii="Arial" w:hAnsi="Arial" w:cs="Arial"/>
                      <w:i/>
                      <w:sz w:val="22"/>
                      <w:szCs w:val="22"/>
                    </w:rPr>
                    <w:t>Varidnaviria</w:t>
                  </w:r>
                  <w:r w:rsidR="003E194C">
                    <w:rPr>
                      <w:rFonts w:ascii="Arial" w:hAnsi="Arial" w:cs="Arial"/>
                      <w:sz w:val="22"/>
                      <w:szCs w:val="22"/>
                    </w:rPr>
                    <w:t xml:space="preserve"> that evolved to use different proteins</w:t>
                  </w:r>
                  <w:r w:rsidR="00DB7A66">
                    <w:rPr>
                      <w:rFonts w:ascii="Arial" w:hAnsi="Arial" w:cs="Arial"/>
                      <w:sz w:val="22"/>
                      <w:szCs w:val="22"/>
                    </w:rPr>
                    <w:t xml:space="preserve"> </w:t>
                  </w:r>
                  <w:r w:rsidR="000737EC">
                    <w:rPr>
                      <w:rFonts w:ascii="Arial" w:hAnsi="Arial" w:cs="Arial"/>
                      <w:sz w:val="22"/>
                      <w:szCs w:val="22"/>
                    </w:rPr>
                    <w:t xml:space="preserve">for capsid assembly </w:t>
                  </w:r>
                  <w:r w:rsidR="00D36817">
                    <w:rPr>
                      <w:rFonts w:ascii="Arial" w:hAnsi="Arial" w:cs="Arial"/>
                      <w:sz w:val="22"/>
                      <w:szCs w:val="22"/>
                    </w:rPr>
                    <w:t>[11, 14</w:t>
                  </w:r>
                  <w:r w:rsidR="00EF7B65">
                    <w:rPr>
                      <w:rFonts w:ascii="Arial" w:hAnsi="Arial" w:cs="Arial"/>
                      <w:sz w:val="22"/>
                      <w:szCs w:val="22"/>
                    </w:rPr>
                    <w:t>]</w:t>
                  </w:r>
                  <w:r w:rsidR="003E194C">
                    <w:rPr>
                      <w:rFonts w:ascii="Arial" w:hAnsi="Arial" w:cs="Arial"/>
                      <w:sz w:val="22"/>
                      <w:szCs w:val="22"/>
                    </w:rPr>
                    <w:t>.</w:t>
                  </w:r>
                  <w:r w:rsidR="00881CBA">
                    <w:rPr>
                      <w:rFonts w:ascii="Arial" w:hAnsi="Arial" w:cs="Arial"/>
                      <w:sz w:val="22"/>
                      <w:szCs w:val="22"/>
                    </w:rPr>
                    <w:t xml:space="preserve"> However, we are not proposing to place </w:t>
                  </w:r>
                  <w:r w:rsidR="00881CBA">
                    <w:rPr>
                      <w:rFonts w:ascii="Arial" w:hAnsi="Arial" w:cs="Arial"/>
                      <w:i/>
                      <w:sz w:val="22"/>
                      <w:szCs w:val="22"/>
                    </w:rPr>
                    <w:t xml:space="preserve">Naldaviricetes </w:t>
                  </w:r>
                  <w:r w:rsidR="00881CBA">
                    <w:rPr>
                      <w:rFonts w:ascii="Arial" w:hAnsi="Arial" w:cs="Arial"/>
                      <w:sz w:val="22"/>
                      <w:szCs w:val="22"/>
                    </w:rPr>
                    <w:t xml:space="preserve">into the </w:t>
                  </w:r>
                  <w:r w:rsidR="00881CBA">
                    <w:rPr>
                      <w:rFonts w:ascii="Arial" w:hAnsi="Arial" w:cs="Arial"/>
                      <w:i/>
                      <w:sz w:val="22"/>
                      <w:szCs w:val="22"/>
                    </w:rPr>
                    <w:t xml:space="preserve">Varidnaviria </w:t>
                  </w:r>
                  <w:r w:rsidR="00881CBA">
                    <w:rPr>
                      <w:rFonts w:ascii="Arial" w:hAnsi="Arial" w:cs="Arial"/>
                      <w:sz w:val="22"/>
                      <w:szCs w:val="22"/>
                    </w:rPr>
                    <w:t>hierarchy at this time.</w:t>
                  </w:r>
                </w:p>
              </w:tc>
            </w:tr>
          </w:tbl>
          <w:p w14:paraId="05C2BEC4" w14:textId="77777777" w:rsidR="00237296" w:rsidRPr="00B91D87" w:rsidRDefault="00237296" w:rsidP="009623BE">
            <w:pPr>
              <w:rPr>
                <w:rFonts w:ascii="Arial" w:hAnsi="Arial" w:cs="Arial"/>
                <w:color w:val="0000FF"/>
                <w:sz w:val="20"/>
              </w:rPr>
            </w:pPr>
          </w:p>
        </w:tc>
      </w:tr>
    </w:tbl>
    <w:p w14:paraId="47065459" w14:textId="77777777" w:rsidR="003723C1" w:rsidRDefault="003723C1" w:rsidP="00237296">
      <w:pPr>
        <w:rPr>
          <w:rFonts w:ascii="Arial" w:hAnsi="Arial" w:cs="Arial"/>
          <w:b/>
          <w:sz w:val="22"/>
          <w:szCs w:val="22"/>
        </w:rPr>
        <w:sectPr w:rsidR="003723C1" w:rsidSect="00584D75">
          <w:headerReference w:type="default" r:id="rId18"/>
          <w:footerReference w:type="default" r:id="rId19"/>
          <w:pgSz w:w="11900" w:h="16840"/>
          <w:pgMar w:top="1440" w:right="1440" w:bottom="1440" w:left="1440" w:header="708" w:footer="708" w:gutter="0"/>
          <w:cols w:space="708"/>
          <w:docGrid w:linePitch="360"/>
        </w:sectPr>
      </w:pPr>
    </w:p>
    <w:p w14:paraId="58DEB046" w14:textId="77777777" w:rsidR="00881CBA" w:rsidRDefault="00881CBA" w:rsidP="00881CBA">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721D5461" w14:textId="77777777" w:rsidR="00881CBA" w:rsidRDefault="00881CBA" w:rsidP="003723C1">
      <w:pPr>
        <w:rPr>
          <w:rFonts w:ascii="Arial" w:hAnsi="Arial" w:cs="Arial"/>
          <w:b/>
        </w:rPr>
      </w:pPr>
    </w:p>
    <w:p w14:paraId="6A3AFD1B" w14:textId="77777777" w:rsidR="00881CBA" w:rsidRDefault="00881CBA" w:rsidP="003723C1">
      <w:pPr>
        <w:rPr>
          <w:rFonts w:ascii="Arial" w:hAnsi="Arial" w:cs="Arial"/>
          <w:b/>
        </w:rPr>
      </w:pPr>
    </w:p>
    <w:p w14:paraId="740CD5FD" w14:textId="77777777" w:rsidR="003723C1" w:rsidRDefault="002F367D" w:rsidP="003723C1">
      <w:pPr>
        <w:rPr>
          <w:rFonts w:ascii="Arial" w:hAnsi="Arial" w:cs="Arial"/>
          <w:sz w:val="22"/>
          <w:szCs w:val="22"/>
        </w:rPr>
      </w:pPr>
      <w:r w:rsidRPr="002F367D">
        <w:rPr>
          <w:rFonts w:ascii="Arial" w:hAnsi="Arial" w:cs="Arial"/>
          <w:b/>
          <w:sz w:val="22"/>
          <w:szCs w:val="22"/>
        </w:rPr>
        <w:t xml:space="preserve">Table 1. </w:t>
      </w:r>
      <w:r w:rsidRPr="002F367D">
        <w:rPr>
          <w:rFonts w:ascii="Arial" w:hAnsi="Arial" w:cs="Arial"/>
          <w:sz w:val="22"/>
          <w:szCs w:val="22"/>
        </w:rPr>
        <w:t>Characteristics of arthropod-specific large dsDNA virus families and sub-families</w:t>
      </w:r>
    </w:p>
    <w:p w14:paraId="2B7A3B4E" w14:textId="77777777" w:rsidR="004114DB" w:rsidRPr="004114DB" w:rsidRDefault="004114DB" w:rsidP="003723C1">
      <w:pPr>
        <w:rPr>
          <w:rFonts w:ascii="Arial" w:hAnsi="Arial" w:cs="Arial"/>
          <w:b/>
          <w:sz w:val="22"/>
          <w:szCs w:val="22"/>
        </w:rPr>
      </w:pPr>
    </w:p>
    <w:tbl>
      <w:tblPr>
        <w:tblStyle w:val="TableGrid"/>
        <w:tblW w:w="13495" w:type="dxa"/>
        <w:tblLayout w:type="fixed"/>
        <w:tblLook w:val="04A0" w:firstRow="1" w:lastRow="0" w:firstColumn="1" w:lastColumn="0" w:noHBand="0" w:noVBand="1"/>
      </w:tblPr>
      <w:tblGrid>
        <w:gridCol w:w="1643"/>
        <w:gridCol w:w="1481"/>
        <w:gridCol w:w="1551"/>
        <w:gridCol w:w="1412"/>
        <w:gridCol w:w="1648"/>
        <w:gridCol w:w="1315"/>
        <w:gridCol w:w="1482"/>
        <w:gridCol w:w="1481"/>
        <w:gridCol w:w="1482"/>
      </w:tblGrid>
      <w:tr w:rsidR="001A404E" w:rsidRPr="00F722D7" w14:paraId="47404062" w14:textId="77777777" w:rsidTr="00512C59">
        <w:tc>
          <w:tcPr>
            <w:tcW w:w="1643" w:type="dxa"/>
          </w:tcPr>
          <w:p w14:paraId="0B41E480" w14:textId="77777777" w:rsidR="001A404E" w:rsidRPr="00D60C7C" w:rsidRDefault="001A404E" w:rsidP="0083502B">
            <w:pPr>
              <w:rPr>
                <w:rFonts w:ascii="Arial" w:hAnsi="Arial" w:cs="Arial"/>
                <w:sz w:val="20"/>
                <w:szCs w:val="20"/>
              </w:rPr>
            </w:pPr>
            <w:r w:rsidRPr="00D60C7C">
              <w:rPr>
                <w:rFonts w:ascii="Arial" w:hAnsi="Arial" w:cs="Arial"/>
                <w:sz w:val="20"/>
                <w:szCs w:val="20"/>
              </w:rPr>
              <w:t>Characteristics</w:t>
            </w:r>
          </w:p>
        </w:tc>
        <w:tc>
          <w:tcPr>
            <w:tcW w:w="11852" w:type="dxa"/>
            <w:gridSpan w:val="8"/>
          </w:tcPr>
          <w:p w14:paraId="79E7A8B6" w14:textId="77777777" w:rsidR="001A404E" w:rsidRPr="001A404E" w:rsidRDefault="001A404E" w:rsidP="001A404E">
            <w:pPr>
              <w:jc w:val="center"/>
              <w:rPr>
                <w:rFonts w:ascii="Arial" w:hAnsi="Arial" w:cs="Arial"/>
              </w:rPr>
            </w:pPr>
            <w:r w:rsidRPr="00F722D7">
              <w:rPr>
                <w:rFonts w:ascii="Arial" w:hAnsi="Arial" w:cs="Arial"/>
              </w:rPr>
              <w:t>Virus Family</w:t>
            </w:r>
            <w:r>
              <w:rPr>
                <w:rFonts w:ascii="Arial" w:hAnsi="Arial" w:cs="Arial"/>
              </w:rPr>
              <w:t xml:space="preserve"> (</w:t>
            </w:r>
            <w:r w:rsidRPr="00F722D7">
              <w:rPr>
                <w:rFonts w:ascii="Arial" w:hAnsi="Arial" w:cs="Arial"/>
              </w:rPr>
              <w:t>NALDV family names are in bold type</w:t>
            </w:r>
            <w:r>
              <w:rPr>
                <w:rFonts w:ascii="Arial" w:hAnsi="Arial" w:cs="Arial"/>
              </w:rPr>
              <w:t>)</w:t>
            </w:r>
          </w:p>
        </w:tc>
      </w:tr>
      <w:tr w:rsidR="003723C1" w:rsidRPr="00F722D7" w14:paraId="58FDADDF" w14:textId="77777777" w:rsidTr="001A404E">
        <w:tc>
          <w:tcPr>
            <w:tcW w:w="1643" w:type="dxa"/>
          </w:tcPr>
          <w:p w14:paraId="06F2C998" w14:textId="77777777" w:rsidR="003723C1" w:rsidRPr="00F722D7" w:rsidRDefault="003723C1" w:rsidP="0083502B">
            <w:pPr>
              <w:rPr>
                <w:rFonts w:ascii="Arial" w:hAnsi="Arial" w:cs="Arial"/>
              </w:rPr>
            </w:pPr>
          </w:p>
        </w:tc>
        <w:tc>
          <w:tcPr>
            <w:tcW w:w="1481" w:type="dxa"/>
          </w:tcPr>
          <w:p w14:paraId="2B2C8577" w14:textId="77777777" w:rsidR="003723C1" w:rsidRPr="004114DB" w:rsidRDefault="002F367D" w:rsidP="0083502B">
            <w:pPr>
              <w:rPr>
                <w:rFonts w:ascii="Arial" w:hAnsi="Arial" w:cs="Arial"/>
                <w:b/>
                <w:i/>
                <w:sz w:val="22"/>
                <w:szCs w:val="22"/>
              </w:rPr>
            </w:pPr>
            <w:r w:rsidRPr="002F367D">
              <w:rPr>
                <w:rFonts w:ascii="Arial" w:hAnsi="Arial" w:cs="Arial"/>
                <w:b/>
                <w:i/>
                <w:sz w:val="22"/>
                <w:szCs w:val="22"/>
              </w:rPr>
              <w:t>Baculo-viridae</w:t>
            </w:r>
          </w:p>
        </w:tc>
        <w:tc>
          <w:tcPr>
            <w:tcW w:w="1551" w:type="dxa"/>
          </w:tcPr>
          <w:p w14:paraId="6608F760" w14:textId="77777777" w:rsidR="003723C1" w:rsidRPr="004114DB" w:rsidRDefault="002F367D" w:rsidP="0083502B">
            <w:pPr>
              <w:rPr>
                <w:rFonts w:ascii="Arial" w:hAnsi="Arial" w:cs="Arial"/>
                <w:b/>
                <w:i/>
                <w:sz w:val="22"/>
                <w:szCs w:val="22"/>
              </w:rPr>
            </w:pPr>
            <w:r w:rsidRPr="002F367D">
              <w:rPr>
                <w:rFonts w:ascii="Arial" w:hAnsi="Arial" w:cs="Arial"/>
                <w:b/>
                <w:i/>
                <w:sz w:val="22"/>
                <w:szCs w:val="22"/>
              </w:rPr>
              <w:t>Nudiviridae</w:t>
            </w:r>
          </w:p>
        </w:tc>
        <w:tc>
          <w:tcPr>
            <w:tcW w:w="1412" w:type="dxa"/>
          </w:tcPr>
          <w:p w14:paraId="01071338" w14:textId="77777777" w:rsidR="003723C1" w:rsidRPr="004114DB" w:rsidRDefault="002F367D" w:rsidP="0083502B">
            <w:pPr>
              <w:rPr>
                <w:rFonts w:ascii="Arial" w:hAnsi="Arial" w:cs="Arial"/>
                <w:b/>
                <w:i/>
                <w:sz w:val="22"/>
                <w:szCs w:val="22"/>
              </w:rPr>
            </w:pPr>
            <w:r w:rsidRPr="002F367D">
              <w:rPr>
                <w:rFonts w:ascii="Arial" w:hAnsi="Arial" w:cs="Arial"/>
                <w:b/>
                <w:i/>
                <w:sz w:val="22"/>
                <w:szCs w:val="22"/>
              </w:rPr>
              <w:t>Hytrosa-viridae</w:t>
            </w:r>
          </w:p>
        </w:tc>
        <w:tc>
          <w:tcPr>
            <w:tcW w:w="1648" w:type="dxa"/>
          </w:tcPr>
          <w:p w14:paraId="0778E9B2" w14:textId="77777777" w:rsidR="003723C1" w:rsidRPr="004114DB" w:rsidRDefault="002F367D" w:rsidP="0083502B">
            <w:pPr>
              <w:rPr>
                <w:rFonts w:ascii="Arial" w:hAnsi="Arial" w:cs="Arial"/>
                <w:b/>
                <w:i/>
                <w:sz w:val="22"/>
                <w:szCs w:val="22"/>
              </w:rPr>
            </w:pPr>
            <w:r w:rsidRPr="002F367D">
              <w:rPr>
                <w:rFonts w:ascii="Arial" w:hAnsi="Arial" w:cs="Arial"/>
                <w:b/>
                <w:i/>
                <w:sz w:val="22"/>
                <w:szCs w:val="22"/>
              </w:rPr>
              <w:t>Nimaviridae</w:t>
            </w:r>
          </w:p>
        </w:tc>
        <w:tc>
          <w:tcPr>
            <w:tcW w:w="1315" w:type="dxa"/>
          </w:tcPr>
          <w:p w14:paraId="44A9F46F" w14:textId="77777777" w:rsidR="003723C1" w:rsidRPr="004114DB" w:rsidRDefault="002F367D" w:rsidP="0083502B">
            <w:pPr>
              <w:rPr>
                <w:rFonts w:ascii="Arial" w:hAnsi="Arial" w:cs="Arial"/>
                <w:i/>
                <w:sz w:val="22"/>
                <w:szCs w:val="22"/>
              </w:rPr>
            </w:pPr>
            <w:r w:rsidRPr="002F367D">
              <w:rPr>
                <w:rFonts w:ascii="Arial" w:hAnsi="Arial" w:cs="Arial"/>
                <w:i/>
                <w:sz w:val="22"/>
                <w:szCs w:val="22"/>
              </w:rPr>
              <w:t>Polydna-viridae</w:t>
            </w:r>
          </w:p>
        </w:tc>
        <w:tc>
          <w:tcPr>
            <w:tcW w:w="1482" w:type="dxa"/>
          </w:tcPr>
          <w:p w14:paraId="47131017" w14:textId="77777777" w:rsidR="003723C1" w:rsidRPr="004114DB" w:rsidRDefault="002F367D" w:rsidP="0083502B">
            <w:pPr>
              <w:rPr>
                <w:rFonts w:ascii="Arial" w:hAnsi="Arial" w:cs="Arial"/>
                <w:i/>
                <w:sz w:val="22"/>
                <w:szCs w:val="22"/>
              </w:rPr>
            </w:pPr>
            <w:r w:rsidRPr="002F367D">
              <w:rPr>
                <w:rFonts w:ascii="Arial" w:hAnsi="Arial" w:cs="Arial"/>
                <w:i/>
                <w:sz w:val="22"/>
                <w:szCs w:val="22"/>
              </w:rPr>
              <w:t>Ascoviridae</w:t>
            </w:r>
          </w:p>
        </w:tc>
        <w:tc>
          <w:tcPr>
            <w:tcW w:w="1481" w:type="dxa"/>
          </w:tcPr>
          <w:p w14:paraId="415D28B5" w14:textId="77777777" w:rsidR="003723C1" w:rsidRPr="004114DB" w:rsidRDefault="002F367D" w:rsidP="0083502B">
            <w:pPr>
              <w:rPr>
                <w:rFonts w:ascii="Arial" w:hAnsi="Arial" w:cs="Arial"/>
                <w:i/>
                <w:sz w:val="22"/>
                <w:szCs w:val="22"/>
              </w:rPr>
            </w:pPr>
            <w:r w:rsidRPr="002F367D">
              <w:rPr>
                <w:rFonts w:ascii="Arial" w:hAnsi="Arial" w:cs="Arial"/>
                <w:i/>
                <w:sz w:val="22"/>
                <w:szCs w:val="22"/>
              </w:rPr>
              <w:t>Entomopox-virinae</w:t>
            </w:r>
          </w:p>
        </w:tc>
        <w:tc>
          <w:tcPr>
            <w:tcW w:w="1482" w:type="dxa"/>
          </w:tcPr>
          <w:p w14:paraId="2DEF863D" w14:textId="77777777" w:rsidR="003723C1" w:rsidRPr="004114DB" w:rsidRDefault="002F367D" w:rsidP="0083502B">
            <w:pPr>
              <w:rPr>
                <w:rFonts w:ascii="Arial" w:hAnsi="Arial" w:cs="Arial"/>
                <w:i/>
                <w:sz w:val="22"/>
                <w:szCs w:val="22"/>
              </w:rPr>
            </w:pPr>
            <w:r w:rsidRPr="002F367D">
              <w:rPr>
                <w:rFonts w:ascii="Arial" w:hAnsi="Arial" w:cs="Arial"/>
                <w:i/>
                <w:sz w:val="22"/>
                <w:szCs w:val="22"/>
              </w:rPr>
              <w:t>Betairido-virinae</w:t>
            </w:r>
          </w:p>
        </w:tc>
      </w:tr>
      <w:tr w:rsidR="003723C1" w:rsidRPr="00F722D7" w14:paraId="21975F5C" w14:textId="77777777" w:rsidTr="001A404E">
        <w:tc>
          <w:tcPr>
            <w:tcW w:w="1643" w:type="dxa"/>
          </w:tcPr>
          <w:p w14:paraId="17042A71" w14:textId="77777777" w:rsidR="003723C1" w:rsidRPr="004114DB" w:rsidRDefault="002F367D" w:rsidP="0083502B">
            <w:pPr>
              <w:rPr>
                <w:rFonts w:ascii="Arial" w:hAnsi="Arial" w:cs="Arial"/>
                <w:sz w:val="22"/>
                <w:szCs w:val="22"/>
              </w:rPr>
            </w:pPr>
            <w:r w:rsidRPr="002F367D">
              <w:rPr>
                <w:rFonts w:ascii="Arial" w:hAnsi="Arial" w:cs="Arial"/>
                <w:sz w:val="22"/>
                <w:szCs w:val="22"/>
              </w:rPr>
              <w:t>Circular genome</w:t>
            </w:r>
          </w:p>
        </w:tc>
        <w:tc>
          <w:tcPr>
            <w:tcW w:w="1481" w:type="dxa"/>
          </w:tcPr>
          <w:p w14:paraId="15DCF025" w14:textId="77777777" w:rsidR="003723C1" w:rsidRPr="004114DB" w:rsidRDefault="002F367D" w:rsidP="0083502B">
            <w:pPr>
              <w:rPr>
                <w:rFonts w:ascii="Arial" w:hAnsi="Arial" w:cs="Arial"/>
                <w:sz w:val="22"/>
                <w:szCs w:val="22"/>
              </w:rPr>
            </w:pPr>
            <w:r w:rsidRPr="002F367D">
              <w:rPr>
                <w:rFonts w:ascii="Arial" w:hAnsi="Arial" w:cs="Arial"/>
                <w:color w:val="000000" w:themeColor="text1"/>
                <w:kern w:val="24"/>
                <w:sz w:val="22"/>
                <w:szCs w:val="22"/>
              </w:rPr>
              <w:t>+</w:t>
            </w:r>
          </w:p>
        </w:tc>
        <w:tc>
          <w:tcPr>
            <w:tcW w:w="1551" w:type="dxa"/>
          </w:tcPr>
          <w:p w14:paraId="57F56CAB" w14:textId="77777777" w:rsidR="003723C1" w:rsidRPr="004114DB" w:rsidRDefault="002F367D" w:rsidP="0083502B">
            <w:pPr>
              <w:rPr>
                <w:rFonts w:ascii="Arial" w:hAnsi="Arial" w:cs="Arial"/>
                <w:sz w:val="22"/>
                <w:szCs w:val="22"/>
              </w:rPr>
            </w:pPr>
            <w:r w:rsidRPr="002F367D">
              <w:rPr>
                <w:rFonts w:ascii="Arial" w:hAnsi="Arial" w:cs="Arial"/>
                <w:color w:val="000000" w:themeColor="text1"/>
                <w:kern w:val="24"/>
                <w:sz w:val="22"/>
                <w:szCs w:val="22"/>
              </w:rPr>
              <w:t>+</w:t>
            </w:r>
          </w:p>
        </w:tc>
        <w:tc>
          <w:tcPr>
            <w:tcW w:w="1412" w:type="dxa"/>
          </w:tcPr>
          <w:p w14:paraId="7D56C2EB" w14:textId="77777777" w:rsidR="003723C1" w:rsidRPr="004114DB" w:rsidRDefault="002F367D" w:rsidP="0083502B">
            <w:pPr>
              <w:rPr>
                <w:rFonts w:ascii="Arial" w:hAnsi="Arial" w:cs="Arial"/>
                <w:sz w:val="22"/>
                <w:szCs w:val="22"/>
              </w:rPr>
            </w:pPr>
            <w:r w:rsidRPr="002F367D">
              <w:rPr>
                <w:rFonts w:ascii="Arial" w:hAnsi="Arial" w:cs="Arial"/>
                <w:color w:val="000000" w:themeColor="text1"/>
                <w:kern w:val="24"/>
                <w:sz w:val="22"/>
                <w:szCs w:val="22"/>
              </w:rPr>
              <w:t>+</w:t>
            </w:r>
          </w:p>
        </w:tc>
        <w:tc>
          <w:tcPr>
            <w:tcW w:w="1648" w:type="dxa"/>
          </w:tcPr>
          <w:p w14:paraId="0480B9AB" w14:textId="77777777" w:rsidR="003723C1" w:rsidRPr="004114DB" w:rsidRDefault="002F367D" w:rsidP="0083502B">
            <w:pPr>
              <w:rPr>
                <w:rFonts w:ascii="Arial" w:hAnsi="Arial" w:cs="Arial"/>
                <w:sz w:val="22"/>
                <w:szCs w:val="22"/>
              </w:rPr>
            </w:pPr>
            <w:r w:rsidRPr="002F367D">
              <w:rPr>
                <w:rFonts w:ascii="Arial" w:hAnsi="Arial" w:cs="Arial"/>
                <w:color w:val="000000" w:themeColor="text1"/>
                <w:kern w:val="24"/>
                <w:sz w:val="22"/>
                <w:szCs w:val="22"/>
              </w:rPr>
              <w:t>+</w:t>
            </w:r>
          </w:p>
        </w:tc>
        <w:tc>
          <w:tcPr>
            <w:tcW w:w="1315" w:type="dxa"/>
          </w:tcPr>
          <w:p w14:paraId="595F982E" w14:textId="77777777" w:rsidR="003723C1" w:rsidRPr="004114DB" w:rsidRDefault="002F367D" w:rsidP="0083502B">
            <w:pPr>
              <w:rPr>
                <w:rFonts w:ascii="Arial" w:hAnsi="Arial" w:cs="Arial"/>
                <w:sz w:val="22"/>
                <w:szCs w:val="22"/>
              </w:rPr>
            </w:pPr>
            <w:r w:rsidRPr="002F367D">
              <w:rPr>
                <w:rFonts w:ascii="Arial" w:hAnsi="Arial" w:cs="Arial"/>
                <w:sz w:val="22"/>
                <w:szCs w:val="22"/>
              </w:rPr>
              <w:t>±</w:t>
            </w:r>
            <w:r w:rsidRPr="002F367D">
              <w:rPr>
                <w:rFonts w:ascii="Arial" w:hAnsi="Arial" w:cs="Arial"/>
                <w:color w:val="000000" w:themeColor="text1"/>
                <w:kern w:val="24"/>
                <w:sz w:val="22"/>
                <w:szCs w:val="22"/>
                <w:vertAlign w:val="superscript"/>
              </w:rPr>
              <w:t>1</w:t>
            </w:r>
          </w:p>
        </w:tc>
        <w:tc>
          <w:tcPr>
            <w:tcW w:w="1482" w:type="dxa"/>
          </w:tcPr>
          <w:p w14:paraId="435E0C5B" w14:textId="77777777" w:rsidR="003723C1" w:rsidRPr="004114DB" w:rsidRDefault="002F367D" w:rsidP="0083502B">
            <w:pPr>
              <w:rPr>
                <w:rFonts w:ascii="Arial" w:hAnsi="Arial" w:cs="Arial"/>
                <w:sz w:val="22"/>
                <w:szCs w:val="22"/>
              </w:rPr>
            </w:pPr>
            <w:r w:rsidRPr="002F367D">
              <w:rPr>
                <w:rFonts w:ascii="Arial" w:hAnsi="Arial" w:cs="Arial"/>
                <w:color w:val="000000" w:themeColor="text1"/>
                <w:kern w:val="24"/>
                <w:sz w:val="22"/>
                <w:szCs w:val="22"/>
              </w:rPr>
              <w:t>+</w:t>
            </w:r>
          </w:p>
        </w:tc>
        <w:tc>
          <w:tcPr>
            <w:tcW w:w="1481" w:type="dxa"/>
          </w:tcPr>
          <w:p w14:paraId="0A0CCB44" w14:textId="77777777" w:rsidR="003723C1" w:rsidRPr="004114DB" w:rsidRDefault="002F367D" w:rsidP="0083502B">
            <w:pPr>
              <w:rPr>
                <w:rFonts w:ascii="Arial" w:hAnsi="Arial" w:cs="Arial"/>
                <w:sz w:val="22"/>
                <w:szCs w:val="22"/>
              </w:rPr>
            </w:pPr>
            <w:r w:rsidRPr="002F367D">
              <w:rPr>
                <w:rFonts w:ascii="Arial" w:hAnsi="Arial" w:cs="Arial"/>
                <w:sz w:val="22"/>
                <w:szCs w:val="22"/>
              </w:rPr>
              <w:t>-</w:t>
            </w:r>
          </w:p>
        </w:tc>
        <w:tc>
          <w:tcPr>
            <w:tcW w:w="1482" w:type="dxa"/>
          </w:tcPr>
          <w:p w14:paraId="27DE98C4" w14:textId="77777777" w:rsidR="003723C1" w:rsidRPr="004114DB" w:rsidRDefault="002F367D" w:rsidP="0083502B">
            <w:pPr>
              <w:rPr>
                <w:rFonts w:ascii="Arial" w:hAnsi="Arial" w:cs="Arial"/>
                <w:sz w:val="22"/>
                <w:szCs w:val="22"/>
              </w:rPr>
            </w:pPr>
            <w:r w:rsidRPr="002F367D">
              <w:rPr>
                <w:rFonts w:ascii="Arial" w:hAnsi="Arial" w:cs="Arial"/>
                <w:sz w:val="22"/>
                <w:szCs w:val="22"/>
              </w:rPr>
              <w:t>-</w:t>
            </w:r>
          </w:p>
        </w:tc>
      </w:tr>
      <w:tr w:rsidR="003723C1" w:rsidRPr="00F722D7" w14:paraId="04A64ECF" w14:textId="77777777" w:rsidTr="001A404E">
        <w:tc>
          <w:tcPr>
            <w:tcW w:w="1643" w:type="dxa"/>
          </w:tcPr>
          <w:p w14:paraId="47322330" w14:textId="77777777" w:rsidR="003723C1" w:rsidRPr="004114DB" w:rsidRDefault="002F367D" w:rsidP="0083502B">
            <w:pPr>
              <w:rPr>
                <w:rFonts w:ascii="Arial" w:hAnsi="Arial" w:cs="Arial"/>
                <w:sz w:val="22"/>
                <w:szCs w:val="22"/>
              </w:rPr>
            </w:pPr>
            <w:r w:rsidRPr="002F367D">
              <w:rPr>
                <w:rFonts w:ascii="Arial" w:hAnsi="Arial" w:cs="Arial"/>
                <w:sz w:val="22"/>
                <w:szCs w:val="22"/>
              </w:rPr>
              <w:t>Enveloped, rod-shaped nucleocapsid</w:t>
            </w:r>
          </w:p>
        </w:tc>
        <w:tc>
          <w:tcPr>
            <w:tcW w:w="1481" w:type="dxa"/>
          </w:tcPr>
          <w:p w14:paraId="697CCF50" w14:textId="77777777" w:rsidR="003723C1" w:rsidRPr="004114DB" w:rsidRDefault="002F367D" w:rsidP="0083502B">
            <w:pPr>
              <w:rPr>
                <w:rFonts w:ascii="Arial" w:hAnsi="Arial" w:cs="Arial"/>
                <w:sz w:val="22"/>
                <w:szCs w:val="22"/>
              </w:rPr>
            </w:pPr>
            <w:r w:rsidRPr="002F367D">
              <w:rPr>
                <w:rFonts w:ascii="Arial" w:hAnsi="Arial" w:cs="Arial"/>
                <w:color w:val="000000" w:themeColor="text1"/>
                <w:kern w:val="24"/>
                <w:sz w:val="22"/>
                <w:szCs w:val="22"/>
              </w:rPr>
              <w:t>+</w:t>
            </w:r>
          </w:p>
        </w:tc>
        <w:tc>
          <w:tcPr>
            <w:tcW w:w="1551" w:type="dxa"/>
          </w:tcPr>
          <w:p w14:paraId="742A18F6" w14:textId="77777777" w:rsidR="003723C1" w:rsidRPr="004114DB" w:rsidRDefault="002F367D" w:rsidP="0083502B">
            <w:pPr>
              <w:rPr>
                <w:rFonts w:ascii="Arial" w:hAnsi="Arial" w:cs="Arial"/>
                <w:sz w:val="22"/>
                <w:szCs w:val="22"/>
              </w:rPr>
            </w:pPr>
            <w:r w:rsidRPr="002F367D">
              <w:rPr>
                <w:rFonts w:ascii="Arial" w:hAnsi="Arial" w:cs="Arial"/>
                <w:color w:val="000000" w:themeColor="text1"/>
                <w:kern w:val="24"/>
                <w:sz w:val="22"/>
                <w:szCs w:val="22"/>
              </w:rPr>
              <w:t>+</w:t>
            </w:r>
          </w:p>
        </w:tc>
        <w:tc>
          <w:tcPr>
            <w:tcW w:w="1412" w:type="dxa"/>
          </w:tcPr>
          <w:p w14:paraId="0E0C7A99" w14:textId="77777777" w:rsidR="003723C1" w:rsidRPr="004114DB" w:rsidRDefault="002F367D" w:rsidP="0083502B">
            <w:pPr>
              <w:rPr>
                <w:rFonts w:ascii="Arial" w:hAnsi="Arial" w:cs="Arial"/>
                <w:sz w:val="22"/>
                <w:szCs w:val="22"/>
              </w:rPr>
            </w:pPr>
            <w:r w:rsidRPr="002F367D">
              <w:rPr>
                <w:rFonts w:ascii="Arial" w:hAnsi="Arial" w:cs="Arial"/>
                <w:color w:val="000000" w:themeColor="text1"/>
                <w:kern w:val="24"/>
                <w:sz w:val="22"/>
                <w:szCs w:val="22"/>
              </w:rPr>
              <w:t>+</w:t>
            </w:r>
          </w:p>
        </w:tc>
        <w:tc>
          <w:tcPr>
            <w:tcW w:w="1648" w:type="dxa"/>
          </w:tcPr>
          <w:p w14:paraId="0FC80259" w14:textId="77777777" w:rsidR="003723C1" w:rsidRPr="004114DB" w:rsidRDefault="002F367D" w:rsidP="0083502B">
            <w:pPr>
              <w:rPr>
                <w:rFonts w:ascii="Arial" w:hAnsi="Arial" w:cs="Arial"/>
                <w:sz w:val="22"/>
                <w:szCs w:val="22"/>
                <w:vertAlign w:val="superscript"/>
              </w:rPr>
            </w:pPr>
            <w:r w:rsidRPr="002F367D">
              <w:rPr>
                <w:rFonts w:ascii="Arial" w:hAnsi="Arial" w:cs="Arial"/>
                <w:color w:val="000000" w:themeColor="text1"/>
                <w:kern w:val="24"/>
                <w:sz w:val="22"/>
                <w:szCs w:val="22"/>
              </w:rPr>
              <w:t>+</w:t>
            </w:r>
          </w:p>
        </w:tc>
        <w:tc>
          <w:tcPr>
            <w:tcW w:w="1315" w:type="dxa"/>
          </w:tcPr>
          <w:p w14:paraId="070EBDBE" w14:textId="77777777" w:rsidR="003723C1" w:rsidRPr="004114DB" w:rsidRDefault="002F367D" w:rsidP="0083502B">
            <w:pPr>
              <w:rPr>
                <w:rFonts w:ascii="Arial" w:hAnsi="Arial" w:cs="Arial"/>
                <w:sz w:val="22"/>
                <w:szCs w:val="22"/>
              </w:rPr>
            </w:pPr>
            <w:r w:rsidRPr="002F367D">
              <w:rPr>
                <w:rFonts w:ascii="Arial" w:hAnsi="Arial" w:cs="Arial"/>
                <w:color w:val="000000" w:themeColor="text1"/>
                <w:kern w:val="24"/>
                <w:sz w:val="22"/>
                <w:szCs w:val="22"/>
              </w:rPr>
              <w:t>+</w:t>
            </w:r>
          </w:p>
        </w:tc>
        <w:tc>
          <w:tcPr>
            <w:tcW w:w="1482" w:type="dxa"/>
          </w:tcPr>
          <w:p w14:paraId="5B91D858" w14:textId="77777777" w:rsidR="003723C1" w:rsidRPr="004114DB" w:rsidRDefault="002F367D" w:rsidP="0083502B">
            <w:pPr>
              <w:rPr>
                <w:rFonts w:ascii="Arial" w:hAnsi="Arial" w:cs="Arial"/>
                <w:sz w:val="22"/>
                <w:szCs w:val="22"/>
              </w:rPr>
            </w:pPr>
            <w:r w:rsidRPr="002F367D">
              <w:rPr>
                <w:rFonts w:ascii="Arial" w:hAnsi="Arial" w:cs="Arial"/>
                <w:sz w:val="22"/>
                <w:szCs w:val="22"/>
              </w:rPr>
              <w:t>±</w:t>
            </w:r>
            <w:r w:rsidRPr="002F367D">
              <w:rPr>
                <w:rFonts w:ascii="Arial" w:hAnsi="Arial" w:cs="Arial"/>
                <w:color w:val="000000" w:themeColor="text1"/>
                <w:kern w:val="24"/>
                <w:sz w:val="22"/>
                <w:szCs w:val="22"/>
                <w:vertAlign w:val="superscript"/>
              </w:rPr>
              <w:t>2</w:t>
            </w:r>
          </w:p>
        </w:tc>
        <w:tc>
          <w:tcPr>
            <w:tcW w:w="1481" w:type="dxa"/>
          </w:tcPr>
          <w:p w14:paraId="05259C43" w14:textId="77777777" w:rsidR="003723C1" w:rsidRPr="004114DB" w:rsidRDefault="002F367D" w:rsidP="0083502B">
            <w:pPr>
              <w:rPr>
                <w:rFonts w:ascii="Arial" w:hAnsi="Arial" w:cs="Arial"/>
                <w:sz w:val="22"/>
                <w:szCs w:val="22"/>
              </w:rPr>
            </w:pPr>
            <w:r w:rsidRPr="002F367D">
              <w:rPr>
                <w:rFonts w:ascii="Arial" w:hAnsi="Arial" w:cs="Arial"/>
                <w:sz w:val="22"/>
                <w:szCs w:val="22"/>
              </w:rPr>
              <w:t>-</w:t>
            </w:r>
          </w:p>
        </w:tc>
        <w:tc>
          <w:tcPr>
            <w:tcW w:w="1482" w:type="dxa"/>
          </w:tcPr>
          <w:p w14:paraId="0EE86639" w14:textId="77777777" w:rsidR="003723C1" w:rsidRPr="004114DB" w:rsidRDefault="002F367D" w:rsidP="0083502B">
            <w:pPr>
              <w:rPr>
                <w:rFonts w:ascii="Arial" w:hAnsi="Arial" w:cs="Arial"/>
                <w:sz w:val="22"/>
                <w:szCs w:val="22"/>
              </w:rPr>
            </w:pPr>
            <w:r w:rsidRPr="002F367D">
              <w:rPr>
                <w:rFonts w:ascii="Arial" w:hAnsi="Arial" w:cs="Arial"/>
                <w:sz w:val="22"/>
                <w:szCs w:val="22"/>
              </w:rPr>
              <w:t>-</w:t>
            </w:r>
          </w:p>
        </w:tc>
      </w:tr>
      <w:tr w:rsidR="003723C1" w:rsidRPr="00F722D7" w14:paraId="501C1212" w14:textId="77777777" w:rsidTr="001A404E">
        <w:tc>
          <w:tcPr>
            <w:tcW w:w="1643" w:type="dxa"/>
          </w:tcPr>
          <w:p w14:paraId="7B2A1437" w14:textId="77777777" w:rsidR="003723C1" w:rsidRPr="004114DB" w:rsidRDefault="002F367D" w:rsidP="0083502B">
            <w:pPr>
              <w:rPr>
                <w:rFonts w:ascii="Arial" w:hAnsi="Arial" w:cs="Arial"/>
                <w:sz w:val="22"/>
                <w:szCs w:val="22"/>
                <w:vertAlign w:val="superscript"/>
              </w:rPr>
            </w:pPr>
            <w:r w:rsidRPr="002F367D">
              <w:rPr>
                <w:rFonts w:ascii="Arial" w:hAnsi="Arial" w:cs="Arial"/>
                <w:sz w:val="22"/>
                <w:szCs w:val="22"/>
              </w:rPr>
              <w:t>Nuclear site of replication</w:t>
            </w:r>
          </w:p>
        </w:tc>
        <w:tc>
          <w:tcPr>
            <w:tcW w:w="1481" w:type="dxa"/>
          </w:tcPr>
          <w:p w14:paraId="18568AF4" w14:textId="77777777" w:rsidR="003723C1" w:rsidRPr="004114DB" w:rsidRDefault="002F367D" w:rsidP="0083502B">
            <w:pPr>
              <w:rPr>
                <w:rFonts w:ascii="Arial" w:hAnsi="Arial" w:cs="Arial"/>
                <w:sz w:val="22"/>
                <w:szCs w:val="22"/>
              </w:rPr>
            </w:pPr>
            <w:r w:rsidRPr="002F367D">
              <w:rPr>
                <w:rFonts w:ascii="Arial" w:hAnsi="Arial" w:cs="Arial"/>
                <w:color w:val="000000" w:themeColor="text1"/>
                <w:kern w:val="24"/>
                <w:sz w:val="22"/>
                <w:szCs w:val="22"/>
              </w:rPr>
              <w:t>+</w:t>
            </w:r>
            <w:r w:rsidRPr="002F367D">
              <w:rPr>
                <w:rFonts w:ascii="Arial" w:hAnsi="Arial" w:cs="Arial"/>
                <w:sz w:val="22"/>
                <w:szCs w:val="22"/>
                <w:vertAlign w:val="superscript"/>
              </w:rPr>
              <w:t>3</w:t>
            </w:r>
          </w:p>
        </w:tc>
        <w:tc>
          <w:tcPr>
            <w:tcW w:w="1551" w:type="dxa"/>
          </w:tcPr>
          <w:p w14:paraId="4B1D679D" w14:textId="77777777" w:rsidR="003723C1" w:rsidRPr="004114DB" w:rsidRDefault="002F367D" w:rsidP="0083502B">
            <w:pPr>
              <w:rPr>
                <w:rFonts w:ascii="Arial" w:hAnsi="Arial" w:cs="Arial"/>
                <w:sz w:val="22"/>
                <w:szCs w:val="22"/>
              </w:rPr>
            </w:pPr>
            <w:r w:rsidRPr="002F367D">
              <w:rPr>
                <w:rFonts w:ascii="Arial" w:hAnsi="Arial" w:cs="Arial"/>
                <w:color w:val="000000" w:themeColor="text1"/>
                <w:kern w:val="24"/>
                <w:sz w:val="22"/>
                <w:szCs w:val="22"/>
              </w:rPr>
              <w:t>+</w:t>
            </w:r>
          </w:p>
        </w:tc>
        <w:tc>
          <w:tcPr>
            <w:tcW w:w="1412" w:type="dxa"/>
          </w:tcPr>
          <w:p w14:paraId="421CDBFC" w14:textId="77777777" w:rsidR="003723C1" w:rsidRPr="004114DB" w:rsidRDefault="002F367D" w:rsidP="0083502B">
            <w:pPr>
              <w:rPr>
                <w:rFonts w:ascii="Arial" w:hAnsi="Arial" w:cs="Arial"/>
                <w:sz w:val="22"/>
                <w:szCs w:val="22"/>
              </w:rPr>
            </w:pPr>
            <w:r w:rsidRPr="002F367D">
              <w:rPr>
                <w:rFonts w:ascii="Arial" w:hAnsi="Arial" w:cs="Arial"/>
                <w:color w:val="000000" w:themeColor="text1"/>
                <w:kern w:val="24"/>
                <w:sz w:val="22"/>
                <w:szCs w:val="22"/>
              </w:rPr>
              <w:t>+</w:t>
            </w:r>
          </w:p>
        </w:tc>
        <w:tc>
          <w:tcPr>
            <w:tcW w:w="1648" w:type="dxa"/>
          </w:tcPr>
          <w:p w14:paraId="6830263D" w14:textId="77777777" w:rsidR="003723C1" w:rsidRPr="004114DB" w:rsidRDefault="002F367D" w:rsidP="0083502B">
            <w:pPr>
              <w:rPr>
                <w:rFonts w:ascii="Arial" w:hAnsi="Arial" w:cs="Arial"/>
                <w:sz w:val="22"/>
                <w:szCs w:val="22"/>
              </w:rPr>
            </w:pPr>
            <w:r w:rsidRPr="002F367D">
              <w:rPr>
                <w:rFonts w:ascii="Arial" w:hAnsi="Arial" w:cs="Arial"/>
                <w:color w:val="000000" w:themeColor="text1"/>
                <w:kern w:val="24"/>
                <w:sz w:val="22"/>
                <w:szCs w:val="22"/>
              </w:rPr>
              <w:t>+</w:t>
            </w:r>
          </w:p>
        </w:tc>
        <w:tc>
          <w:tcPr>
            <w:tcW w:w="1315" w:type="dxa"/>
          </w:tcPr>
          <w:p w14:paraId="1A37EE3E" w14:textId="77777777" w:rsidR="003723C1" w:rsidRPr="004114DB" w:rsidRDefault="002F367D" w:rsidP="0083502B">
            <w:pPr>
              <w:rPr>
                <w:rFonts w:ascii="Arial" w:hAnsi="Arial" w:cs="Arial"/>
                <w:sz w:val="22"/>
                <w:szCs w:val="22"/>
              </w:rPr>
            </w:pPr>
            <w:r w:rsidRPr="002F367D">
              <w:rPr>
                <w:rFonts w:ascii="Arial" w:hAnsi="Arial" w:cs="Arial"/>
                <w:color w:val="000000" w:themeColor="text1"/>
                <w:kern w:val="24"/>
                <w:sz w:val="22"/>
                <w:szCs w:val="22"/>
              </w:rPr>
              <w:t>+</w:t>
            </w:r>
          </w:p>
        </w:tc>
        <w:tc>
          <w:tcPr>
            <w:tcW w:w="1482" w:type="dxa"/>
          </w:tcPr>
          <w:p w14:paraId="6EBB9291" w14:textId="77777777" w:rsidR="003723C1" w:rsidRPr="004114DB" w:rsidRDefault="002F367D" w:rsidP="0083502B">
            <w:pPr>
              <w:rPr>
                <w:rFonts w:ascii="Arial" w:hAnsi="Arial" w:cs="Arial"/>
                <w:sz w:val="22"/>
                <w:szCs w:val="22"/>
              </w:rPr>
            </w:pPr>
            <w:r w:rsidRPr="002F367D">
              <w:rPr>
                <w:rFonts w:ascii="Arial" w:hAnsi="Arial" w:cs="Arial"/>
                <w:color w:val="000000" w:themeColor="text1"/>
                <w:kern w:val="24"/>
                <w:sz w:val="22"/>
                <w:szCs w:val="22"/>
              </w:rPr>
              <w:t>+</w:t>
            </w:r>
            <w:r w:rsidRPr="002F367D">
              <w:rPr>
                <w:rFonts w:ascii="Arial" w:hAnsi="Arial" w:cs="Arial"/>
                <w:sz w:val="22"/>
                <w:szCs w:val="22"/>
                <w:vertAlign w:val="superscript"/>
              </w:rPr>
              <w:t>3</w:t>
            </w:r>
          </w:p>
        </w:tc>
        <w:tc>
          <w:tcPr>
            <w:tcW w:w="1481" w:type="dxa"/>
          </w:tcPr>
          <w:p w14:paraId="2CF2C0E9" w14:textId="77777777" w:rsidR="003723C1" w:rsidRPr="004114DB" w:rsidRDefault="002F367D" w:rsidP="0083502B">
            <w:pPr>
              <w:rPr>
                <w:rFonts w:ascii="Arial" w:hAnsi="Arial" w:cs="Arial"/>
                <w:sz w:val="22"/>
                <w:szCs w:val="22"/>
              </w:rPr>
            </w:pPr>
            <w:r w:rsidRPr="002F367D">
              <w:rPr>
                <w:rFonts w:ascii="Arial" w:hAnsi="Arial" w:cs="Arial"/>
                <w:sz w:val="22"/>
                <w:szCs w:val="22"/>
              </w:rPr>
              <w:t>-</w:t>
            </w:r>
          </w:p>
        </w:tc>
        <w:tc>
          <w:tcPr>
            <w:tcW w:w="1482" w:type="dxa"/>
          </w:tcPr>
          <w:p w14:paraId="77DF6469" w14:textId="77777777" w:rsidR="003723C1" w:rsidRPr="004114DB" w:rsidRDefault="002F367D" w:rsidP="0083502B">
            <w:pPr>
              <w:rPr>
                <w:rFonts w:ascii="Arial" w:hAnsi="Arial" w:cs="Arial"/>
                <w:sz w:val="22"/>
                <w:szCs w:val="22"/>
              </w:rPr>
            </w:pPr>
            <w:r w:rsidRPr="002F367D">
              <w:rPr>
                <w:rFonts w:ascii="Arial" w:hAnsi="Arial" w:cs="Arial"/>
                <w:sz w:val="22"/>
                <w:szCs w:val="22"/>
              </w:rPr>
              <w:t>±</w:t>
            </w:r>
          </w:p>
        </w:tc>
      </w:tr>
      <w:tr w:rsidR="003723C1" w:rsidRPr="00F722D7" w14:paraId="75730174" w14:textId="77777777" w:rsidTr="001A404E">
        <w:tc>
          <w:tcPr>
            <w:tcW w:w="1643" w:type="dxa"/>
          </w:tcPr>
          <w:p w14:paraId="5FEE152D" w14:textId="77777777" w:rsidR="003723C1" w:rsidRPr="004114DB" w:rsidRDefault="002F367D" w:rsidP="0083502B">
            <w:pPr>
              <w:rPr>
                <w:rFonts w:ascii="Arial" w:hAnsi="Arial" w:cs="Arial"/>
                <w:sz w:val="22"/>
                <w:szCs w:val="22"/>
              </w:rPr>
            </w:pPr>
            <w:r w:rsidRPr="002F367D">
              <w:rPr>
                <w:rFonts w:ascii="Arial" w:hAnsi="Arial" w:cs="Arial"/>
                <w:sz w:val="22"/>
                <w:szCs w:val="22"/>
              </w:rPr>
              <w:t>Occlusion bodies</w:t>
            </w:r>
          </w:p>
        </w:tc>
        <w:tc>
          <w:tcPr>
            <w:tcW w:w="1481" w:type="dxa"/>
          </w:tcPr>
          <w:p w14:paraId="4BAF5AFB" w14:textId="77777777" w:rsidR="003723C1" w:rsidRPr="004114DB" w:rsidRDefault="002F367D" w:rsidP="0083502B">
            <w:pPr>
              <w:rPr>
                <w:rFonts w:ascii="Arial" w:hAnsi="Arial" w:cs="Arial"/>
                <w:sz w:val="22"/>
                <w:szCs w:val="22"/>
              </w:rPr>
            </w:pPr>
            <w:r w:rsidRPr="002F367D">
              <w:rPr>
                <w:rFonts w:ascii="Arial" w:hAnsi="Arial" w:cs="Arial"/>
                <w:color w:val="000000" w:themeColor="text1"/>
                <w:kern w:val="24"/>
                <w:sz w:val="22"/>
                <w:szCs w:val="22"/>
              </w:rPr>
              <w:t>+</w:t>
            </w:r>
          </w:p>
        </w:tc>
        <w:tc>
          <w:tcPr>
            <w:tcW w:w="1551" w:type="dxa"/>
          </w:tcPr>
          <w:p w14:paraId="21421DC9" w14:textId="77777777" w:rsidR="003723C1" w:rsidRPr="004114DB" w:rsidRDefault="002F367D" w:rsidP="0083502B">
            <w:pPr>
              <w:rPr>
                <w:rFonts w:ascii="Arial" w:hAnsi="Arial" w:cs="Arial"/>
                <w:sz w:val="22"/>
                <w:szCs w:val="22"/>
              </w:rPr>
            </w:pPr>
            <w:r w:rsidRPr="002F367D">
              <w:rPr>
                <w:rFonts w:ascii="Arial" w:hAnsi="Arial" w:cs="Arial"/>
                <w:color w:val="000000" w:themeColor="text1"/>
                <w:kern w:val="24"/>
                <w:sz w:val="22"/>
                <w:szCs w:val="22"/>
              </w:rPr>
              <w:t>±</w:t>
            </w:r>
          </w:p>
        </w:tc>
        <w:tc>
          <w:tcPr>
            <w:tcW w:w="1412" w:type="dxa"/>
          </w:tcPr>
          <w:p w14:paraId="007D7041" w14:textId="77777777" w:rsidR="003723C1" w:rsidRPr="004114DB" w:rsidRDefault="002F367D" w:rsidP="0083502B">
            <w:pPr>
              <w:rPr>
                <w:rFonts w:ascii="Arial" w:hAnsi="Arial" w:cs="Arial"/>
                <w:sz w:val="22"/>
                <w:szCs w:val="22"/>
              </w:rPr>
            </w:pPr>
            <w:r w:rsidRPr="002F367D">
              <w:rPr>
                <w:rFonts w:ascii="Arial" w:hAnsi="Arial" w:cs="Arial"/>
                <w:sz w:val="22"/>
                <w:szCs w:val="22"/>
              </w:rPr>
              <w:t>-</w:t>
            </w:r>
          </w:p>
        </w:tc>
        <w:tc>
          <w:tcPr>
            <w:tcW w:w="1648" w:type="dxa"/>
          </w:tcPr>
          <w:p w14:paraId="674824FC" w14:textId="77777777" w:rsidR="003723C1" w:rsidRPr="004114DB" w:rsidRDefault="002F367D" w:rsidP="0083502B">
            <w:pPr>
              <w:rPr>
                <w:rFonts w:ascii="Arial" w:hAnsi="Arial" w:cs="Arial"/>
                <w:sz w:val="22"/>
                <w:szCs w:val="22"/>
              </w:rPr>
            </w:pPr>
            <w:r w:rsidRPr="002F367D">
              <w:rPr>
                <w:rFonts w:ascii="Arial" w:hAnsi="Arial" w:cs="Arial"/>
                <w:sz w:val="22"/>
                <w:szCs w:val="22"/>
              </w:rPr>
              <w:t>-</w:t>
            </w:r>
          </w:p>
        </w:tc>
        <w:tc>
          <w:tcPr>
            <w:tcW w:w="1315" w:type="dxa"/>
          </w:tcPr>
          <w:p w14:paraId="55BFBA4D" w14:textId="77777777" w:rsidR="003723C1" w:rsidRPr="004114DB" w:rsidRDefault="002F367D" w:rsidP="0083502B">
            <w:pPr>
              <w:rPr>
                <w:rFonts w:ascii="Arial" w:hAnsi="Arial" w:cs="Arial"/>
                <w:sz w:val="22"/>
                <w:szCs w:val="22"/>
              </w:rPr>
            </w:pPr>
            <w:r w:rsidRPr="002F367D">
              <w:rPr>
                <w:rFonts w:ascii="Arial" w:hAnsi="Arial" w:cs="Arial"/>
                <w:sz w:val="22"/>
                <w:szCs w:val="22"/>
              </w:rPr>
              <w:t>-</w:t>
            </w:r>
          </w:p>
        </w:tc>
        <w:tc>
          <w:tcPr>
            <w:tcW w:w="1482" w:type="dxa"/>
          </w:tcPr>
          <w:p w14:paraId="375B10B6" w14:textId="77777777" w:rsidR="003723C1" w:rsidRPr="004114DB" w:rsidRDefault="002F367D" w:rsidP="0083502B">
            <w:pPr>
              <w:rPr>
                <w:rFonts w:ascii="Arial" w:hAnsi="Arial" w:cs="Arial"/>
                <w:sz w:val="22"/>
                <w:szCs w:val="22"/>
              </w:rPr>
            </w:pPr>
            <w:r w:rsidRPr="002F367D">
              <w:rPr>
                <w:rFonts w:ascii="Arial" w:hAnsi="Arial" w:cs="Arial"/>
                <w:sz w:val="22"/>
                <w:szCs w:val="22"/>
              </w:rPr>
              <w:t>-</w:t>
            </w:r>
          </w:p>
        </w:tc>
        <w:tc>
          <w:tcPr>
            <w:tcW w:w="1481" w:type="dxa"/>
          </w:tcPr>
          <w:p w14:paraId="3B9CEFCF" w14:textId="77777777" w:rsidR="003723C1" w:rsidRPr="004114DB" w:rsidRDefault="002F367D" w:rsidP="0083502B">
            <w:pPr>
              <w:rPr>
                <w:rFonts w:ascii="Arial" w:hAnsi="Arial" w:cs="Arial"/>
                <w:sz w:val="22"/>
                <w:szCs w:val="22"/>
              </w:rPr>
            </w:pPr>
            <w:r w:rsidRPr="002F367D">
              <w:rPr>
                <w:rFonts w:ascii="Arial" w:hAnsi="Arial" w:cs="Arial"/>
                <w:color w:val="000000" w:themeColor="text1"/>
                <w:kern w:val="24"/>
                <w:sz w:val="22"/>
                <w:szCs w:val="22"/>
              </w:rPr>
              <w:t>+</w:t>
            </w:r>
          </w:p>
        </w:tc>
        <w:tc>
          <w:tcPr>
            <w:tcW w:w="1482" w:type="dxa"/>
          </w:tcPr>
          <w:p w14:paraId="0EA89BF0" w14:textId="77777777" w:rsidR="003723C1" w:rsidRPr="004114DB" w:rsidRDefault="003723C1" w:rsidP="0083502B">
            <w:pPr>
              <w:rPr>
                <w:rFonts w:ascii="Arial" w:hAnsi="Arial" w:cs="Arial"/>
                <w:color w:val="000000" w:themeColor="text1"/>
                <w:kern w:val="24"/>
                <w:sz w:val="22"/>
                <w:szCs w:val="22"/>
              </w:rPr>
            </w:pPr>
          </w:p>
        </w:tc>
      </w:tr>
      <w:tr w:rsidR="003723C1" w:rsidRPr="00F722D7" w14:paraId="0C4E03CD" w14:textId="77777777" w:rsidTr="001A404E">
        <w:tc>
          <w:tcPr>
            <w:tcW w:w="1643" w:type="dxa"/>
          </w:tcPr>
          <w:p w14:paraId="580BB2FB" w14:textId="77777777" w:rsidR="003723C1" w:rsidRPr="004114DB" w:rsidRDefault="002F367D" w:rsidP="0083502B">
            <w:pPr>
              <w:rPr>
                <w:rFonts w:ascii="Arial" w:hAnsi="Arial" w:cs="Arial"/>
                <w:sz w:val="22"/>
                <w:szCs w:val="22"/>
              </w:rPr>
            </w:pPr>
            <w:r w:rsidRPr="002F367D">
              <w:rPr>
                <w:rFonts w:ascii="Arial" w:hAnsi="Arial" w:cs="Arial"/>
                <w:i/>
                <w:sz w:val="22"/>
                <w:szCs w:val="22"/>
              </w:rPr>
              <w:t xml:space="preserve">Pif </w:t>
            </w:r>
            <w:r w:rsidRPr="002F367D">
              <w:rPr>
                <w:rFonts w:ascii="Arial" w:hAnsi="Arial" w:cs="Arial"/>
                <w:sz w:val="22"/>
                <w:szCs w:val="22"/>
              </w:rPr>
              <w:t>genes</w:t>
            </w:r>
          </w:p>
        </w:tc>
        <w:tc>
          <w:tcPr>
            <w:tcW w:w="1481" w:type="dxa"/>
          </w:tcPr>
          <w:p w14:paraId="53DE1A21" w14:textId="77777777" w:rsidR="003723C1" w:rsidRPr="004114DB" w:rsidRDefault="002F367D" w:rsidP="0083502B">
            <w:pPr>
              <w:rPr>
                <w:rFonts w:ascii="Arial" w:hAnsi="Arial" w:cs="Arial"/>
                <w:sz w:val="22"/>
                <w:szCs w:val="22"/>
              </w:rPr>
            </w:pPr>
            <w:r w:rsidRPr="002F367D">
              <w:rPr>
                <w:rFonts w:ascii="Arial" w:hAnsi="Arial" w:cs="Arial"/>
                <w:color w:val="000000" w:themeColor="text1"/>
                <w:kern w:val="24"/>
                <w:sz w:val="22"/>
                <w:szCs w:val="22"/>
              </w:rPr>
              <w:t>+</w:t>
            </w:r>
          </w:p>
        </w:tc>
        <w:tc>
          <w:tcPr>
            <w:tcW w:w="1551" w:type="dxa"/>
          </w:tcPr>
          <w:p w14:paraId="0A9D40C1" w14:textId="77777777" w:rsidR="003723C1" w:rsidRPr="004114DB" w:rsidRDefault="002F367D" w:rsidP="0083502B">
            <w:pPr>
              <w:rPr>
                <w:rFonts w:ascii="Arial" w:hAnsi="Arial" w:cs="Arial"/>
                <w:sz w:val="22"/>
                <w:szCs w:val="22"/>
              </w:rPr>
            </w:pPr>
            <w:r w:rsidRPr="002F367D">
              <w:rPr>
                <w:rFonts w:ascii="Arial" w:hAnsi="Arial" w:cs="Arial"/>
                <w:color w:val="000000" w:themeColor="text1"/>
                <w:kern w:val="24"/>
                <w:sz w:val="22"/>
                <w:szCs w:val="22"/>
              </w:rPr>
              <w:t>+</w:t>
            </w:r>
          </w:p>
        </w:tc>
        <w:tc>
          <w:tcPr>
            <w:tcW w:w="1412" w:type="dxa"/>
          </w:tcPr>
          <w:p w14:paraId="4DC9DAA5" w14:textId="77777777" w:rsidR="003723C1" w:rsidRPr="004114DB" w:rsidRDefault="002F367D" w:rsidP="0083502B">
            <w:pPr>
              <w:rPr>
                <w:rFonts w:ascii="Arial" w:hAnsi="Arial" w:cs="Arial"/>
                <w:sz w:val="22"/>
                <w:szCs w:val="22"/>
              </w:rPr>
            </w:pPr>
            <w:r w:rsidRPr="002F367D">
              <w:rPr>
                <w:rFonts w:ascii="Arial" w:hAnsi="Arial" w:cs="Arial"/>
                <w:color w:val="000000" w:themeColor="text1"/>
                <w:kern w:val="24"/>
                <w:sz w:val="22"/>
                <w:szCs w:val="22"/>
              </w:rPr>
              <w:t>+</w:t>
            </w:r>
          </w:p>
        </w:tc>
        <w:tc>
          <w:tcPr>
            <w:tcW w:w="1648" w:type="dxa"/>
          </w:tcPr>
          <w:p w14:paraId="53D5BE10" w14:textId="77777777" w:rsidR="003723C1" w:rsidRPr="004114DB" w:rsidRDefault="002F367D" w:rsidP="0083502B">
            <w:pPr>
              <w:rPr>
                <w:rFonts w:ascii="Arial" w:hAnsi="Arial" w:cs="Arial"/>
                <w:sz w:val="22"/>
                <w:szCs w:val="22"/>
              </w:rPr>
            </w:pPr>
            <w:r w:rsidRPr="002F367D">
              <w:rPr>
                <w:rFonts w:ascii="Arial" w:hAnsi="Arial" w:cs="Arial"/>
                <w:color w:val="000000" w:themeColor="text1"/>
                <w:kern w:val="24"/>
                <w:sz w:val="22"/>
                <w:szCs w:val="22"/>
              </w:rPr>
              <w:t>+</w:t>
            </w:r>
          </w:p>
        </w:tc>
        <w:tc>
          <w:tcPr>
            <w:tcW w:w="1315" w:type="dxa"/>
          </w:tcPr>
          <w:p w14:paraId="49E948A6" w14:textId="77777777" w:rsidR="003723C1" w:rsidRPr="004114DB" w:rsidRDefault="002F367D" w:rsidP="0083502B">
            <w:pPr>
              <w:rPr>
                <w:rFonts w:ascii="Arial" w:hAnsi="Arial" w:cs="Arial"/>
                <w:sz w:val="22"/>
                <w:szCs w:val="22"/>
                <w:vertAlign w:val="superscript"/>
              </w:rPr>
            </w:pPr>
            <w:r w:rsidRPr="002F367D">
              <w:rPr>
                <w:rFonts w:ascii="Arial" w:hAnsi="Arial" w:cs="Arial"/>
                <w:color w:val="000000" w:themeColor="text1"/>
                <w:kern w:val="24"/>
                <w:sz w:val="22"/>
                <w:szCs w:val="22"/>
              </w:rPr>
              <w:t>+</w:t>
            </w:r>
            <w:r w:rsidRPr="002F367D">
              <w:rPr>
                <w:rFonts w:ascii="Arial" w:hAnsi="Arial" w:cs="Arial"/>
                <w:color w:val="000000" w:themeColor="text1"/>
                <w:kern w:val="24"/>
                <w:sz w:val="22"/>
                <w:szCs w:val="22"/>
                <w:vertAlign w:val="superscript"/>
              </w:rPr>
              <w:t>4</w:t>
            </w:r>
          </w:p>
        </w:tc>
        <w:tc>
          <w:tcPr>
            <w:tcW w:w="1482" w:type="dxa"/>
          </w:tcPr>
          <w:p w14:paraId="1594E42B" w14:textId="77777777" w:rsidR="003723C1" w:rsidRPr="004114DB" w:rsidRDefault="002F367D" w:rsidP="0083502B">
            <w:pPr>
              <w:rPr>
                <w:rFonts w:ascii="Arial" w:hAnsi="Arial" w:cs="Arial"/>
                <w:sz w:val="22"/>
                <w:szCs w:val="22"/>
              </w:rPr>
            </w:pPr>
            <w:r w:rsidRPr="002F367D">
              <w:rPr>
                <w:rFonts w:ascii="Arial" w:hAnsi="Arial" w:cs="Arial"/>
                <w:sz w:val="22"/>
                <w:szCs w:val="22"/>
              </w:rPr>
              <w:t>-</w:t>
            </w:r>
          </w:p>
        </w:tc>
        <w:tc>
          <w:tcPr>
            <w:tcW w:w="1481" w:type="dxa"/>
          </w:tcPr>
          <w:p w14:paraId="0C0213A0" w14:textId="77777777" w:rsidR="003723C1" w:rsidRPr="004114DB" w:rsidRDefault="002F367D" w:rsidP="0083502B">
            <w:pPr>
              <w:rPr>
                <w:rFonts w:ascii="Arial" w:hAnsi="Arial" w:cs="Arial"/>
                <w:sz w:val="22"/>
                <w:szCs w:val="22"/>
              </w:rPr>
            </w:pPr>
            <w:r w:rsidRPr="002F367D">
              <w:rPr>
                <w:rFonts w:ascii="Arial" w:hAnsi="Arial" w:cs="Arial"/>
                <w:sz w:val="22"/>
                <w:szCs w:val="22"/>
              </w:rPr>
              <w:t>-</w:t>
            </w:r>
          </w:p>
        </w:tc>
        <w:tc>
          <w:tcPr>
            <w:tcW w:w="1482" w:type="dxa"/>
          </w:tcPr>
          <w:p w14:paraId="46B797F9" w14:textId="77777777" w:rsidR="003723C1" w:rsidRPr="004114DB" w:rsidRDefault="002F367D" w:rsidP="0083502B">
            <w:pPr>
              <w:rPr>
                <w:rFonts w:ascii="Arial" w:hAnsi="Arial" w:cs="Arial"/>
                <w:sz w:val="22"/>
                <w:szCs w:val="22"/>
              </w:rPr>
            </w:pPr>
            <w:r w:rsidRPr="002F367D">
              <w:rPr>
                <w:rFonts w:ascii="Arial" w:hAnsi="Arial" w:cs="Arial"/>
                <w:sz w:val="22"/>
                <w:szCs w:val="22"/>
              </w:rPr>
              <w:t>-</w:t>
            </w:r>
          </w:p>
        </w:tc>
      </w:tr>
    </w:tbl>
    <w:p w14:paraId="27F488DF" w14:textId="77777777" w:rsidR="003723C1" w:rsidRPr="002B78BA" w:rsidRDefault="003723C1" w:rsidP="003723C1">
      <w:pPr>
        <w:rPr>
          <w:rFonts w:ascii="Arial" w:hAnsi="Arial" w:cs="Arial"/>
          <w:sz w:val="22"/>
          <w:szCs w:val="22"/>
        </w:rPr>
      </w:pPr>
      <w:r w:rsidRPr="002B78BA">
        <w:rPr>
          <w:rFonts w:ascii="Arial" w:hAnsi="Arial" w:cs="Arial"/>
          <w:sz w:val="22"/>
          <w:szCs w:val="22"/>
          <w:vertAlign w:val="superscript"/>
        </w:rPr>
        <w:t>1</w:t>
      </w:r>
      <w:r w:rsidR="001A404E" w:rsidRPr="002B78BA">
        <w:rPr>
          <w:rFonts w:ascii="Arial" w:hAnsi="Arial" w:cs="Arial"/>
          <w:sz w:val="22"/>
          <w:szCs w:val="22"/>
        </w:rPr>
        <w:t>Polydnavir</w:t>
      </w:r>
      <w:r w:rsidR="00517839">
        <w:rPr>
          <w:rFonts w:ascii="Arial" w:hAnsi="Arial" w:cs="Arial"/>
          <w:sz w:val="22"/>
          <w:szCs w:val="22"/>
        </w:rPr>
        <w:t>id</w:t>
      </w:r>
      <w:r w:rsidR="001A404E" w:rsidRPr="002B78BA">
        <w:rPr>
          <w:rFonts w:ascii="Arial" w:hAnsi="Arial" w:cs="Arial"/>
          <w:sz w:val="22"/>
          <w:szCs w:val="22"/>
        </w:rPr>
        <w:t xml:space="preserve"> </w:t>
      </w:r>
      <w:r w:rsidR="00517839">
        <w:rPr>
          <w:rFonts w:ascii="Arial" w:hAnsi="Arial" w:cs="Arial"/>
          <w:sz w:val="22"/>
          <w:szCs w:val="22"/>
        </w:rPr>
        <w:t>particles</w:t>
      </w:r>
      <w:r w:rsidR="001A404E" w:rsidRPr="002B78BA">
        <w:rPr>
          <w:rFonts w:ascii="Arial" w:hAnsi="Arial" w:cs="Arial"/>
          <w:sz w:val="22"/>
          <w:szCs w:val="22"/>
        </w:rPr>
        <w:t xml:space="preserve"> contain circular DNAs originating from the parasitoid wasp host</w:t>
      </w:r>
      <w:r w:rsidR="000D22D6" w:rsidRPr="002B78BA">
        <w:rPr>
          <w:rFonts w:ascii="Arial" w:hAnsi="Arial" w:cs="Arial"/>
          <w:sz w:val="22"/>
          <w:szCs w:val="22"/>
        </w:rPr>
        <w:t>, while virally-derived sequences remain integrated in the wasp genome</w:t>
      </w:r>
      <w:r w:rsidR="001A404E" w:rsidRPr="002B78BA">
        <w:rPr>
          <w:rFonts w:ascii="Arial" w:hAnsi="Arial" w:cs="Arial"/>
          <w:sz w:val="22"/>
          <w:szCs w:val="22"/>
        </w:rPr>
        <w:t>.</w:t>
      </w:r>
    </w:p>
    <w:p w14:paraId="6B338BBB" w14:textId="77777777" w:rsidR="003723C1" w:rsidRPr="002B78BA" w:rsidRDefault="003723C1" w:rsidP="003723C1">
      <w:pPr>
        <w:rPr>
          <w:rFonts w:ascii="Arial" w:hAnsi="Arial" w:cs="Arial"/>
          <w:sz w:val="22"/>
          <w:szCs w:val="22"/>
        </w:rPr>
      </w:pPr>
      <w:r w:rsidRPr="002B78BA">
        <w:rPr>
          <w:rFonts w:ascii="Arial" w:hAnsi="Arial" w:cs="Arial"/>
          <w:sz w:val="22"/>
          <w:szCs w:val="22"/>
          <w:vertAlign w:val="superscript"/>
        </w:rPr>
        <w:t>2</w:t>
      </w:r>
      <w:r w:rsidRPr="002B78BA">
        <w:rPr>
          <w:rFonts w:ascii="Arial" w:hAnsi="Arial" w:cs="Arial"/>
          <w:sz w:val="22"/>
          <w:szCs w:val="22"/>
        </w:rPr>
        <w:t>Virions of this family are variably described as allantoid (sausage-shaped), reniform (kidney-shaped), or bacilliform (rod-shaped).</w:t>
      </w:r>
    </w:p>
    <w:p w14:paraId="33847208" w14:textId="77777777" w:rsidR="003723C1" w:rsidRPr="002B78BA" w:rsidRDefault="003723C1" w:rsidP="003723C1">
      <w:pPr>
        <w:rPr>
          <w:rFonts w:ascii="Arial" w:hAnsi="Arial" w:cs="Arial"/>
          <w:i/>
          <w:sz w:val="22"/>
          <w:szCs w:val="22"/>
        </w:rPr>
      </w:pPr>
      <w:r w:rsidRPr="002B78BA">
        <w:rPr>
          <w:rFonts w:ascii="Arial" w:hAnsi="Arial" w:cs="Arial"/>
          <w:sz w:val="22"/>
          <w:szCs w:val="22"/>
          <w:vertAlign w:val="superscript"/>
        </w:rPr>
        <w:t>3</w:t>
      </w:r>
      <w:r w:rsidRPr="002B78BA">
        <w:rPr>
          <w:rFonts w:ascii="Arial" w:hAnsi="Arial" w:cs="Arial"/>
          <w:sz w:val="22"/>
          <w:szCs w:val="22"/>
        </w:rPr>
        <w:t>For ascovir</w:t>
      </w:r>
      <w:r w:rsidR="00517839">
        <w:rPr>
          <w:rFonts w:ascii="Arial" w:hAnsi="Arial" w:cs="Arial"/>
          <w:sz w:val="22"/>
          <w:szCs w:val="22"/>
        </w:rPr>
        <w:t>ids</w:t>
      </w:r>
      <w:r w:rsidRPr="002B78BA">
        <w:rPr>
          <w:rFonts w:ascii="Arial" w:hAnsi="Arial" w:cs="Arial"/>
          <w:sz w:val="22"/>
          <w:szCs w:val="22"/>
        </w:rPr>
        <w:t xml:space="preserve"> and </w:t>
      </w:r>
      <w:r w:rsidR="00517839">
        <w:rPr>
          <w:rFonts w:ascii="Arial" w:hAnsi="Arial" w:cs="Arial"/>
          <w:sz w:val="22"/>
          <w:szCs w:val="22"/>
        </w:rPr>
        <w:t>beta</w:t>
      </w:r>
      <w:r w:rsidRPr="002B78BA">
        <w:rPr>
          <w:rFonts w:ascii="Arial" w:hAnsi="Arial" w:cs="Arial"/>
          <w:sz w:val="22"/>
          <w:szCs w:val="22"/>
        </w:rPr>
        <w:t>baculoviruses, the host cell nuclear membrane ruptures prior to the completion of replication and virion assembly.</w:t>
      </w:r>
      <w:r w:rsidRPr="002B78BA">
        <w:rPr>
          <w:rFonts w:ascii="Arial" w:hAnsi="Arial" w:cs="Arial"/>
          <w:i/>
          <w:sz w:val="22"/>
          <w:szCs w:val="22"/>
        </w:rPr>
        <w:t xml:space="preserve"> </w:t>
      </w:r>
    </w:p>
    <w:p w14:paraId="7B17625D" w14:textId="77777777" w:rsidR="003723C1" w:rsidRPr="002B78BA" w:rsidRDefault="003723C1" w:rsidP="003723C1">
      <w:pPr>
        <w:rPr>
          <w:rFonts w:ascii="Arial" w:hAnsi="Arial" w:cs="Arial"/>
          <w:sz w:val="22"/>
          <w:szCs w:val="22"/>
        </w:rPr>
      </w:pPr>
      <w:r w:rsidRPr="002B78BA">
        <w:rPr>
          <w:rFonts w:ascii="Arial" w:hAnsi="Arial" w:cs="Arial"/>
          <w:sz w:val="22"/>
          <w:szCs w:val="22"/>
          <w:vertAlign w:val="superscript"/>
        </w:rPr>
        <w:t>4</w:t>
      </w:r>
      <w:r w:rsidRPr="002B78BA">
        <w:rPr>
          <w:rFonts w:ascii="Arial" w:hAnsi="Arial" w:cs="Arial"/>
          <w:sz w:val="22"/>
          <w:szCs w:val="22"/>
        </w:rPr>
        <w:t>Only polydnavir</w:t>
      </w:r>
      <w:r w:rsidR="00517839">
        <w:rPr>
          <w:rFonts w:ascii="Arial" w:hAnsi="Arial" w:cs="Arial"/>
          <w:sz w:val="22"/>
          <w:szCs w:val="22"/>
        </w:rPr>
        <w:t>ids</w:t>
      </w:r>
      <w:r w:rsidRPr="002B78BA">
        <w:rPr>
          <w:rFonts w:ascii="Arial" w:hAnsi="Arial" w:cs="Arial"/>
          <w:sz w:val="22"/>
          <w:szCs w:val="22"/>
        </w:rPr>
        <w:t xml:space="preserve"> of genus </w:t>
      </w:r>
      <w:r w:rsidRPr="002B78BA">
        <w:rPr>
          <w:rFonts w:ascii="Arial" w:hAnsi="Arial" w:cs="Arial"/>
          <w:i/>
          <w:sz w:val="22"/>
          <w:szCs w:val="22"/>
        </w:rPr>
        <w:t>Bracovirus</w:t>
      </w:r>
      <w:r w:rsidRPr="002B78BA">
        <w:rPr>
          <w:rFonts w:ascii="Arial" w:hAnsi="Arial" w:cs="Arial"/>
          <w:sz w:val="22"/>
          <w:szCs w:val="22"/>
        </w:rPr>
        <w:t xml:space="preserve"> contain </w:t>
      </w:r>
      <w:r w:rsidRPr="002B78BA">
        <w:rPr>
          <w:rFonts w:ascii="Arial" w:hAnsi="Arial" w:cs="Arial"/>
          <w:i/>
          <w:sz w:val="22"/>
          <w:szCs w:val="22"/>
        </w:rPr>
        <w:t>pif</w:t>
      </w:r>
      <w:r w:rsidRPr="002B78BA">
        <w:rPr>
          <w:rFonts w:ascii="Arial" w:hAnsi="Arial" w:cs="Arial"/>
          <w:sz w:val="22"/>
          <w:szCs w:val="22"/>
        </w:rPr>
        <w:t xml:space="preserve"> gene homologs</w:t>
      </w:r>
      <w:r w:rsidR="00BC05F1" w:rsidRPr="002B78BA">
        <w:rPr>
          <w:rFonts w:ascii="Arial" w:hAnsi="Arial" w:cs="Arial"/>
          <w:sz w:val="22"/>
          <w:szCs w:val="22"/>
        </w:rPr>
        <w:t>.</w:t>
      </w:r>
    </w:p>
    <w:p w14:paraId="4B25723C" w14:textId="77777777" w:rsidR="00237296" w:rsidRPr="00121243" w:rsidRDefault="00237296" w:rsidP="00237296">
      <w:pPr>
        <w:rPr>
          <w:rFonts w:ascii="Arial" w:hAnsi="Arial" w:cs="Arial"/>
          <w:b/>
          <w:sz w:val="22"/>
          <w:szCs w:val="22"/>
        </w:rPr>
      </w:pPr>
    </w:p>
    <w:p w14:paraId="769C49BA" w14:textId="77777777" w:rsidR="003723C1" w:rsidRDefault="003723C1" w:rsidP="00237296">
      <w:pPr>
        <w:rPr>
          <w:rFonts w:ascii="Arial" w:hAnsi="Arial" w:cs="Arial"/>
          <w:b/>
          <w:sz w:val="22"/>
          <w:szCs w:val="22"/>
        </w:rPr>
        <w:sectPr w:rsidR="003723C1" w:rsidSect="003723C1">
          <w:pgSz w:w="16840" w:h="11900" w:orient="landscape"/>
          <w:pgMar w:top="1440" w:right="1440" w:bottom="1440" w:left="1440" w:header="708" w:footer="708" w:gutter="0"/>
          <w:cols w:space="708"/>
          <w:docGrid w:linePitch="360"/>
        </w:sectPr>
      </w:pPr>
    </w:p>
    <w:p w14:paraId="64C54DEB" w14:textId="77777777" w:rsidR="00F86E66" w:rsidRDefault="00F86E66" w:rsidP="001A404E">
      <w:pPr>
        <w:rPr>
          <w:rFonts w:ascii="Arial" w:hAnsi="Arial" w:cs="Arial"/>
          <w:b/>
        </w:rPr>
      </w:pPr>
    </w:p>
    <w:p w14:paraId="004B1933" w14:textId="77777777" w:rsidR="00F86E66" w:rsidRDefault="00F86E66">
      <w:pPr>
        <w:rPr>
          <w:rFonts w:ascii="Arial" w:hAnsi="Arial" w:cs="Arial"/>
          <w:b/>
        </w:rPr>
      </w:pPr>
    </w:p>
    <w:p w14:paraId="5C12716C" w14:textId="77777777" w:rsidR="00F86E66" w:rsidRDefault="00F86E66">
      <w:pPr>
        <w:rPr>
          <w:rFonts w:ascii="Arial" w:hAnsi="Arial" w:cs="Arial"/>
          <w:b/>
        </w:rPr>
      </w:pPr>
    </w:p>
    <w:p w14:paraId="4A962968" w14:textId="77777777" w:rsidR="00F86E66" w:rsidRDefault="00F86E66">
      <w:pPr>
        <w:rPr>
          <w:rFonts w:ascii="Arial" w:hAnsi="Arial" w:cs="Arial"/>
          <w:b/>
        </w:rPr>
      </w:pPr>
    </w:p>
    <w:p w14:paraId="7DBF5597" w14:textId="77777777" w:rsidR="00F86E66" w:rsidRDefault="00F86E66">
      <w:pPr>
        <w:rPr>
          <w:rFonts w:ascii="Arial" w:hAnsi="Arial" w:cs="Arial"/>
          <w:b/>
        </w:rPr>
      </w:pPr>
    </w:p>
    <w:p w14:paraId="304387C1" w14:textId="77777777" w:rsidR="00F86E66" w:rsidRDefault="002F391B">
      <w:pPr>
        <w:rPr>
          <w:rFonts w:ascii="Arial" w:hAnsi="Arial" w:cs="Arial"/>
          <w:b/>
        </w:rPr>
      </w:pPr>
      <w:r w:rsidRPr="002F391B">
        <w:rPr>
          <w:rFonts w:ascii="Arial" w:hAnsi="Arial" w:cs="Arial"/>
          <w:b/>
        </w:rPr>
        <w:t xml:space="preserve"> </w:t>
      </w:r>
      <w:r w:rsidRPr="002F391B">
        <w:rPr>
          <w:noProof/>
          <w:lang w:val="hu-HU" w:eastAsia="hu-HU"/>
        </w:rPr>
        <w:drawing>
          <wp:inline distT="0" distB="0" distL="0" distR="0" wp14:anchorId="122C31CA" wp14:editId="447EDF56">
            <wp:extent cx="5727700" cy="2743241"/>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27700" cy="2743241"/>
                    </a:xfrm>
                    <a:prstGeom prst="rect">
                      <a:avLst/>
                    </a:prstGeom>
                    <a:noFill/>
                    <a:ln>
                      <a:noFill/>
                    </a:ln>
                  </pic:spPr>
                </pic:pic>
              </a:graphicData>
            </a:graphic>
          </wp:inline>
        </w:drawing>
      </w:r>
    </w:p>
    <w:p w14:paraId="29BBC15E" w14:textId="77777777" w:rsidR="00F86E66" w:rsidRDefault="00F86E66">
      <w:pPr>
        <w:rPr>
          <w:rFonts w:ascii="Arial" w:hAnsi="Arial" w:cs="Arial"/>
          <w:b/>
        </w:rPr>
      </w:pPr>
    </w:p>
    <w:p w14:paraId="22F60D37" w14:textId="77777777" w:rsidR="00F86E66" w:rsidRDefault="00F86E66">
      <w:pPr>
        <w:rPr>
          <w:rFonts w:ascii="Arial" w:hAnsi="Arial" w:cs="Arial"/>
          <w:b/>
        </w:rPr>
      </w:pPr>
    </w:p>
    <w:p w14:paraId="5465B731" w14:textId="77777777" w:rsidR="00AF3530" w:rsidRPr="002B78BA" w:rsidRDefault="00143AB4" w:rsidP="004934EA">
      <w:pPr>
        <w:rPr>
          <w:rFonts w:ascii="Arial" w:hAnsi="Arial" w:cs="Arial"/>
          <w:sz w:val="22"/>
          <w:szCs w:val="22"/>
        </w:rPr>
      </w:pPr>
      <w:r w:rsidRPr="002B78BA">
        <w:rPr>
          <w:rFonts w:ascii="Arial" w:hAnsi="Arial" w:cs="Arial"/>
          <w:sz w:val="22"/>
          <w:szCs w:val="22"/>
        </w:rPr>
        <w:t xml:space="preserve">Figure </w:t>
      </w:r>
      <w:r w:rsidR="004934EA" w:rsidRPr="002B78BA">
        <w:rPr>
          <w:rFonts w:ascii="Arial" w:hAnsi="Arial" w:cs="Arial"/>
          <w:sz w:val="22"/>
          <w:szCs w:val="22"/>
        </w:rPr>
        <w:t>1</w:t>
      </w:r>
      <w:r w:rsidRPr="002B78BA">
        <w:rPr>
          <w:rFonts w:ascii="Arial" w:hAnsi="Arial" w:cs="Arial"/>
          <w:sz w:val="22"/>
          <w:szCs w:val="22"/>
        </w:rPr>
        <w:t xml:space="preserve">. Proposed taxonomic hierarchy for families of nuclear arthropod </w:t>
      </w:r>
      <w:r w:rsidR="004934EA" w:rsidRPr="002B78BA">
        <w:rPr>
          <w:rFonts w:ascii="Arial" w:hAnsi="Arial" w:cs="Arial"/>
          <w:sz w:val="22"/>
          <w:szCs w:val="22"/>
        </w:rPr>
        <w:t xml:space="preserve">large DNA viruses. A new class, </w:t>
      </w:r>
      <w:r w:rsidR="004934EA" w:rsidRPr="002B78BA">
        <w:rPr>
          <w:rFonts w:ascii="Arial" w:hAnsi="Arial" w:cs="Arial"/>
          <w:i/>
          <w:sz w:val="22"/>
          <w:szCs w:val="22"/>
        </w:rPr>
        <w:t>Naldaviricetes</w:t>
      </w:r>
      <w:r w:rsidR="004934EA" w:rsidRPr="002B78BA">
        <w:rPr>
          <w:rFonts w:ascii="Arial" w:hAnsi="Arial" w:cs="Arial"/>
          <w:sz w:val="22"/>
          <w:szCs w:val="22"/>
        </w:rPr>
        <w:t xml:space="preserve">, is proposed for classification of the viruses in the four currently </w:t>
      </w:r>
      <w:r w:rsidR="00517839">
        <w:rPr>
          <w:rFonts w:ascii="Arial" w:hAnsi="Arial" w:cs="Arial"/>
          <w:sz w:val="22"/>
          <w:szCs w:val="22"/>
        </w:rPr>
        <w:t>established</w:t>
      </w:r>
      <w:r w:rsidR="004934EA" w:rsidRPr="002B78BA">
        <w:rPr>
          <w:rFonts w:ascii="Arial" w:hAnsi="Arial" w:cs="Arial"/>
          <w:sz w:val="22"/>
          <w:szCs w:val="22"/>
        </w:rPr>
        <w:t xml:space="preserve"> families </w:t>
      </w:r>
      <w:r w:rsidR="004934EA" w:rsidRPr="002B78BA">
        <w:rPr>
          <w:rFonts w:ascii="Arial" w:hAnsi="Arial" w:cs="Arial"/>
          <w:i/>
          <w:sz w:val="22"/>
          <w:szCs w:val="22"/>
        </w:rPr>
        <w:t>Baculoviridae</w:t>
      </w:r>
      <w:r w:rsidR="004934EA" w:rsidRPr="002B78BA">
        <w:rPr>
          <w:rFonts w:ascii="Arial" w:hAnsi="Arial" w:cs="Arial"/>
          <w:sz w:val="22"/>
          <w:szCs w:val="22"/>
        </w:rPr>
        <w:t xml:space="preserve">, </w:t>
      </w:r>
      <w:r w:rsidR="004934EA" w:rsidRPr="002B78BA">
        <w:rPr>
          <w:rFonts w:ascii="Arial" w:hAnsi="Arial" w:cs="Arial"/>
          <w:i/>
          <w:sz w:val="22"/>
          <w:szCs w:val="22"/>
        </w:rPr>
        <w:t>Nudiviridae</w:t>
      </w:r>
      <w:r w:rsidR="004934EA" w:rsidRPr="002B78BA">
        <w:rPr>
          <w:rFonts w:ascii="Arial" w:hAnsi="Arial" w:cs="Arial"/>
          <w:sz w:val="22"/>
          <w:szCs w:val="22"/>
        </w:rPr>
        <w:t xml:space="preserve">, </w:t>
      </w:r>
      <w:r w:rsidR="004934EA" w:rsidRPr="002B78BA">
        <w:rPr>
          <w:rFonts w:ascii="Arial" w:hAnsi="Arial" w:cs="Arial"/>
          <w:i/>
          <w:sz w:val="22"/>
          <w:szCs w:val="22"/>
        </w:rPr>
        <w:t>Hytrosaviridae</w:t>
      </w:r>
      <w:r w:rsidR="004934EA" w:rsidRPr="002B78BA">
        <w:rPr>
          <w:rFonts w:ascii="Arial" w:hAnsi="Arial" w:cs="Arial"/>
          <w:sz w:val="22"/>
          <w:szCs w:val="22"/>
        </w:rPr>
        <w:t xml:space="preserve">, and </w:t>
      </w:r>
      <w:r w:rsidR="004934EA" w:rsidRPr="002B78BA">
        <w:rPr>
          <w:rFonts w:ascii="Arial" w:hAnsi="Arial" w:cs="Arial"/>
          <w:i/>
          <w:sz w:val="22"/>
          <w:szCs w:val="22"/>
        </w:rPr>
        <w:t>Nimaviridae</w:t>
      </w:r>
      <w:r w:rsidR="004934EA" w:rsidRPr="002B78BA">
        <w:rPr>
          <w:rFonts w:ascii="Arial" w:hAnsi="Arial" w:cs="Arial"/>
          <w:sz w:val="22"/>
          <w:szCs w:val="22"/>
        </w:rPr>
        <w:t xml:space="preserve">, and a new order, </w:t>
      </w:r>
      <w:r w:rsidR="004934EA" w:rsidRPr="002B78BA">
        <w:rPr>
          <w:rFonts w:ascii="Arial" w:hAnsi="Arial" w:cs="Arial"/>
          <w:i/>
          <w:sz w:val="22"/>
          <w:szCs w:val="22"/>
        </w:rPr>
        <w:t>Lefavirales</w:t>
      </w:r>
      <w:r w:rsidR="004934EA" w:rsidRPr="002B78BA">
        <w:rPr>
          <w:rFonts w:ascii="Arial" w:hAnsi="Arial" w:cs="Arial"/>
          <w:sz w:val="22"/>
          <w:szCs w:val="22"/>
        </w:rPr>
        <w:t xml:space="preserve">, is proposed for the further </w:t>
      </w:r>
      <w:r w:rsidR="00517839">
        <w:rPr>
          <w:rFonts w:ascii="Arial" w:hAnsi="Arial" w:cs="Arial"/>
          <w:sz w:val="22"/>
          <w:szCs w:val="22"/>
        </w:rPr>
        <w:t>inclusion</w:t>
      </w:r>
      <w:r w:rsidR="00517839" w:rsidRPr="002B78BA">
        <w:rPr>
          <w:rFonts w:ascii="Arial" w:hAnsi="Arial" w:cs="Arial"/>
          <w:sz w:val="22"/>
          <w:szCs w:val="22"/>
        </w:rPr>
        <w:t xml:space="preserve"> </w:t>
      </w:r>
      <w:r w:rsidR="004934EA" w:rsidRPr="002B78BA">
        <w:rPr>
          <w:rFonts w:ascii="Arial" w:hAnsi="Arial" w:cs="Arial"/>
          <w:sz w:val="22"/>
          <w:szCs w:val="22"/>
        </w:rPr>
        <w:t xml:space="preserve">of three of these families. Apis mellifera filamentous virus </w:t>
      </w:r>
      <w:r w:rsidR="00932569" w:rsidRPr="002B78BA">
        <w:rPr>
          <w:rFonts w:ascii="Arial" w:hAnsi="Arial" w:cs="Arial"/>
          <w:sz w:val="22"/>
          <w:szCs w:val="22"/>
        </w:rPr>
        <w:t xml:space="preserve">[3, 10] </w:t>
      </w:r>
      <w:r w:rsidR="001467EC" w:rsidRPr="002B78BA">
        <w:rPr>
          <w:rFonts w:ascii="Arial" w:hAnsi="Arial" w:cs="Arial"/>
          <w:sz w:val="22"/>
          <w:szCs w:val="22"/>
        </w:rPr>
        <w:t xml:space="preserve">and Leptopilina boulardi filamentous virus </w:t>
      </w:r>
      <w:r w:rsidR="008B6588" w:rsidRPr="002B78BA">
        <w:rPr>
          <w:rFonts w:ascii="Arial" w:hAnsi="Arial" w:cs="Arial"/>
          <w:sz w:val="22"/>
          <w:szCs w:val="22"/>
        </w:rPr>
        <w:t xml:space="preserve">[15] </w:t>
      </w:r>
      <w:r w:rsidR="001467EC" w:rsidRPr="002B78BA">
        <w:rPr>
          <w:rFonts w:ascii="Arial" w:hAnsi="Arial" w:cs="Arial"/>
          <w:sz w:val="22"/>
          <w:szCs w:val="22"/>
        </w:rPr>
        <w:t xml:space="preserve">are </w:t>
      </w:r>
      <w:r w:rsidR="004934EA" w:rsidRPr="002B78BA">
        <w:rPr>
          <w:rFonts w:ascii="Arial" w:hAnsi="Arial" w:cs="Arial"/>
          <w:sz w:val="22"/>
          <w:szCs w:val="22"/>
        </w:rPr>
        <w:t xml:space="preserve">currently unclassified but </w:t>
      </w:r>
      <w:r w:rsidR="000E3FE1" w:rsidRPr="002B78BA">
        <w:rPr>
          <w:rFonts w:ascii="Arial" w:hAnsi="Arial" w:cs="Arial"/>
          <w:sz w:val="22"/>
          <w:szCs w:val="22"/>
        </w:rPr>
        <w:t xml:space="preserve">encode homologs of the </w:t>
      </w:r>
      <w:r w:rsidR="000E3FE1" w:rsidRPr="002B78BA">
        <w:rPr>
          <w:rFonts w:ascii="Arial" w:hAnsi="Arial" w:cs="Arial"/>
          <w:i/>
          <w:sz w:val="22"/>
          <w:szCs w:val="22"/>
        </w:rPr>
        <w:t xml:space="preserve">pif </w:t>
      </w:r>
      <w:r w:rsidR="000E3FE1" w:rsidRPr="002B78BA">
        <w:rPr>
          <w:rFonts w:ascii="Arial" w:hAnsi="Arial" w:cs="Arial"/>
          <w:sz w:val="22"/>
          <w:szCs w:val="22"/>
        </w:rPr>
        <w:t xml:space="preserve">genes found in </w:t>
      </w:r>
      <w:r w:rsidR="00517839">
        <w:rPr>
          <w:rFonts w:ascii="Arial" w:hAnsi="Arial" w:cs="Arial"/>
          <w:sz w:val="22"/>
          <w:szCs w:val="22"/>
        </w:rPr>
        <w:t>naldaviricetes</w:t>
      </w:r>
      <w:r w:rsidR="004934EA" w:rsidRPr="002B78BA">
        <w:rPr>
          <w:rFonts w:ascii="Arial" w:hAnsi="Arial" w:cs="Arial"/>
          <w:sz w:val="22"/>
          <w:szCs w:val="22"/>
        </w:rPr>
        <w:t xml:space="preserve">. </w:t>
      </w:r>
      <w:r w:rsidR="001467EC" w:rsidRPr="002B78BA">
        <w:rPr>
          <w:rFonts w:ascii="Arial" w:hAnsi="Arial" w:cs="Arial"/>
          <w:sz w:val="22"/>
          <w:szCs w:val="22"/>
        </w:rPr>
        <w:t xml:space="preserve">The latter of these viruses also contains some </w:t>
      </w:r>
      <w:r w:rsidR="001467EC" w:rsidRPr="002B78BA">
        <w:rPr>
          <w:rFonts w:ascii="Arial" w:hAnsi="Arial" w:cs="Arial"/>
          <w:i/>
          <w:sz w:val="22"/>
          <w:szCs w:val="22"/>
        </w:rPr>
        <w:t xml:space="preserve">lef </w:t>
      </w:r>
      <w:r w:rsidR="001467EC" w:rsidRPr="002B78BA">
        <w:rPr>
          <w:rFonts w:ascii="Arial" w:hAnsi="Arial" w:cs="Arial"/>
          <w:sz w:val="22"/>
          <w:szCs w:val="22"/>
        </w:rPr>
        <w:t xml:space="preserve">homologs and exhibits similarity to members of family </w:t>
      </w:r>
      <w:r w:rsidR="001467EC" w:rsidRPr="002B78BA">
        <w:rPr>
          <w:rFonts w:ascii="Arial" w:hAnsi="Arial" w:cs="Arial"/>
          <w:i/>
          <w:sz w:val="22"/>
          <w:szCs w:val="22"/>
        </w:rPr>
        <w:t>Hytrosaviridae</w:t>
      </w:r>
      <w:r w:rsidR="001467EC" w:rsidRPr="002B78BA">
        <w:rPr>
          <w:rFonts w:ascii="Arial" w:hAnsi="Arial" w:cs="Arial"/>
          <w:sz w:val="22"/>
          <w:szCs w:val="22"/>
        </w:rPr>
        <w:t>.</w:t>
      </w:r>
      <w:r w:rsidRPr="002B78BA">
        <w:rPr>
          <w:rFonts w:ascii="Arial" w:hAnsi="Arial" w:cs="Arial"/>
          <w:sz w:val="22"/>
          <w:szCs w:val="22"/>
        </w:rPr>
        <w:t xml:space="preserve"> </w:t>
      </w:r>
    </w:p>
    <w:p w14:paraId="5D31C630" w14:textId="77777777" w:rsidR="00F86E66" w:rsidRDefault="00F86E66" w:rsidP="004934EA">
      <w:pPr>
        <w:rPr>
          <w:rFonts w:ascii="Arial" w:hAnsi="Arial" w:cs="Arial"/>
          <w:b/>
        </w:rPr>
      </w:pPr>
      <w:r>
        <w:rPr>
          <w:rFonts w:ascii="Arial" w:hAnsi="Arial" w:cs="Arial"/>
          <w:b/>
        </w:rPr>
        <w:br w:type="page"/>
      </w:r>
    </w:p>
    <w:p w14:paraId="598D1526" w14:textId="77777777" w:rsidR="001A404E" w:rsidRPr="004114DB" w:rsidRDefault="002F367D" w:rsidP="001A404E">
      <w:pPr>
        <w:rPr>
          <w:rFonts w:ascii="Arial" w:hAnsi="Arial" w:cs="Arial"/>
          <w:sz w:val="22"/>
          <w:szCs w:val="22"/>
        </w:rPr>
      </w:pPr>
      <w:r w:rsidRPr="002F367D">
        <w:rPr>
          <w:rFonts w:ascii="Arial" w:hAnsi="Arial" w:cs="Arial"/>
          <w:b/>
          <w:sz w:val="22"/>
          <w:szCs w:val="22"/>
        </w:rPr>
        <w:lastRenderedPageBreak/>
        <w:t xml:space="preserve">Table 2. </w:t>
      </w:r>
      <w:r w:rsidRPr="002F367D">
        <w:rPr>
          <w:rFonts w:ascii="Arial" w:hAnsi="Arial" w:cs="Arial"/>
          <w:sz w:val="22"/>
          <w:szCs w:val="22"/>
        </w:rPr>
        <w:t xml:space="preserve">Core genes conserved among naldaviricetes. Core genes found in all naldaviricete families are highlighted in yellow; core genes in all families except </w:t>
      </w:r>
      <w:r w:rsidRPr="002F367D">
        <w:rPr>
          <w:rFonts w:ascii="Arial" w:hAnsi="Arial" w:cs="Arial"/>
          <w:i/>
          <w:sz w:val="22"/>
          <w:szCs w:val="22"/>
        </w:rPr>
        <w:t>Nimaviridae</w:t>
      </w:r>
      <w:r w:rsidRPr="002F367D">
        <w:rPr>
          <w:rFonts w:ascii="Arial" w:hAnsi="Arial" w:cs="Arial"/>
          <w:sz w:val="22"/>
          <w:szCs w:val="22"/>
        </w:rPr>
        <w:t xml:space="preserve"> are highlighted in green.</w:t>
      </w:r>
    </w:p>
    <w:p w14:paraId="14713A5C" w14:textId="77777777" w:rsidR="00237296" w:rsidRPr="00121243" w:rsidRDefault="00237296" w:rsidP="00237296">
      <w:pPr>
        <w:rPr>
          <w:rFonts w:ascii="Arial" w:hAnsi="Arial" w:cs="Arial"/>
          <w:b/>
          <w:sz w:val="22"/>
          <w:szCs w:val="22"/>
        </w:rPr>
      </w:pPr>
    </w:p>
    <w:p w14:paraId="56D88FF2" w14:textId="77777777" w:rsidR="00237296" w:rsidRPr="00121243" w:rsidRDefault="00237296" w:rsidP="00237296">
      <w:pPr>
        <w:rPr>
          <w:rFonts w:ascii="Arial" w:hAnsi="Arial" w:cs="Arial"/>
          <w:b/>
          <w:sz w:val="22"/>
          <w:szCs w:val="22"/>
        </w:rPr>
      </w:pPr>
    </w:p>
    <w:p w14:paraId="4D171D6A" w14:textId="77777777" w:rsidR="00237296" w:rsidRPr="00121243" w:rsidRDefault="00237296" w:rsidP="00237296">
      <w:pPr>
        <w:rPr>
          <w:rFonts w:ascii="Arial" w:hAnsi="Arial" w:cs="Arial"/>
          <w:b/>
          <w:sz w:val="22"/>
          <w:szCs w:val="22"/>
        </w:rPr>
      </w:pPr>
    </w:p>
    <w:tbl>
      <w:tblPr>
        <w:tblStyle w:val="TableGrid"/>
        <w:tblpPr w:leftFromText="180" w:rightFromText="180" w:vertAnchor="page" w:horzAnchor="page" w:tblpX="1758" w:tblpY="3046"/>
        <w:tblW w:w="9175" w:type="dxa"/>
        <w:tblLook w:val="04A0" w:firstRow="1" w:lastRow="0" w:firstColumn="1" w:lastColumn="0" w:noHBand="0" w:noVBand="1"/>
      </w:tblPr>
      <w:tblGrid>
        <w:gridCol w:w="1657"/>
        <w:gridCol w:w="1097"/>
        <w:gridCol w:w="1657"/>
        <w:gridCol w:w="1417"/>
        <w:gridCol w:w="1750"/>
        <w:gridCol w:w="1597"/>
      </w:tblGrid>
      <w:tr w:rsidR="00F86E66" w14:paraId="652B49A3" w14:textId="77777777" w:rsidTr="00F86E66">
        <w:tc>
          <w:tcPr>
            <w:tcW w:w="2754" w:type="dxa"/>
            <w:gridSpan w:val="2"/>
            <w:vMerge w:val="restart"/>
            <w:vAlign w:val="center"/>
          </w:tcPr>
          <w:p w14:paraId="0AD057EF" w14:textId="77777777" w:rsidR="00F86E66" w:rsidRPr="00AE1070" w:rsidRDefault="00F86E66" w:rsidP="00F86E66">
            <w:pPr>
              <w:jc w:val="center"/>
              <w:rPr>
                <w:rFonts w:ascii="Arial" w:hAnsi="Arial" w:cs="Arial"/>
                <w:b/>
                <w:sz w:val="22"/>
                <w:szCs w:val="22"/>
              </w:rPr>
            </w:pPr>
            <w:r w:rsidRPr="00AE1070">
              <w:rPr>
                <w:rFonts w:ascii="Arial" w:hAnsi="Arial" w:cs="Arial"/>
                <w:b/>
                <w:sz w:val="22"/>
                <w:szCs w:val="22"/>
              </w:rPr>
              <w:t>Core genes</w:t>
            </w:r>
          </w:p>
        </w:tc>
        <w:tc>
          <w:tcPr>
            <w:tcW w:w="6421" w:type="dxa"/>
            <w:gridSpan w:val="4"/>
            <w:vAlign w:val="center"/>
          </w:tcPr>
          <w:p w14:paraId="75CA18EE" w14:textId="77777777" w:rsidR="00F86E66" w:rsidRPr="00AE1070" w:rsidRDefault="002F367D" w:rsidP="00F86E66">
            <w:pPr>
              <w:jc w:val="center"/>
              <w:rPr>
                <w:rFonts w:ascii="Arial" w:hAnsi="Arial" w:cs="Arial"/>
                <w:b/>
                <w:sz w:val="22"/>
                <w:szCs w:val="22"/>
              </w:rPr>
            </w:pPr>
            <w:r w:rsidRPr="002F367D">
              <w:rPr>
                <w:rFonts w:ascii="Arial" w:hAnsi="Arial" w:cs="Arial"/>
                <w:b/>
                <w:i/>
                <w:iCs/>
                <w:sz w:val="22"/>
                <w:szCs w:val="22"/>
              </w:rPr>
              <w:t>Naldaviricetes</w:t>
            </w:r>
          </w:p>
        </w:tc>
      </w:tr>
      <w:tr w:rsidR="00F86E66" w14:paraId="3ADF5A2A" w14:textId="77777777" w:rsidTr="00F86E66">
        <w:tc>
          <w:tcPr>
            <w:tcW w:w="2754" w:type="dxa"/>
            <w:gridSpan w:val="2"/>
            <w:vMerge/>
          </w:tcPr>
          <w:p w14:paraId="48B4D0B3" w14:textId="77777777" w:rsidR="00F86E66" w:rsidRPr="00AE1070" w:rsidRDefault="00F86E66" w:rsidP="00F86E66">
            <w:pPr>
              <w:rPr>
                <w:rFonts w:ascii="Arial" w:hAnsi="Arial" w:cs="Arial"/>
                <w:sz w:val="22"/>
                <w:szCs w:val="22"/>
              </w:rPr>
            </w:pPr>
          </w:p>
        </w:tc>
        <w:tc>
          <w:tcPr>
            <w:tcW w:w="1657" w:type="dxa"/>
          </w:tcPr>
          <w:p w14:paraId="5BB73EBD" w14:textId="77777777" w:rsidR="00F86E66" w:rsidRPr="00AE1070" w:rsidRDefault="00F86E66" w:rsidP="00F86E66">
            <w:pPr>
              <w:rPr>
                <w:rFonts w:ascii="Arial" w:hAnsi="Arial" w:cs="Arial"/>
                <w:i/>
                <w:sz w:val="22"/>
                <w:szCs w:val="22"/>
              </w:rPr>
            </w:pPr>
            <w:r w:rsidRPr="00AE1070">
              <w:rPr>
                <w:rFonts w:ascii="Arial" w:hAnsi="Arial" w:cs="Arial"/>
                <w:i/>
                <w:sz w:val="22"/>
                <w:szCs w:val="22"/>
              </w:rPr>
              <w:t>Baculoviridae</w:t>
            </w:r>
          </w:p>
        </w:tc>
        <w:tc>
          <w:tcPr>
            <w:tcW w:w="1417" w:type="dxa"/>
          </w:tcPr>
          <w:p w14:paraId="1FEEBF17" w14:textId="77777777" w:rsidR="00F86E66" w:rsidRPr="00AE1070" w:rsidRDefault="00F86E66" w:rsidP="00F86E66">
            <w:pPr>
              <w:rPr>
                <w:rFonts w:ascii="Arial" w:hAnsi="Arial" w:cs="Arial"/>
                <w:i/>
                <w:sz w:val="22"/>
                <w:szCs w:val="22"/>
              </w:rPr>
            </w:pPr>
            <w:r w:rsidRPr="00AE1070">
              <w:rPr>
                <w:rFonts w:ascii="Arial" w:hAnsi="Arial" w:cs="Arial"/>
                <w:i/>
                <w:sz w:val="22"/>
                <w:szCs w:val="22"/>
              </w:rPr>
              <w:t>Nudiviridae</w:t>
            </w:r>
          </w:p>
        </w:tc>
        <w:tc>
          <w:tcPr>
            <w:tcW w:w="1750" w:type="dxa"/>
          </w:tcPr>
          <w:p w14:paraId="25259472" w14:textId="77777777" w:rsidR="00F86E66" w:rsidRPr="00AE1070" w:rsidRDefault="00F86E66" w:rsidP="00F86E66">
            <w:pPr>
              <w:rPr>
                <w:rFonts w:ascii="Arial" w:hAnsi="Arial" w:cs="Arial"/>
                <w:i/>
                <w:sz w:val="22"/>
                <w:szCs w:val="22"/>
              </w:rPr>
            </w:pPr>
            <w:r w:rsidRPr="00AE1070">
              <w:rPr>
                <w:rFonts w:ascii="Arial" w:hAnsi="Arial" w:cs="Arial"/>
                <w:i/>
                <w:sz w:val="22"/>
                <w:szCs w:val="22"/>
              </w:rPr>
              <w:t>Hytrosaviridae</w:t>
            </w:r>
          </w:p>
        </w:tc>
        <w:tc>
          <w:tcPr>
            <w:tcW w:w="1597" w:type="dxa"/>
          </w:tcPr>
          <w:p w14:paraId="2DBCB102" w14:textId="77777777" w:rsidR="00F86E66" w:rsidRPr="00AE1070" w:rsidRDefault="00F86E66" w:rsidP="00F86E66">
            <w:pPr>
              <w:rPr>
                <w:rFonts w:ascii="Arial" w:hAnsi="Arial" w:cs="Arial"/>
                <w:i/>
                <w:sz w:val="22"/>
                <w:szCs w:val="22"/>
              </w:rPr>
            </w:pPr>
            <w:r w:rsidRPr="00AE1070">
              <w:rPr>
                <w:rFonts w:ascii="Arial" w:hAnsi="Arial" w:cs="Arial"/>
                <w:i/>
                <w:sz w:val="22"/>
                <w:szCs w:val="22"/>
              </w:rPr>
              <w:t>Nimaviridae</w:t>
            </w:r>
          </w:p>
        </w:tc>
      </w:tr>
      <w:tr w:rsidR="00F86E66" w14:paraId="3EAC6A85" w14:textId="77777777" w:rsidTr="00F86E66">
        <w:tc>
          <w:tcPr>
            <w:tcW w:w="1657" w:type="dxa"/>
            <w:vMerge w:val="restart"/>
            <w:vAlign w:val="center"/>
          </w:tcPr>
          <w:p w14:paraId="2592DF31" w14:textId="77777777" w:rsidR="00F86E66" w:rsidRPr="00AE1070" w:rsidRDefault="00F86E66" w:rsidP="00F86E66">
            <w:pPr>
              <w:jc w:val="center"/>
              <w:rPr>
                <w:rFonts w:ascii="Arial" w:hAnsi="Arial" w:cs="Arial"/>
                <w:sz w:val="22"/>
                <w:szCs w:val="22"/>
              </w:rPr>
            </w:pPr>
            <w:r w:rsidRPr="00AE1070">
              <w:rPr>
                <w:rFonts w:ascii="Arial" w:hAnsi="Arial" w:cs="Arial"/>
                <w:sz w:val="22"/>
                <w:szCs w:val="22"/>
              </w:rPr>
              <w:t>Per os infectivity factors</w:t>
            </w:r>
          </w:p>
        </w:tc>
        <w:tc>
          <w:tcPr>
            <w:tcW w:w="1097" w:type="dxa"/>
            <w:tcBorders>
              <w:top w:val="single" w:sz="8" w:space="0" w:color="000000"/>
              <w:left w:val="single" w:sz="8" w:space="0" w:color="000000"/>
              <w:bottom w:val="single" w:sz="8" w:space="0" w:color="000000"/>
              <w:right w:val="single" w:sz="8" w:space="0" w:color="000000"/>
            </w:tcBorders>
            <w:shd w:val="clear" w:color="auto" w:fill="FFFF00"/>
          </w:tcPr>
          <w:p w14:paraId="0E891DCA"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i/>
                <w:iCs/>
                <w:color w:val="000000" w:themeColor="text1"/>
                <w:kern w:val="24"/>
                <w:sz w:val="22"/>
                <w:szCs w:val="22"/>
              </w:rPr>
              <w:t>pif-0</w:t>
            </w:r>
            <w:r w:rsidR="00FB2DF1" w:rsidRPr="00AE1070">
              <w:rPr>
                <w:rFonts w:ascii="Arial" w:hAnsi="Arial" w:cs="Arial"/>
                <w:i/>
                <w:iCs/>
                <w:color w:val="000000" w:themeColor="text1"/>
                <w:kern w:val="24"/>
                <w:sz w:val="22"/>
                <w:szCs w:val="22"/>
              </w:rPr>
              <w:t xml:space="preserve"> </w:t>
            </w:r>
            <w:r w:rsidRPr="00AE1070">
              <w:rPr>
                <w:rFonts w:ascii="Arial" w:hAnsi="Arial" w:cs="Arial"/>
                <w:i/>
                <w:iCs/>
                <w:color w:val="000000" w:themeColor="text1"/>
                <w:kern w:val="24"/>
                <w:sz w:val="22"/>
                <w:szCs w:val="22"/>
              </w:rPr>
              <w:t>/p74</w:t>
            </w:r>
          </w:p>
        </w:tc>
        <w:tc>
          <w:tcPr>
            <w:tcW w:w="1657" w:type="dxa"/>
            <w:tcBorders>
              <w:top w:val="single" w:sz="8" w:space="0" w:color="000000"/>
              <w:left w:val="single" w:sz="8" w:space="0" w:color="000000"/>
              <w:bottom w:val="single" w:sz="8" w:space="0" w:color="000000"/>
              <w:right w:val="single" w:sz="8" w:space="0" w:color="000000"/>
            </w:tcBorders>
            <w:shd w:val="clear" w:color="auto" w:fill="FFFF00"/>
          </w:tcPr>
          <w:p w14:paraId="3D4890B2"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417" w:type="dxa"/>
            <w:tcBorders>
              <w:top w:val="single" w:sz="8" w:space="0" w:color="000000"/>
              <w:left w:val="single" w:sz="8" w:space="0" w:color="000000"/>
              <w:bottom w:val="single" w:sz="8" w:space="0" w:color="000000"/>
              <w:right w:val="single" w:sz="8" w:space="0" w:color="000000"/>
            </w:tcBorders>
            <w:shd w:val="clear" w:color="auto" w:fill="FFFF00"/>
          </w:tcPr>
          <w:p w14:paraId="23E3CCFD"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750" w:type="dxa"/>
            <w:tcBorders>
              <w:top w:val="single" w:sz="8" w:space="0" w:color="000000"/>
              <w:left w:val="single" w:sz="8" w:space="0" w:color="000000"/>
              <w:bottom w:val="single" w:sz="8" w:space="0" w:color="000000"/>
              <w:right w:val="single" w:sz="8" w:space="0" w:color="000000"/>
            </w:tcBorders>
            <w:shd w:val="clear" w:color="auto" w:fill="FFFF00"/>
          </w:tcPr>
          <w:p w14:paraId="753BD4F5"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597" w:type="dxa"/>
            <w:tcBorders>
              <w:top w:val="single" w:sz="8" w:space="0" w:color="000000"/>
              <w:left w:val="single" w:sz="8" w:space="0" w:color="000000"/>
              <w:bottom w:val="single" w:sz="8" w:space="0" w:color="000000"/>
              <w:right w:val="single" w:sz="8" w:space="0" w:color="000000"/>
            </w:tcBorders>
            <w:shd w:val="clear" w:color="auto" w:fill="FFFF00"/>
          </w:tcPr>
          <w:p w14:paraId="1365AD0C"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r>
      <w:tr w:rsidR="00F86E66" w14:paraId="1791C22F" w14:textId="77777777" w:rsidTr="00F86E66">
        <w:tc>
          <w:tcPr>
            <w:tcW w:w="1657" w:type="dxa"/>
            <w:vMerge/>
          </w:tcPr>
          <w:p w14:paraId="777F3CE4" w14:textId="77777777" w:rsidR="00F86E66" w:rsidRPr="00AE1070" w:rsidRDefault="00F86E66" w:rsidP="00F86E66">
            <w:pPr>
              <w:rPr>
                <w:rFonts w:ascii="Arial" w:hAnsi="Arial" w:cs="Arial"/>
                <w:sz w:val="22"/>
                <w:szCs w:val="22"/>
              </w:rPr>
            </w:pPr>
          </w:p>
        </w:tc>
        <w:tc>
          <w:tcPr>
            <w:tcW w:w="1097" w:type="dxa"/>
            <w:tcBorders>
              <w:top w:val="single" w:sz="8" w:space="0" w:color="000000"/>
              <w:left w:val="single" w:sz="8" w:space="0" w:color="000000"/>
              <w:bottom w:val="single" w:sz="8" w:space="0" w:color="000000"/>
              <w:right w:val="single" w:sz="8" w:space="0" w:color="000000"/>
            </w:tcBorders>
            <w:shd w:val="clear" w:color="auto" w:fill="FFFF00"/>
          </w:tcPr>
          <w:p w14:paraId="674FE917"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i/>
                <w:iCs/>
                <w:color w:val="000000" w:themeColor="text1"/>
                <w:kern w:val="24"/>
                <w:sz w:val="22"/>
                <w:szCs w:val="22"/>
              </w:rPr>
              <w:t>pif-1</w:t>
            </w:r>
          </w:p>
        </w:tc>
        <w:tc>
          <w:tcPr>
            <w:tcW w:w="1657" w:type="dxa"/>
            <w:tcBorders>
              <w:top w:val="single" w:sz="8" w:space="0" w:color="000000"/>
              <w:left w:val="single" w:sz="8" w:space="0" w:color="000000"/>
              <w:bottom w:val="single" w:sz="8" w:space="0" w:color="000000"/>
              <w:right w:val="single" w:sz="8" w:space="0" w:color="000000"/>
            </w:tcBorders>
            <w:shd w:val="clear" w:color="auto" w:fill="FFFF00"/>
          </w:tcPr>
          <w:p w14:paraId="7FAE17B4"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417" w:type="dxa"/>
            <w:tcBorders>
              <w:top w:val="single" w:sz="8" w:space="0" w:color="000000"/>
              <w:left w:val="single" w:sz="8" w:space="0" w:color="000000"/>
              <w:bottom w:val="single" w:sz="8" w:space="0" w:color="000000"/>
              <w:right w:val="single" w:sz="8" w:space="0" w:color="000000"/>
            </w:tcBorders>
            <w:shd w:val="clear" w:color="auto" w:fill="FFFF00"/>
          </w:tcPr>
          <w:p w14:paraId="54D05A5D"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750" w:type="dxa"/>
            <w:tcBorders>
              <w:top w:val="single" w:sz="8" w:space="0" w:color="000000"/>
              <w:left w:val="single" w:sz="8" w:space="0" w:color="000000"/>
              <w:bottom w:val="single" w:sz="8" w:space="0" w:color="000000"/>
              <w:right w:val="single" w:sz="8" w:space="0" w:color="000000"/>
            </w:tcBorders>
            <w:shd w:val="clear" w:color="auto" w:fill="FFFF00"/>
          </w:tcPr>
          <w:p w14:paraId="582772EE"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597" w:type="dxa"/>
            <w:tcBorders>
              <w:top w:val="single" w:sz="8" w:space="0" w:color="000000"/>
              <w:left w:val="single" w:sz="8" w:space="0" w:color="000000"/>
              <w:bottom w:val="single" w:sz="8" w:space="0" w:color="000000"/>
              <w:right w:val="single" w:sz="8" w:space="0" w:color="000000"/>
            </w:tcBorders>
            <w:shd w:val="clear" w:color="auto" w:fill="FFFF00"/>
          </w:tcPr>
          <w:p w14:paraId="7C7109CC"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r>
      <w:tr w:rsidR="00F86E66" w14:paraId="0E28CAD0" w14:textId="77777777" w:rsidTr="00F86E66">
        <w:tc>
          <w:tcPr>
            <w:tcW w:w="1657" w:type="dxa"/>
            <w:vMerge/>
          </w:tcPr>
          <w:p w14:paraId="4DD34E47" w14:textId="77777777" w:rsidR="00F86E66" w:rsidRPr="00AE1070" w:rsidRDefault="00F86E66" w:rsidP="00F86E66">
            <w:pPr>
              <w:rPr>
                <w:rFonts w:ascii="Arial" w:hAnsi="Arial" w:cs="Arial"/>
                <w:sz w:val="22"/>
                <w:szCs w:val="22"/>
              </w:rPr>
            </w:pPr>
          </w:p>
        </w:tc>
        <w:tc>
          <w:tcPr>
            <w:tcW w:w="1097" w:type="dxa"/>
            <w:tcBorders>
              <w:top w:val="single" w:sz="8" w:space="0" w:color="000000"/>
              <w:left w:val="single" w:sz="8" w:space="0" w:color="000000"/>
              <w:bottom w:val="single" w:sz="8" w:space="0" w:color="000000"/>
              <w:right w:val="single" w:sz="8" w:space="0" w:color="000000"/>
            </w:tcBorders>
            <w:shd w:val="clear" w:color="auto" w:fill="FFFF00"/>
          </w:tcPr>
          <w:p w14:paraId="3E6EE564"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i/>
                <w:iCs/>
                <w:color w:val="000000" w:themeColor="text1"/>
                <w:kern w:val="24"/>
                <w:sz w:val="22"/>
                <w:szCs w:val="22"/>
              </w:rPr>
              <w:t>pif-2</w:t>
            </w:r>
          </w:p>
        </w:tc>
        <w:tc>
          <w:tcPr>
            <w:tcW w:w="1657" w:type="dxa"/>
            <w:tcBorders>
              <w:top w:val="single" w:sz="8" w:space="0" w:color="000000"/>
              <w:left w:val="single" w:sz="8" w:space="0" w:color="000000"/>
              <w:bottom w:val="single" w:sz="8" w:space="0" w:color="000000"/>
              <w:right w:val="single" w:sz="8" w:space="0" w:color="000000"/>
            </w:tcBorders>
            <w:shd w:val="clear" w:color="auto" w:fill="FFFF00"/>
          </w:tcPr>
          <w:p w14:paraId="3F6300E0"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417" w:type="dxa"/>
            <w:tcBorders>
              <w:top w:val="single" w:sz="8" w:space="0" w:color="000000"/>
              <w:left w:val="single" w:sz="8" w:space="0" w:color="000000"/>
              <w:bottom w:val="single" w:sz="8" w:space="0" w:color="000000"/>
              <w:right w:val="single" w:sz="8" w:space="0" w:color="000000"/>
            </w:tcBorders>
            <w:shd w:val="clear" w:color="auto" w:fill="FFFF00"/>
          </w:tcPr>
          <w:p w14:paraId="54255928"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750" w:type="dxa"/>
            <w:tcBorders>
              <w:top w:val="single" w:sz="8" w:space="0" w:color="000000"/>
              <w:left w:val="single" w:sz="8" w:space="0" w:color="000000"/>
              <w:bottom w:val="single" w:sz="8" w:space="0" w:color="000000"/>
              <w:right w:val="single" w:sz="8" w:space="0" w:color="000000"/>
            </w:tcBorders>
            <w:shd w:val="clear" w:color="auto" w:fill="FFFF00"/>
          </w:tcPr>
          <w:p w14:paraId="37DA2DD2"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597" w:type="dxa"/>
            <w:tcBorders>
              <w:top w:val="single" w:sz="8" w:space="0" w:color="000000"/>
              <w:left w:val="single" w:sz="8" w:space="0" w:color="000000"/>
              <w:bottom w:val="single" w:sz="8" w:space="0" w:color="000000"/>
              <w:right w:val="single" w:sz="8" w:space="0" w:color="000000"/>
            </w:tcBorders>
            <w:shd w:val="clear" w:color="auto" w:fill="FFFF00"/>
          </w:tcPr>
          <w:p w14:paraId="481CA668"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r>
      <w:tr w:rsidR="00F86E66" w14:paraId="655918F4" w14:textId="77777777" w:rsidTr="00F86E66">
        <w:tc>
          <w:tcPr>
            <w:tcW w:w="1657" w:type="dxa"/>
            <w:vMerge/>
          </w:tcPr>
          <w:p w14:paraId="4DF937AC" w14:textId="77777777" w:rsidR="00F86E66" w:rsidRPr="00AE1070" w:rsidRDefault="00F86E66" w:rsidP="00F86E66">
            <w:pPr>
              <w:rPr>
                <w:rFonts w:ascii="Arial" w:hAnsi="Arial" w:cs="Arial"/>
                <w:sz w:val="22"/>
                <w:szCs w:val="22"/>
              </w:rPr>
            </w:pPr>
          </w:p>
        </w:tc>
        <w:tc>
          <w:tcPr>
            <w:tcW w:w="1097" w:type="dxa"/>
            <w:tcBorders>
              <w:top w:val="single" w:sz="8" w:space="0" w:color="000000"/>
              <w:left w:val="single" w:sz="8" w:space="0" w:color="000000"/>
              <w:bottom w:val="single" w:sz="8" w:space="0" w:color="000000"/>
              <w:right w:val="single" w:sz="8" w:space="0" w:color="000000"/>
            </w:tcBorders>
            <w:shd w:val="clear" w:color="auto" w:fill="FFFF00"/>
          </w:tcPr>
          <w:p w14:paraId="6CD99E78"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i/>
                <w:iCs/>
                <w:color w:val="000000" w:themeColor="text1"/>
                <w:kern w:val="24"/>
                <w:sz w:val="22"/>
                <w:szCs w:val="22"/>
              </w:rPr>
              <w:t>pif-3</w:t>
            </w:r>
          </w:p>
        </w:tc>
        <w:tc>
          <w:tcPr>
            <w:tcW w:w="1657" w:type="dxa"/>
            <w:tcBorders>
              <w:top w:val="single" w:sz="8" w:space="0" w:color="000000"/>
              <w:left w:val="single" w:sz="8" w:space="0" w:color="000000"/>
              <w:bottom w:val="single" w:sz="8" w:space="0" w:color="000000"/>
              <w:right w:val="single" w:sz="8" w:space="0" w:color="000000"/>
            </w:tcBorders>
            <w:shd w:val="clear" w:color="auto" w:fill="FFFF00"/>
          </w:tcPr>
          <w:p w14:paraId="73A14B64"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417" w:type="dxa"/>
            <w:tcBorders>
              <w:top w:val="single" w:sz="8" w:space="0" w:color="000000"/>
              <w:left w:val="single" w:sz="8" w:space="0" w:color="000000"/>
              <w:bottom w:val="single" w:sz="8" w:space="0" w:color="000000"/>
              <w:right w:val="single" w:sz="8" w:space="0" w:color="000000"/>
            </w:tcBorders>
            <w:shd w:val="clear" w:color="auto" w:fill="FFFF00"/>
          </w:tcPr>
          <w:p w14:paraId="0DD62774"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750" w:type="dxa"/>
            <w:tcBorders>
              <w:top w:val="single" w:sz="8" w:space="0" w:color="000000"/>
              <w:left w:val="single" w:sz="8" w:space="0" w:color="000000"/>
              <w:bottom w:val="single" w:sz="8" w:space="0" w:color="000000"/>
              <w:right w:val="single" w:sz="8" w:space="0" w:color="000000"/>
            </w:tcBorders>
            <w:shd w:val="clear" w:color="auto" w:fill="FFFF00"/>
          </w:tcPr>
          <w:p w14:paraId="6BB444CF"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597" w:type="dxa"/>
            <w:tcBorders>
              <w:top w:val="single" w:sz="8" w:space="0" w:color="000000"/>
              <w:left w:val="single" w:sz="8" w:space="0" w:color="000000"/>
              <w:bottom w:val="single" w:sz="8" w:space="0" w:color="000000"/>
              <w:right w:val="single" w:sz="8" w:space="0" w:color="000000"/>
            </w:tcBorders>
            <w:shd w:val="clear" w:color="auto" w:fill="FFFF00"/>
          </w:tcPr>
          <w:p w14:paraId="7DC0B7D3"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r>
      <w:tr w:rsidR="00F86E66" w14:paraId="2012869A" w14:textId="77777777" w:rsidTr="00F86E66">
        <w:tc>
          <w:tcPr>
            <w:tcW w:w="1657" w:type="dxa"/>
            <w:vMerge/>
          </w:tcPr>
          <w:p w14:paraId="261F39DC" w14:textId="77777777" w:rsidR="00F86E66" w:rsidRPr="00AE1070" w:rsidRDefault="00F86E66" w:rsidP="00F86E66">
            <w:pPr>
              <w:rPr>
                <w:rFonts w:ascii="Arial" w:hAnsi="Arial" w:cs="Arial"/>
                <w:sz w:val="22"/>
                <w:szCs w:val="22"/>
              </w:rPr>
            </w:pPr>
          </w:p>
        </w:tc>
        <w:tc>
          <w:tcPr>
            <w:tcW w:w="1097" w:type="dxa"/>
            <w:tcBorders>
              <w:top w:val="single" w:sz="8" w:space="0" w:color="000000"/>
              <w:left w:val="single" w:sz="8" w:space="0" w:color="000000"/>
              <w:bottom w:val="single" w:sz="8" w:space="0" w:color="000000"/>
              <w:right w:val="single" w:sz="8" w:space="0" w:color="000000"/>
            </w:tcBorders>
          </w:tcPr>
          <w:p w14:paraId="16FB7202"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i/>
                <w:iCs/>
                <w:color w:val="000000" w:themeColor="text1"/>
                <w:kern w:val="24"/>
                <w:sz w:val="22"/>
                <w:szCs w:val="22"/>
              </w:rPr>
              <w:t>pif-4</w:t>
            </w:r>
          </w:p>
        </w:tc>
        <w:tc>
          <w:tcPr>
            <w:tcW w:w="1657" w:type="dxa"/>
            <w:tcBorders>
              <w:top w:val="single" w:sz="8" w:space="0" w:color="000000"/>
              <w:left w:val="single" w:sz="8" w:space="0" w:color="000000"/>
              <w:bottom w:val="single" w:sz="8" w:space="0" w:color="000000"/>
              <w:right w:val="single" w:sz="8" w:space="0" w:color="000000"/>
            </w:tcBorders>
          </w:tcPr>
          <w:p w14:paraId="47517C56"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417" w:type="dxa"/>
            <w:tcBorders>
              <w:top w:val="single" w:sz="8" w:space="0" w:color="000000"/>
              <w:left w:val="single" w:sz="8" w:space="0" w:color="000000"/>
              <w:bottom w:val="single" w:sz="8" w:space="0" w:color="000000"/>
              <w:right w:val="single" w:sz="8" w:space="0" w:color="000000"/>
            </w:tcBorders>
          </w:tcPr>
          <w:p w14:paraId="1C1BBF45"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750" w:type="dxa"/>
            <w:tcBorders>
              <w:top w:val="single" w:sz="8" w:space="0" w:color="000000"/>
              <w:left w:val="single" w:sz="8" w:space="0" w:color="000000"/>
              <w:bottom w:val="single" w:sz="8" w:space="0" w:color="000000"/>
              <w:right w:val="single" w:sz="8" w:space="0" w:color="000000"/>
            </w:tcBorders>
          </w:tcPr>
          <w:p w14:paraId="6F856D3D" w14:textId="77777777" w:rsidR="00F86E66" w:rsidRPr="00AE1070" w:rsidRDefault="00F86E66" w:rsidP="00F86E66">
            <w:pPr>
              <w:rPr>
                <w:rFonts w:ascii="Arial" w:hAnsi="Arial" w:cs="Arial"/>
                <w:sz w:val="22"/>
                <w:szCs w:val="22"/>
              </w:rPr>
            </w:pPr>
          </w:p>
        </w:tc>
        <w:tc>
          <w:tcPr>
            <w:tcW w:w="1597" w:type="dxa"/>
            <w:tcBorders>
              <w:top w:val="single" w:sz="8" w:space="0" w:color="000000"/>
              <w:left w:val="single" w:sz="8" w:space="0" w:color="000000"/>
              <w:bottom w:val="single" w:sz="8" w:space="0" w:color="000000"/>
              <w:right w:val="single" w:sz="8" w:space="0" w:color="000000"/>
            </w:tcBorders>
          </w:tcPr>
          <w:p w14:paraId="6CBCBFAF" w14:textId="77777777" w:rsidR="00F86E66" w:rsidRPr="00AE1070" w:rsidRDefault="00F86E66" w:rsidP="00F86E66">
            <w:pPr>
              <w:rPr>
                <w:rFonts w:ascii="Arial" w:hAnsi="Arial" w:cs="Arial"/>
                <w:sz w:val="22"/>
                <w:szCs w:val="22"/>
              </w:rPr>
            </w:pPr>
          </w:p>
        </w:tc>
      </w:tr>
      <w:tr w:rsidR="00F86E66" w14:paraId="21D16FE6" w14:textId="77777777" w:rsidTr="00F86E66">
        <w:tc>
          <w:tcPr>
            <w:tcW w:w="1657" w:type="dxa"/>
            <w:vMerge/>
          </w:tcPr>
          <w:p w14:paraId="01C27653" w14:textId="77777777" w:rsidR="00F86E66" w:rsidRPr="00AE1070" w:rsidRDefault="00F86E66" w:rsidP="00F86E66">
            <w:pPr>
              <w:rPr>
                <w:rFonts w:ascii="Arial" w:hAnsi="Arial" w:cs="Arial"/>
                <w:sz w:val="22"/>
                <w:szCs w:val="22"/>
              </w:rPr>
            </w:pPr>
          </w:p>
        </w:tc>
        <w:tc>
          <w:tcPr>
            <w:tcW w:w="1097" w:type="dxa"/>
            <w:tcBorders>
              <w:top w:val="single" w:sz="8" w:space="0" w:color="000000"/>
              <w:left w:val="single" w:sz="8" w:space="0" w:color="000000"/>
              <w:bottom w:val="single" w:sz="8" w:space="0" w:color="000000"/>
              <w:right w:val="single" w:sz="8" w:space="0" w:color="000000"/>
            </w:tcBorders>
            <w:shd w:val="clear" w:color="auto" w:fill="FFFF00"/>
          </w:tcPr>
          <w:p w14:paraId="1C42005B"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i/>
                <w:iCs/>
                <w:color w:val="000000" w:themeColor="text1"/>
                <w:kern w:val="24"/>
                <w:sz w:val="22"/>
                <w:szCs w:val="22"/>
              </w:rPr>
              <w:t>pif-5</w:t>
            </w:r>
            <w:r w:rsidR="00FB2DF1" w:rsidRPr="00AE1070">
              <w:rPr>
                <w:rFonts w:ascii="Arial" w:hAnsi="Arial" w:cs="Arial"/>
                <w:i/>
                <w:iCs/>
                <w:color w:val="000000" w:themeColor="text1"/>
                <w:kern w:val="24"/>
                <w:sz w:val="22"/>
                <w:szCs w:val="22"/>
              </w:rPr>
              <w:t xml:space="preserve"> </w:t>
            </w:r>
            <w:r w:rsidRPr="00AE1070">
              <w:rPr>
                <w:rFonts w:ascii="Arial" w:hAnsi="Arial" w:cs="Arial"/>
                <w:i/>
                <w:iCs/>
                <w:color w:val="000000" w:themeColor="text1"/>
                <w:kern w:val="24"/>
                <w:sz w:val="22"/>
                <w:szCs w:val="22"/>
              </w:rPr>
              <w:t>/odv-e56</w:t>
            </w:r>
          </w:p>
        </w:tc>
        <w:tc>
          <w:tcPr>
            <w:tcW w:w="1657" w:type="dxa"/>
            <w:tcBorders>
              <w:top w:val="single" w:sz="8" w:space="0" w:color="000000"/>
              <w:left w:val="single" w:sz="8" w:space="0" w:color="000000"/>
              <w:bottom w:val="single" w:sz="8" w:space="0" w:color="000000"/>
              <w:right w:val="single" w:sz="8" w:space="0" w:color="000000"/>
            </w:tcBorders>
            <w:shd w:val="clear" w:color="auto" w:fill="FFFF00"/>
          </w:tcPr>
          <w:p w14:paraId="2B14715D"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417" w:type="dxa"/>
            <w:tcBorders>
              <w:top w:val="single" w:sz="8" w:space="0" w:color="000000"/>
              <w:left w:val="single" w:sz="8" w:space="0" w:color="000000"/>
              <w:bottom w:val="single" w:sz="8" w:space="0" w:color="000000"/>
              <w:right w:val="single" w:sz="8" w:space="0" w:color="000000"/>
            </w:tcBorders>
            <w:shd w:val="clear" w:color="auto" w:fill="FFFF00"/>
          </w:tcPr>
          <w:p w14:paraId="4A4DC025"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750" w:type="dxa"/>
            <w:tcBorders>
              <w:top w:val="single" w:sz="8" w:space="0" w:color="000000"/>
              <w:left w:val="single" w:sz="8" w:space="0" w:color="000000"/>
              <w:bottom w:val="single" w:sz="8" w:space="0" w:color="000000"/>
              <w:right w:val="single" w:sz="8" w:space="0" w:color="000000"/>
            </w:tcBorders>
            <w:shd w:val="clear" w:color="auto" w:fill="FFFF00"/>
          </w:tcPr>
          <w:p w14:paraId="23D13099"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597" w:type="dxa"/>
            <w:tcBorders>
              <w:top w:val="single" w:sz="8" w:space="0" w:color="000000"/>
              <w:left w:val="single" w:sz="8" w:space="0" w:color="000000"/>
              <w:bottom w:val="single" w:sz="8" w:space="0" w:color="000000"/>
              <w:right w:val="single" w:sz="8" w:space="0" w:color="000000"/>
            </w:tcBorders>
            <w:shd w:val="clear" w:color="auto" w:fill="FFFF00"/>
          </w:tcPr>
          <w:p w14:paraId="2B42194D"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r>
      <w:tr w:rsidR="00F86E66" w14:paraId="16F52D53" w14:textId="77777777" w:rsidTr="00F86E66">
        <w:tc>
          <w:tcPr>
            <w:tcW w:w="1657" w:type="dxa"/>
            <w:vMerge/>
          </w:tcPr>
          <w:p w14:paraId="7ABE849F" w14:textId="77777777" w:rsidR="00F86E66" w:rsidRPr="00AE1070" w:rsidRDefault="00F86E66" w:rsidP="00F86E66">
            <w:pPr>
              <w:rPr>
                <w:rFonts w:ascii="Arial" w:hAnsi="Arial" w:cs="Arial"/>
                <w:sz w:val="22"/>
                <w:szCs w:val="22"/>
              </w:rPr>
            </w:pPr>
          </w:p>
        </w:tc>
        <w:tc>
          <w:tcPr>
            <w:tcW w:w="1097" w:type="dxa"/>
            <w:tcBorders>
              <w:top w:val="single" w:sz="8" w:space="0" w:color="000000"/>
              <w:left w:val="single" w:sz="8" w:space="0" w:color="000000"/>
              <w:bottom w:val="single" w:sz="8" w:space="0" w:color="000000"/>
              <w:right w:val="single" w:sz="8" w:space="0" w:color="000000"/>
            </w:tcBorders>
          </w:tcPr>
          <w:p w14:paraId="79F2BF32"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i/>
                <w:iCs/>
                <w:color w:val="000000" w:themeColor="text1"/>
                <w:kern w:val="24"/>
                <w:sz w:val="22"/>
                <w:szCs w:val="22"/>
              </w:rPr>
              <w:t>pif-6</w:t>
            </w:r>
          </w:p>
        </w:tc>
        <w:tc>
          <w:tcPr>
            <w:tcW w:w="1657" w:type="dxa"/>
            <w:tcBorders>
              <w:top w:val="single" w:sz="8" w:space="0" w:color="000000"/>
              <w:left w:val="single" w:sz="8" w:space="0" w:color="000000"/>
              <w:bottom w:val="single" w:sz="8" w:space="0" w:color="000000"/>
              <w:right w:val="single" w:sz="8" w:space="0" w:color="000000"/>
            </w:tcBorders>
          </w:tcPr>
          <w:p w14:paraId="709DCFAE"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417" w:type="dxa"/>
            <w:tcBorders>
              <w:top w:val="single" w:sz="8" w:space="0" w:color="000000"/>
              <w:left w:val="single" w:sz="8" w:space="0" w:color="000000"/>
              <w:bottom w:val="single" w:sz="8" w:space="0" w:color="000000"/>
              <w:right w:val="single" w:sz="8" w:space="0" w:color="000000"/>
            </w:tcBorders>
          </w:tcPr>
          <w:p w14:paraId="7135436A"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750" w:type="dxa"/>
            <w:tcBorders>
              <w:top w:val="single" w:sz="8" w:space="0" w:color="000000"/>
              <w:left w:val="single" w:sz="8" w:space="0" w:color="000000"/>
              <w:bottom w:val="single" w:sz="8" w:space="0" w:color="000000"/>
              <w:right w:val="single" w:sz="8" w:space="0" w:color="000000"/>
            </w:tcBorders>
          </w:tcPr>
          <w:p w14:paraId="2368276E" w14:textId="77777777" w:rsidR="00F86E66" w:rsidRPr="00AE1070" w:rsidRDefault="00F86E66" w:rsidP="00F86E66">
            <w:pPr>
              <w:rPr>
                <w:rFonts w:ascii="Arial" w:hAnsi="Arial" w:cs="Arial"/>
                <w:sz w:val="22"/>
                <w:szCs w:val="22"/>
              </w:rPr>
            </w:pPr>
          </w:p>
        </w:tc>
        <w:tc>
          <w:tcPr>
            <w:tcW w:w="1597" w:type="dxa"/>
            <w:tcBorders>
              <w:top w:val="single" w:sz="8" w:space="0" w:color="000000"/>
              <w:left w:val="single" w:sz="8" w:space="0" w:color="000000"/>
              <w:bottom w:val="single" w:sz="8" w:space="0" w:color="000000"/>
              <w:right w:val="single" w:sz="8" w:space="0" w:color="000000"/>
            </w:tcBorders>
          </w:tcPr>
          <w:p w14:paraId="6DBD6C6B" w14:textId="77777777" w:rsidR="00F86E66" w:rsidRPr="00AE1070" w:rsidRDefault="00F86E66" w:rsidP="00F86E66">
            <w:pPr>
              <w:rPr>
                <w:rFonts w:ascii="Arial" w:hAnsi="Arial" w:cs="Arial"/>
                <w:sz w:val="22"/>
                <w:szCs w:val="22"/>
              </w:rPr>
            </w:pPr>
          </w:p>
        </w:tc>
      </w:tr>
      <w:tr w:rsidR="00F86E66" w14:paraId="0657E0DE" w14:textId="77777777" w:rsidTr="00F86E66">
        <w:tc>
          <w:tcPr>
            <w:tcW w:w="1657" w:type="dxa"/>
            <w:vMerge/>
          </w:tcPr>
          <w:p w14:paraId="56D884B8" w14:textId="77777777" w:rsidR="00F86E66" w:rsidRPr="00AE1070" w:rsidRDefault="00F86E66" w:rsidP="00F86E66">
            <w:pPr>
              <w:rPr>
                <w:rFonts w:ascii="Arial" w:hAnsi="Arial" w:cs="Arial"/>
                <w:sz w:val="22"/>
                <w:szCs w:val="22"/>
              </w:rPr>
            </w:pPr>
          </w:p>
        </w:tc>
        <w:tc>
          <w:tcPr>
            <w:tcW w:w="1097" w:type="dxa"/>
            <w:tcBorders>
              <w:top w:val="single" w:sz="8" w:space="0" w:color="000000"/>
              <w:left w:val="single" w:sz="8" w:space="0" w:color="000000"/>
              <w:bottom w:val="single" w:sz="8" w:space="0" w:color="000000"/>
              <w:right w:val="single" w:sz="8" w:space="0" w:color="000000"/>
            </w:tcBorders>
          </w:tcPr>
          <w:p w14:paraId="4B687031" w14:textId="77777777" w:rsidR="00F86E66" w:rsidRPr="00AE1070" w:rsidRDefault="00F86E66" w:rsidP="00F86E66">
            <w:pPr>
              <w:pStyle w:val="NormalWeb"/>
              <w:spacing w:before="0" w:beforeAutospacing="0" w:after="0" w:afterAutospacing="0"/>
              <w:rPr>
                <w:rFonts w:ascii="Arial" w:hAnsi="Arial" w:cs="Arial"/>
                <w:i/>
                <w:iCs/>
                <w:color w:val="000000" w:themeColor="text1"/>
                <w:kern w:val="24"/>
                <w:sz w:val="22"/>
                <w:szCs w:val="22"/>
              </w:rPr>
            </w:pPr>
            <w:r w:rsidRPr="00AE1070">
              <w:rPr>
                <w:rFonts w:ascii="Arial" w:hAnsi="Arial" w:cs="Arial"/>
                <w:i/>
                <w:iCs/>
                <w:color w:val="000000" w:themeColor="text1"/>
                <w:kern w:val="24"/>
                <w:sz w:val="22"/>
                <w:szCs w:val="22"/>
              </w:rPr>
              <w:t>pif-8</w:t>
            </w:r>
            <w:r w:rsidR="00FB2DF1" w:rsidRPr="00AE1070">
              <w:rPr>
                <w:rFonts w:ascii="Arial" w:hAnsi="Arial" w:cs="Arial"/>
                <w:i/>
                <w:iCs/>
                <w:color w:val="000000" w:themeColor="text1"/>
                <w:kern w:val="24"/>
                <w:sz w:val="22"/>
                <w:szCs w:val="22"/>
              </w:rPr>
              <w:t xml:space="preserve"> </w:t>
            </w:r>
            <w:r w:rsidRPr="00AE1070">
              <w:rPr>
                <w:rFonts w:ascii="Arial" w:hAnsi="Arial" w:cs="Arial"/>
                <w:i/>
                <w:iCs/>
                <w:color w:val="000000" w:themeColor="text1"/>
                <w:kern w:val="24"/>
                <w:sz w:val="22"/>
                <w:szCs w:val="22"/>
              </w:rPr>
              <w:t>/vp91</w:t>
            </w:r>
          </w:p>
        </w:tc>
        <w:tc>
          <w:tcPr>
            <w:tcW w:w="1657" w:type="dxa"/>
            <w:tcBorders>
              <w:top w:val="single" w:sz="8" w:space="0" w:color="000000"/>
              <w:left w:val="single" w:sz="8" w:space="0" w:color="000000"/>
              <w:bottom w:val="single" w:sz="8" w:space="0" w:color="000000"/>
              <w:right w:val="single" w:sz="8" w:space="0" w:color="000000"/>
            </w:tcBorders>
          </w:tcPr>
          <w:p w14:paraId="00A4F07B" w14:textId="77777777" w:rsidR="00F86E66" w:rsidRPr="00AE1070" w:rsidRDefault="00F86E66" w:rsidP="00F86E66">
            <w:pPr>
              <w:pStyle w:val="NormalWeb"/>
              <w:spacing w:before="0" w:beforeAutospacing="0" w:after="0" w:afterAutospacing="0"/>
              <w:rPr>
                <w:rFonts w:ascii="Arial" w:hAnsi="Arial" w:cs="Arial"/>
                <w:color w:val="000000" w:themeColor="text1"/>
                <w:kern w:val="24"/>
                <w:sz w:val="22"/>
                <w:szCs w:val="22"/>
              </w:rPr>
            </w:pPr>
            <w:r w:rsidRPr="00AE1070">
              <w:rPr>
                <w:rFonts w:ascii="Arial" w:hAnsi="Arial" w:cs="Arial"/>
                <w:color w:val="000000" w:themeColor="text1"/>
                <w:kern w:val="24"/>
                <w:sz w:val="22"/>
                <w:szCs w:val="22"/>
              </w:rPr>
              <w:sym w:font="Wingdings" w:char="F0FC"/>
            </w:r>
          </w:p>
        </w:tc>
        <w:tc>
          <w:tcPr>
            <w:tcW w:w="1417" w:type="dxa"/>
            <w:tcBorders>
              <w:top w:val="single" w:sz="8" w:space="0" w:color="000000"/>
              <w:left w:val="single" w:sz="8" w:space="0" w:color="000000"/>
              <w:bottom w:val="single" w:sz="8" w:space="0" w:color="000000"/>
              <w:right w:val="single" w:sz="8" w:space="0" w:color="000000"/>
            </w:tcBorders>
          </w:tcPr>
          <w:p w14:paraId="52AA48A5" w14:textId="77777777" w:rsidR="00F86E66" w:rsidRPr="00AE1070" w:rsidRDefault="00F86E66" w:rsidP="00F86E66">
            <w:pPr>
              <w:pStyle w:val="NormalWeb"/>
              <w:spacing w:before="0" w:beforeAutospacing="0" w:after="0" w:afterAutospacing="0"/>
              <w:rPr>
                <w:rFonts w:ascii="Arial" w:hAnsi="Arial" w:cs="Arial"/>
                <w:color w:val="000000" w:themeColor="text1"/>
                <w:kern w:val="24"/>
                <w:sz w:val="22"/>
                <w:szCs w:val="22"/>
              </w:rPr>
            </w:pPr>
            <w:r w:rsidRPr="00AE1070">
              <w:rPr>
                <w:rFonts w:ascii="Arial" w:hAnsi="Arial" w:cs="Arial"/>
                <w:color w:val="000000" w:themeColor="text1"/>
                <w:kern w:val="24"/>
                <w:sz w:val="22"/>
                <w:szCs w:val="22"/>
              </w:rPr>
              <w:sym w:font="Wingdings" w:char="F0FC"/>
            </w:r>
          </w:p>
        </w:tc>
        <w:tc>
          <w:tcPr>
            <w:tcW w:w="1750" w:type="dxa"/>
            <w:tcBorders>
              <w:top w:val="single" w:sz="8" w:space="0" w:color="000000"/>
              <w:left w:val="single" w:sz="8" w:space="0" w:color="000000"/>
              <w:bottom w:val="single" w:sz="8" w:space="0" w:color="000000"/>
              <w:right w:val="single" w:sz="8" w:space="0" w:color="000000"/>
            </w:tcBorders>
          </w:tcPr>
          <w:p w14:paraId="69B1B0FD" w14:textId="77777777" w:rsidR="00F86E66" w:rsidRPr="00AE1070" w:rsidRDefault="00F86E66" w:rsidP="00F86E66">
            <w:pPr>
              <w:rPr>
                <w:rFonts w:ascii="Arial" w:hAnsi="Arial" w:cs="Arial"/>
                <w:sz w:val="22"/>
                <w:szCs w:val="22"/>
              </w:rPr>
            </w:pPr>
          </w:p>
        </w:tc>
        <w:tc>
          <w:tcPr>
            <w:tcW w:w="1597" w:type="dxa"/>
            <w:tcBorders>
              <w:top w:val="single" w:sz="8" w:space="0" w:color="000000"/>
              <w:left w:val="single" w:sz="8" w:space="0" w:color="000000"/>
              <w:bottom w:val="single" w:sz="8" w:space="0" w:color="000000"/>
              <w:right w:val="single" w:sz="8" w:space="0" w:color="000000"/>
            </w:tcBorders>
          </w:tcPr>
          <w:p w14:paraId="60DFD76A" w14:textId="77777777" w:rsidR="00F86E66" w:rsidRPr="00AE1070" w:rsidRDefault="00F86E66" w:rsidP="00F86E66">
            <w:pPr>
              <w:rPr>
                <w:rFonts w:ascii="Arial" w:hAnsi="Arial" w:cs="Arial"/>
                <w:sz w:val="22"/>
                <w:szCs w:val="22"/>
              </w:rPr>
            </w:pPr>
          </w:p>
        </w:tc>
      </w:tr>
      <w:tr w:rsidR="00F86E66" w14:paraId="24E017F1" w14:textId="77777777" w:rsidTr="00F86E66">
        <w:tc>
          <w:tcPr>
            <w:tcW w:w="1657" w:type="dxa"/>
            <w:vMerge w:val="restart"/>
            <w:vAlign w:val="center"/>
          </w:tcPr>
          <w:p w14:paraId="745A5294" w14:textId="77777777" w:rsidR="00F86E66" w:rsidRPr="00AE1070" w:rsidRDefault="00F86E66" w:rsidP="00F86E66">
            <w:pPr>
              <w:jc w:val="center"/>
              <w:rPr>
                <w:rFonts w:ascii="Arial" w:hAnsi="Arial" w:cs="Arial"/>
                <w:sz w:val="22"/>
                <w:szCs w:val="22"/>
              </w:rPr>
            </w:pPr>
            <w:r w:rsidRPr="00AE1070">
              <w:rPr>
                <w:rFonts w:ascii="Arial" w:hAnsi="Arial" w:cs="Arial"/>
                <w:sz w:val="22"/>
                <w:szCs w:val="22"/>
              </w:rPr>
              <w:t>Viral transcription complex</w:t>
            </w:r>
          </w:p>
        </w:tc>
        <w:tc>
          <w:tcPr>
            <w:tcW w:w="1097"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Pr>
          <w:p w14:paraId="481EDEDE"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i/>
                <w:iCs/>
                <w:color w:val="000000" w:themeColor="text1"/>
                <w:kern w:val="24"/>
                <w:sz w:val="22"/>
                <w:szCs w:val="22"/>
              </w:rPr>
              <w:t>lef-4</w:t>
            </w:r>
          </w:p>
        </w:tc>
        <w:tc>
          <w:tcPr>
            <w:tcW w:w="1657"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Pr>
          <w:p w14:paraId="6358C217"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417"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Pr>
          <w:p w14:paraId="5F1AC538"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750"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Pr>
          <w:p w14:paraId="210CDF85"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597" w:type="dxa"/>
            <w:tcBorders>
              <w:top w:val="single" w:sz="8" w:space="0" w:color="000000"/>
              <w:left w:val="single" w:sz="8" w:space="0" w:color="000000"/>
              <w:bottom w:val="single" w:sz="8" w:space="0" w:color="000000"/>
              <w:right w:val="single" w:sz="8" w:space="0" w:color="000000"/>
            </w:tcBorders>
          </w:tcPr>
          <w:p w14:paraId="05E7B38F" w14:textId="77777777" w:rsidR="00F86E66" w:rsidRPr="00AE1070" w:rsidRDefault="00F86E66" w:rsidP="00F86E66">
            <w:pPr>
              <w:rPr>
                <w:rFonts w:ascii="Arial" w:hAnsi="Arial" w:cs="Arial"/>
                <w:sz w:val="22"/>
                <w:szCs w:val="22"/>
              </w:rPr>
            </w:pPr>
          </w:p>
        </w:tc>
      </w:tr>
      <w:tr w:rsidR="00F86E66" w14:paraId="36D48644" w14:textId="77777777" w:rsidTr="00F86E66">
        <w:tc>
          <w:tcPr>
            <w:tcW w:w="1657" w:type="dxa"/>
            <w:vMerge/>
          </w:tcPr>
          <w:p w14:paraId="44034BB9" w14:textId="77777777" w:rsidR="00F86E66" w:rsidRPr="00AE1070" w:rsidRDefault="00F86E66" w:rsidP="00F86E66">
            <w:pPr>
              <w:rPr>
                <w:rFonts w:ascii="Arial" w:hAnsi="Arial" w:cs="Arial"/>
                <w:sz w:val="22"/>
                <w:szCs w:val="22"/>
              </w:rPr>
            </w:pPr>
          </w:p>
        </w:tc>
        <w:tc>
          <w:tcPr>
            <w:tcW w:w="1097"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Pr>
          <w:p w14:paraId="4D7CC382"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i/>
                <w:iCs/>
                <w:color w:val="000000" w:themeColor="text1"/>
                <w:kern w:val="24"/>
                <w:sz w:val="22"/>
                <w:szCs w:val="22"/>
              </w:rPr>
              <w:t>lef-8</w:t>
            </w:r>
          </w:p>
        </w:tc>
        <w:tc>
          <w:tcPr>
            <w:tcW w:w="1657"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Pr>
          <w:p w14:paraId="4665411F"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417"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Pr>
          <w:p w14:paraId="35801582"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750"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Pr>
          <w:p w14:paraId="0DC5EE80"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597" w:type="dxa"/>
            <w:tcBorders>
              <w:top w:val="single" w:sz="8" w:space="0" w:color="000000"/>
              <w:left w:val="single" w:sz="8" w:space="0" w:color="000000"/>
              <w:bottom w:val="single" w:sz="8" w:space="0" w:color="000000"/>
              <w:right w:val="single" w:sz="8" w:space="0" w:color="000000"/>
            </w:tcBorders>
          </w:tcPr>
          <w:p w14:paraId="7D5B68E8" w14:textId="77777777" w:rsidR="00F86E66" w:rsidRPr="00AE1070" w:rsidRDefault="00F86E66" w:rsidP="00F86E66">
            <w:pPr>
              <w:rPr>
                <w:rFonts w:ascii="Arial" w:hAnsi="Arial" w:cs="Arial"/>
                <w:sz w:val="22"/>
                <w:szCs w:val="22"/>
              </w:rPr>
            </w:pPr>
          </w:p>
        </w:tc>
      </w:tr>
      <w:tr w:rsidR="00F86E66" w14:paraId="34A4E6F6" w14:textId="77777777" w:rsidTr="00F86E66">
        <w:tc>
          <w:tcPr>
            <w:tcW w:w="1657" w:type="dxa"/>
            <w:vMerge/>
          </w:tcPr>
          <w:p w14:paraId="122FAD75" w14:textId="77777777" w:rsidR="00F86E66" w:rsidRPr="00AE1070" w:rsidRDefault="00F86E66" w:rsidP="00F86E66">
            <w:pPr>
              <w:rPr>
                <w:rFonts w:ascii="Arial" w:hAnsi="Arial" w:cs="Arial"/>
                <w:sz w:val="22"/>
                <w:szCs w:val="22"/>
              </w:rPr>
            </w:pPr>
          </w:p>
        </w:tc>
        <w:tc>
          <w:tcPr>
            <w:tcW w:w="1097"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Pr>
          <w:p w14:paraId="4A1E114F"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i/>
                <w:iCs/>
                <w:color w:val="000000" w:themeColor="text1"/>
                <w:kern w:val="24"/>
                <w:sz w:val="22"/>
                <w:szCs w:val="22"/>
              </w:rPr>
              <w:t>lef-9</w:t>
            </w:r>
          </w:p>
        </w:tc>
        <w:tc>
          <w:tcPr>
            <w:tcW w:w="1657"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Pr>
          <w:p w14:paraId="7E8AD930"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417"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Pr>
          <w:p w14:paraId="2FBB104F"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750"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Pr>
          <w:p w14:paraId="366D6291"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597" w:type="dxa"/>
            <w:tcBorders>
              <w:top w:val="single" w:sz="8" w:space="0" w:color="000000"/>
              <w:left w:val="single" w:sz="8" w:space="0" w:color="000000"/>
              <w:bottom w:val="single" w:sz="8" w:space="0" w:color="000000"/>
              <w:right w:val="single" w:sz="8" w:space="0" w:color="000000"/>
            </w:tcBorders>
          </w:tcPr>
          <w:p w14:paraId="1D6B338A" w14:textId="77777777" w:rsidR="00F86E66" w:rsidRPr="00AE1070" w:rsidRDefault="00F86E66" w:rsidP="00F86E66">
            <w:pPr>
              <w:rPr>
                <w:rFonts w:ascii="Arial" w:hAnsi="Arial" w:cs="Arial"/>
                <w:sz w:val="22"/>
                <w:szCs w:val="22"/>
              </w:rPr>
            </w:pPr>
          </w:p>
        </w:tc>
      </w:tr>
      <w:tr w:rsidR="00F86E66" w14:paraId="542CF3C9" w14:textId="77777777" w:rsidTr="00F86E66">
        <w:tc>
          <w:tcPr>
            <w:tcW w:w="1657" w:type="dxa"/>
            <w:vMerge/>
          </w:tcPr>
          <w:p w14:paraId="353D3D31" w14:textId="77777777" w:rsidR="00F86E66" w:rsidRPr="00AE1070" w:rsidRDefault="00F86E66" w:rsidP="00F86E66">
            <w:pPr>
              <w:rPr>
                <w:rFonts w:ascii="Arial" w:hAnsi="Arial" w:cs="Arial"/>
                <w:sz w:val="22"/>
                <w:szCs w:val="22"/>
              </w:rPr>
            </w:pPr>
          </w:p>
        </w:tc>
        <w:tc>
          <w:tcPr>
            <w:tcW w:w="1097" w:type="dxa"/>
            <w:tcBorders>
              <w:top w:val="single" w:sz="8" w:space="0" w:color="000000"/>
              <w:left w:val="single" w:sz="8" w:space="0" w:color="000000"/>
              <w:bottom w:val="single" w:sz="8" w:space="0" w:color="000000"/>
              <w:right w:val="single" w:sz="8" w:space="0" w:color="000000"/>
            </w:tcBorders>
          </w:tcPr>
          <w:p w14:paraId="096141C4"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i/>
                <w:iCs/>
                <w:color w:val="000000" w:themeColor="text1"/>
                <w:kern w:val="24"/>
                <w:sz w:val="22"/>
                <w:szCs w:val="22"/>
              </w:rPr>
              <w:t>p47</w:t>
            </w:r>
          </w:p>
        </w:tc>
        <w:tc>
          <w:tcPr>
            <w:tcW w:w="1657" w:type="dxa"/>
            <w:tcBorders>
              <w:top w:val="single" w:sz="8" w:space="0" w:color="000000"/>
              <w:left w:val="single" w:sz="8" w:space="0" w:color="000000"/>
              <w:bottom w:val="single" w:sz="8" w:space="0" w:color="000000"/>
              <w:right w:val="single" w:sz="8" w:space="0" w:color="000000"/>
            </w:tcBorders>
          </w:tcPr>
          <w:p w14:paraId="7324C22F"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417" w:type="dxa"/>
            <w:tcBorders>
              <w:top w:val="single" w:sz="8" w:space="0" w:color="000000"/>
              <w:left w:val="single" w:sz="8" w:space="0" w:color="000000"/>
              <w:bottom w:val="single" w:sz="8" w:space="0" w:color="000000"/>
              <w:right w:val="single" w:sz="8" w:space="0" w:color="000000"/>
            </w:tcBorders>
          </w:tcPr>
          <w:p w14:paraId="643A77F0"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750" w:type="dxa"/>
            <w:tcBorders>
              <w:top w:val="single" w:sz="8" w:space="0" w:color="000000"/>
              <w:left w:val="single" w:sz="8" w:space="0" w:color="000000"/>
              <w:bottom w:val="single" w:sz="8" w:space="0" w:color="000000"/>
              <w:right w:val="single" w:sz="8" w:space="0" w:color="000000"/>
            </w:tcBorders>
          </w:tcPr>
          <w:p w14:paraId="32181D90" w14:textId="77777777" w:rsidR="00F86E66" w:rsidRPr="00AE1070" w:rsidRDefault="00F86E66" w:rsidP="00F86E66">
            <w:pPr>
              <w:rPr>
                <w:rFonts w:ascii="Arial" w:hAnsi="Arial" w:cs="Arial"/>
                <w:sz w:val="22"/>
                <w:szCs w:val="22"/>
              </w:rPr>
            </w:pPr>
          </w:p>
        </w:tc>
        <w:tc>
          <w:tcPr>
            <w:tcW w:w="1597" w:type="dxa"/>
            <w:tcBorders>
              <w:top w:val="single" w:sz="8" w:space="0" w:color="000000"/>
              <w:left w:val="single" w:sz="8" w:space="0" w:color="000000"/>
              <w:bottom w:val="single" w:sz="8" w:space="0" w:color="000000"/>
              <w:right w:val="single" w:sz="8" w:space="0" w:color="000000"/>
            </w:tcBorders>
          </w:tcPr>
          <w:p w14:paraId="6232DBF3" w14:textId="77777777" w:rsidR="00F86E66" w:rsidRPr="00AE1070" w:rsidRDefault="00F86E66" w:rsidP="00F86E66">
            <w:pPr>
              <w:rPr>
                <w:rFonts w:ascii="Arial" w:hAnsi="Arial" w:cs="Arial"/>
                <w:sz w:val="22"/>
                <w:szCs w:val="22"/>
              </w:rPr>
            </w:pPr>
          </w:p>
        </w:tc>
      </w:tr>
      <w:tr w:rsidR="00F86E66" w14:paraId="4A7C0315" w14:textId="77777777" w:rsidTr="00F86E66">
        <w:tc>
          <w:tcPr>
            <w:tcW w:w="1657" w:type="dxa"/>
            <w:vMerge/>
          </w:tcPr>
          <w:p w14:paraId="5B913F2F" w14:textId="77777777" w:rsidR="00F86E66" w:rsidRPr="00AE1070" w:rsidRDefault="00F86E66" w:rsidP="00F86E66">
            <w:pPr>
              <w:rPr>
                <w:rFonts w:ascii="Arial" w:hAnsi="Arial" w:cs="Arial"/>
                <w:sz w:val="22"/>
                <w:szCs w:val="22"/>
              </w:rPr>
            </w:pPr>
          </w:p>
        </w:tc>
        <w:tc>
          <w:tcPr>
            <w:tcW w:w="1097"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Pr>
          <w:p w14:paraId="6E31CDC1"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i/>
                <w:iCs/>
                <w:color w:val="000000" w:themeColor="text1"/>
                <w:kern w:val="24"/>
                <w:sz w:val="22"/>
                <w:szCs w:val="22"/>
              </w:rPr>
              <w:t>lef-5</w:t>
            </w:r>
          </w:p>
        </w:tc>
        <w:tc>
          <w:tcPr>
            <w:tcW w:w="1657"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Pr>
          <w:p w14:paraId="07AF6399"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417"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Pr>
          <w:p w14:paraId="6E8C8912"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750"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Pr>
          <w:p w14:paraId="207362FD"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597" w:type="dxa"/>
            <w:tcBorders>
              <w:top w:val="single" w:sz="8" w:space="0" w:color="000000"/>
              <w:left w:val="single" w:sz="8" w:space="0" w:color="000000"/>
              <w:bottom w:val="single" w:sz="8" w:space="0" w:color="000000"/>
              <w:right w:val="single" w:sz="8" w:space="0" w:color="000000"/>
            </w:tcBorders>
          </w:tcPr>
          <w:p w14:paraId="05A949AC" w14:textId="77777777" w:rsidR="00F86E66" w:rsidRPr="00AE1070" w:rsidRDefault="00F86E66" w:rsidP="00F86E66">
            <w:pPr>
              <w:rPr>
                <w:rFonts w:ascii="Arial" w:hAnsi="Arial" w:cs="Arial"/>
                <w:sz w:val="22"/>
                <w:szCs w:val="22"/>
              </w:rPr>
            </w:pPr>
          </w:p>
        </w:tc>
      </w:tr>
      <w:tr w:rsidR="00F86E66" w14:paraId="3B28285B" w14:textId="77777777" w:rsidTr="00F86E66">
        <w:tc>
          <w:tcPr>
            <w:tcW w:w="1657" w:type="dxa"/>
            <w:vMerge/>
          </w:tcPr>
          <w:p w14:paraId="128F0DEE" w14:textId="77777777" w:rsidR="00F86E66" w:rsidRPr="00AE1070" w:rsidRDefault="00F86E66" w:rsidP="00F86E66">
            <w:pPr>
              <w:rPr>
                <w:rFonts w:ascii="Arial" w:hAnsi="Arial" w:cs="Arial"/>
                <w:sz w:val="22"/>
                <w:szCs w:val="22"/>
              </w:rPr>
            </w:pPr>
          </w:p>
        </w:tc>
        <w:tc>
          <w:tcPr>
            <w:tcW w:w="1097" w:type="dxa"/>
            <w:tcBorders>
              <w:top w:val="single" w:sz="8" w:space="0" w:color="000000"/>
              <w:left w:val="single" w:sz="8" w:space="0" w:color="000000"/>
              <w:bottom w:val="single" w:sz="8" w:space="0" w:color="000000"/>
              <w:right w:val="single" w:sz="8" w:space="0" w:color="000000"/>
            </w:tcBorders>
          </w:tcPr>
          <w:p w14:paraId="15161A03"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i/>
                <w:iCs/>
                <w:color w:val="000000" w:themeColor="text1"/>
                <w:kern w:val="24"/>
                <w:sz w:val="22"/>
                <w:szCs w:val="22"/>
              </w:rPr>
              <w:t>vlf-1</w:t>
            </w:r>
          </w:p>
        </w:tc>
        <w:tc>
          <w:tcPr>
            <w:tcW w:w="1657" w:type="dxa"/>
            <w:tcBorders>
              <w:top w:val="single" w:sz="8" w:space="0" w:color="000000"/>
              <w:left w:val="single" w:sz="8" w:space="0" w:color="000000"/>
              <w:bottom w:val="single" w:sz="8" w:space="0" w:color="000000"/>
              <w:right w:val="single" w:sz="8" w:space="0" w:color="000000"/>
            </w:tcBorders>
          </w:tcPr>
          <w:p w14:paraId="0BF0A18F"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417" w:type="dxa"/>
            <w:tcBorders>
              <w:top w:val="single" w:sz="8" w:space="0" w:color="000000"/>
              <w:left w:val="single" w:sz="8" w:space="0" w:color="000000"/>
              <w:bottom w:val="single" w:sz="8" w:space="0" w:color="000000"/>
              <w:right w:val="single" w:sz="8" w:space="0" w:color="000000"/>
            </w:tcBorders>
          </w:tcPr>
          <w:p w14:paraId="2972B4D5"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750" w:type="dxa"/>
            <w:tcBorders>
              <w:top w:val="single" w:sz="8" w:space="0" w:color="000000"/>
              <w:left w:val="single" w:sz="8" w:space="0" w:color="000000"/>
              <w:bottom w:val="single" w:sz="8" w:space="0" w:color="000000"/>
              <w:right w:val="single" w:sz="8" w:space="0" w:color="000000"/>
            </w:tcBorders>
          </w:tcPr>
          <w:p w14:paraId="3090069A" w14:textId="77777777" w:rsidR="00F86E66" w:rsidRPr="00AE1070" w:rsidRDefault="00F86E66" w:rsidP="00F86E66">
            <w:pPr>
              <w:rPr>
                <w:rFonts w:ascii="Arial" w:hAnsi="Arial" w:cs="Arial"/>
                <w:sz w:val="22"/>
                <w:szCs w:val="22"/>
              </w:rPr>
            </w:pPr>
          </w:p>
        </w:tc>
        <w:tc>
          <w:tcPr>
            <w:tcW w:w="1597" w:type="dxa"/>
            <w:tcBorders>
              <w:top w:val="single" w:sz="8" w:space="0" w:color="000000"/>
              <w:left w:val="single" w:sz="8" w:space="0" w:color="000000"/>
              <w:bottom w:val="single" w:sz="8" w:space="0" w:color="000000"/>
              <w:right w:val="single" w:sz="8" w:space="0" w:color="000000"/>
            </w:tcBorders>
          </w:tcPr>
          <w:p w14:paraId="205A16C4" w14:textId="77777777" w:rsidR="00F86E66" w:rsidRPr="00AE1070" w:rsidRDefault="00F86E66" w:rsidP="00F86E66">
            <w:pPr>
              <w:rPr>
                <w:rFonts w:ascii="Arial" w:hAnsi="Arial" w:cs="Arial"/>
                <w:sz w:val="22"/>
                <w:szCs w:val="22"/>
              </w:rPr>
            </w:pPr>
          </w:p>
        </w:tc>
      </w:tr>
      <w:tr w:rsidR="00F86E66" w14:paraId="6DBE7132" w14:textId="77777777" w:rsidTr="00F86E66">
        <w:tc>
          <w:tcPr>
            <w:tcW w:w="1657" w:type="dxa"/>
            <w:vMerge w:val="restart"/>
            <w:vAlign w:val="center"/>
          </w:tcPr>
          <w:p w14:paraId="0EA10C05" w14:textId="77777777" w:rsidR="00F86E66" w:rsidRPr="00AE1070" w:rsidRDefault="00F86E66" w:rsidP="00F86E66">
            <w:pPr>
              <w:jc w:val="center"/>
              <w:rPr>
                <w:rFonts w:ascii="Arial" w:hAnsi="Arial" w:cs="Arial"/>
                <w:sz w:val="22"/>
                <w:szCs w:val="22"/>
              </w:rPr>
            </w:pPr>
            <w:r w:rsidRPr="00AE1070">
              <w:rPr>
                <w:rFonts w:ascii="Arial" w:hAnsi="Arial" w:cs="Arial"/>
                <w:sz w:val="22"/>
                <w:szCs w:val="22"/>
              </w:rPr>
              <w:t>DNA replication</w:t>
            </w:r>
          </w:p>
        </w:tc>
        <w:tc>
          <w:tcPr>
            <w:tcW w:w="1097" w:type="dxa"/>
            <w:tcBorders>
              <w:top w:val="single" w:sz="8" w:space="0" w:color="000000"/>
              <w:left w:val="single" w:sz="8" w:space="0" w:color="000000"/>
              <w:bottom w:val="single" w:sz="8" w:space="0" w:color="000000"/>
              <w:right w:val="single" w:sz="8" w:space="0" w:color="000000"/>
            </w:tcBorders>
            <w:shd w:val="clear" w:color="auto" w:fill="FFFF00"/>
          </w:tcPr>
          <w:p w14:paraId="5356D0F1"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i/>
                <w:iCs/>
                <w:color w:val="000000" w:themeColor="text1"/>
                <w:kern w:val="24"/>
                <w:sz w:val="22"/>
                <w:szCs w:val="22"/>
              </w:rPr>
              <w:t>dnapol</w:t>
            </w:r>
          </w:p>
        </w:tc>
        <w:tc>
          <w:tcPr>
            <w:tcW w:w="1657" w:type="dxa"/>
            <w:tcBorders>
              <w:top w:val="single" w:sz="8" w:space="0" w:color="000000"/>
              <w:left w:val="single" w:sz="8" w:space="0" w:color="000000"/>
              <w:bottom w:val="single" w:sz="8" w:space="0" w:color="000000"/>
              <w:right w:val="single" w:sz="8" w:space="0" w:color="000000"/>
            </w:tcBorders>
            <w:shd w:val="clear" w:color="auto" w:fill="FFFF00"/>
          </w:tcPr>
          <w:p w14:paraId="449A7F13"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417" w:type="dxa"/>
            <w:tcBorders>
              <w:top w:val="single" w:sz="8" w:space="0" w:color="000000"/>
              <w:left w:val="single" w:sz="8" w:space="0" w:color="000000"/>
              <w:bottom w:val="single" w:sz="8" w:space="0" w:color="000000"/>
              <w:right w:val="single" w:sz="8" w:space="0" w:color="000000"/>
            </w:tcBorders>
            <w:shd w:val="clear" w:color="auto" w:fill="FFFF00"/>
          </w:tcPr>
          <w:p w14:paraId="7609C75A"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750" w:type="dxa"/>
            <w:tcBorders>
              <w:top w:val="single" w:sz="8" w:space="0" w:color="000000"/>
              <w:left w:val="single" w:sz="8" w:space="0" w:color="000000"/>
              <w:bottom w:val="single" w:sz="8" w:space="0" w:color="000000"/>
              <w:right w:val="single" w:sz="8" w:space="0" w:color="000000"/>
            </w:tcBorders>
            <w:shd w:val="clear" w:color="auto" w:fill="FFFF00"/>
          </w:tcPr>
          <w:p w14:paraId="7031C486"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597" w:type="dxa"/>
            <w:tcBorders>
              <w:top w:val="single" w:sz="8" w:space="0" w:color="000000"/>
              <w:left w:val="single" w:sz="8" w:space="0" w:color="000000"/>
              <w:bottom w:val="single" w:sz="8" w:space="0" w:color="000000"/>
              <w:right w:val="single" w:sz="8" w:space="0" w:color="000000"/>
            </w:tcBorders>
            <w:shd w:val="clear" w:color="auto" w:fill="FFFF00"/>
          </w:tcPr>
          <w:p w14:paraId="404D3A32"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r>
      <w:tr w:rsidR="00F86E66" w14:paraId="7D728CEA" w14:textId="77777777" w:rsidTr="00F86E66">
        <w:tc>
          <w:tcPr>
            <w:tcW w:w="1657" w:type="dxa"/>
            <w:vMerge/>
          </w:tcPr>
          <w:p w14:paraId="3E096D9F" w14:textId="77777777" w:rsidR="00F86E66" w:rsidRPr="00AE1070" w:rsidRDefault="00F86E66" w:rsidP="00F86E66">
            <w:pPr>
              <w:rPr>
                <w:rFonts w:ascii="Arial" w:hAnsi="Arial" w:cs="Arial"/>
                <w:sz w:val="22"/>
                <w:szCs w:val="22"/>
              </w:rPr>
            </w:pPr>
          </w:p>
        </w:tc>
        <w:tc>
          <w:tcPr>
            <w:tcW w:w="1097"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Pr>
          <w:p w14:paraId="0ABF3A51"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i/>
                <w:iCs/>
                <w:color w:val="000000" w:themeColor="text1"/>
                <w:kern w:val="24"/>
                <w:sz w:val="22"/>
                <w:szCs w:val="22"/>
              </w:rPr>
              <w:t>helicase</w:t>
            </w:r>
          </w:p>
        </w:tc>
        <w:tc>
          <w:tcPr>
            <w:tcW w:w="1657"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Pr>
          <w:p w14:paraId="652CE8D3"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417"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Pr>
          <w:p w14:paraId="06ECD7B9"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750"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Pr>
          <w:p w14:paraId="471C8B5B"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597" w:type="dxa"/>
            <w:tcBorders>
              <w:top w:val="single" w:sz="8" w:space="0" w:color="000000"/>
              <w:left w:val="single" w:sz="8" w:space="0" w:color="000000"/>
              <w:bottom w:val="single" w:sz="8" w:space="0" w:color="000000"/>
              <w:right w:val="single" w:sz="8" w:space="0" w:color="000000"/>
            </w:tcBorders>
          </w:tcPr>
          <w:p w14:paraId="2D1AEFE9" w14:textId="77777777" w:rsidR="00F86E66" w:rsidRPr="00AE1070" w:rsidRDefault="00F86E66" w:rsidP="00F86E66">
            <w:pPr>
              <w:rPr>
                <w:rFonts w:ascii="Arial" w:hAnsi="Arial" w:cs="Arial"/>
                <w:sz w:val="22"/>
                <w:szCs w:val="22"/>
              </w:rPr>
            </w:pPr>
          </w:p>
        </w:tc>
      </w:tr>
      <w:tr w:rsidR="00F86E66" w14:paraId="0BD9E355" w14:textId="77777777" w:rsidTr="00F86E66">
        <w:tc>
          <w:tcPr>
            <w:tcW w:w="1657" w:type="dxa"/>
            <w:vMerge w:val="restart"/>
            <w:vAlign w:val="center"/>
          </w:tcPr>
          <w:p w14:paraId="2E94F3F4" w14:textId="77777777" w:rsidR="00F86E66" w:rsidRPr="00AE1070" w:rsidRDefault="00F86E66" w:rsidP="00F86E66">
            <w:pPr>
              <w:jc w:val="center"/>
              <w:rPr>
                <w:rFonts w:ascii="Arial" w:hAnsi="Arial" w:cs="Arial"/>
                <w:sz w:val="22"/>
                <w:szCs w:val="22"/>
              </w:rPr>
            </w:pPr>
            <w:r w:rsidRPr="00AE1070">
              <w:rPr>
                <w:rFonts w:ascii="Arial" w:hAnsi="Arial" w:cs="Arial"/>
                <w:sz w:val="22"/>
                <w:szCs w:val="22"/>
              </w:rPr>
              <w:t>Nucleocapsid proteins</w:t>
            </w:r>
          </w:p>
        </w:tc>
        <w:tc>
          <w:tcPr>
            <w:tcW w:w="1097" w:type="dxa"/>
            <w:tcBorders>
              <w:top w:val="single" w:sz="8" w:space="0" w:color="000000"/>
              <w:left w:val="single" w:sz="8" w:space="0" w:color="000000"/>
              <w:bottom w:val="single" w:sz="8" w:space="0" w:color="000000"/>
              <w:right w:val="single" w:sz="8" w:space="0" w:color="000000"/>
            </w:tcBorders>
          </w:tcPr>
          <w:p w14:paraId="235FB6BA"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i/>
                <w:iCs/>
                <w:color w:val="000000" w:themeColor="text1"/>
                <w:kern w:val="24"/>
                <w:sz w:val="22"/>
                <w:szCs w:val="22"/>
              </w:rPr>
              <w:t>38k</w:t>
            </w:r>
          </w:p>
        </w:tc>
        <w:tc>
          <w:tcPr>
            <w:tcW w:w="1657" w:type="dxa"/>
            <w:tcBorders>
              <w:top w:val="single" w:sz="8" w:space="0" w:color="000000"/>
              <w:left w:val="single" w:sz="8" w:space="0" w:color="000000"/>
              <w:bottom w:val="single" w:sz="8" w:space="0" w:color="000000"/>
              <w:right w:val="single" w:sz="8" w:space="0" w:color="000000"/>
            </w:tcBorders>
          </w:tcPr>
          <w:p w14:paraId="29F1C44E"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417" w:type="dxa"/>
            <w:tcBorders>
              <w:top w:val="single" w:sz="8" w:space="0" w:color="000000"/>
              <w:left w:val="single" w:sz="8" w:space="0" w:color="000000"/>
              <w:bottom w:val="single" w:sz="8" w:space="0" w:color="000000"/>
              <w:right w:val="single" w:sz="8" w:space="0" w:color="000000"/>
            </w:tcBorders>
          </w:tcPr>
          <w:p w14:paraId="3B04A9CC"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750" w:type="dxa"/>
            <w:tcBorders>
              <w:top w:val="single" w:sz="8" w:space="0" w:color="000000"/>
              <w:left w:val="single" w:sz="8" w:space="0" w:color="000000"/>
              <w:bottom w:val="single" w:sz="8" w:space="0" w:color="000000"/>
              <w:right w:val="single" w:sz="8" w:space="0" w:color="000000"/>
            </w:tcBorders>
          </w:tcPr>
          <w:p w14:paraId="3CF2B932" w14:textId="77777777" w:rsidR="00F86E66" w:rsidRPr="00AE1070" w:rsidRDefault="00F86E66" w:rsidP="00F86E66">
            <w:pPr>
              <w:rPr>
                <w:rFonts w:ascii="Arial" w:hAnsi="Arial" w:cs="Arial"/>
                <w:sz w:val="22"/>
                <w:szCs w:val="22"/>
              </w:rPr>
            </w:pPr>
          </w:p>
        </w:tc>
        <w:tc>
          <w:tcPr>
            <w:tcW w:w="1597" w:type="dxa"/>
            <w:tcBorders>
              <w:top w:val="single" w:sz="8" w:space="0" w:color="000000"/>
              <w:left w:val="single" w:sz="8" w:space="0" w:color="000000"/>
              <w:bottom w:val="single" w:sz="8" w:space="0" w:color="000000"/>
              <w:right w:val="single" w:sz="8" w:space="0" w:color="000000"/>
            </w:tcBorders>
          </w:tcPr>
          <w:p w14:paraId="46B794F2" w14:textId="77777777" w:rsidR="00F86E66" w:rsidRPr="00AE1070" w:rsidRDefault="00F86E66" w:rsidP="00F86E66">
            <w:pPr>
              <w:rPr>
                <w:rFonts w:ascii="Arial" w:hAnsi="Arial" w:cs="Arial"/>
                <w:sz w:val="22"/>
                <w:szCs w:val="22"/>
              </w:rPr>
            </w:pPr>
          </w:p>
        </w:tc>
      </w:tr>
      <w:tr w:rsidR="00F86E66" w14:paraId="014370A1" w14:textId="77777777" w:rsidTr="00F86E66">
        <w:tc>
          <w:tcPr>
            <w:tcW w:w="1657" w:type="dxa"/>
            <w:vMerge/>
          </w:tcPr>
          <w:p w14:paraId="40F2D812" w14:textId="77777777" w:rsidR="00F86E66" w:rsidRPr="00AE1070" w:rsidRDefault="00F86E66" w:rsidP="00F86E66">
            <w:pPr>
              <w:rPr>
                <w:rFonts w:ascii="Arial" w:hAnsi="Arial" w:cs="Arial"/>
                <w:sz w:val="22"/>
                <w:szCs w:val="22"/>
              </w:rPr>
            </w:pPr>
          </w:p>
        </w:tc>
        <w:tc>
          <w:tcPr>
            <w:tcW w:w="1097" w:type="dxa"/>
            <w:tcBorders>
              <w:top w:val="single" w:sz="8" w:space="0" w:color="000000"/>
              <w:left w:val="single" w:sz="8" w:space="0" w:color="000000"/>
              <w:bottom w:val="single" w:sz="8" w:space="0" w:color="000000"/>
              <w:right w:val="single" w:sz="8" w:space="0" w:color="000000"/>
            </w:tcBorders>
          </w:tcPr>
          <w:p w14:paraId="3F57FA1D"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i/>
                <w:iCs/>
                <w:color w:val="000000" w:themeColor="text1"/>
                <w:kern w:val="24"/>
                <w:sz w:val="22"/>
                <w:szCs w:val="22"/>
              </w:rPr>
              <w:t>vp39</w:t>
            </w:r>
          </w:p>
        </w:tc>
        <w:tc>
          <w:tcPr>
            <w:tcW w:w="1657" w:type="dxa"/>
            <w:tcBorders>
              <w:top w:val="single" w:sz="8" w:space="0" w:color="000000"/>
              <w:left w:val="single" w:sz="8" w:space="0" w:color="000000"/>
              <w:bottom w:val="single" w:sz="8" w:space="0" w:color="000000"/>
              <w:right w:val="single" w:sz="8" w:space="0" w:color="000000"/>
            </w:tcBorders>
          </w:tcPr>
          <w:p w14:paraId="2D2300A1"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417" w:type="dxa"/>
            <w:tcBorders>
              <w:top w:val="single" w:sz="8" w:space="0" w:color="000000"/>
              <w:left w:val="single" w:sz="8" w:space="0" w:color="000000"/>
              <w:bottom w:val="single" w:sz="8" w:space="0" w:color="000000"/>
              <w:right w:val="single" w:sz="8" w:space="0" w:color="000000"/>
            </w:tcBorders>
          </w:tcPr>
          <w:p w14:paraId="32DBEF04"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750" w:type="dxa"/>
            <w:tcBorders>
              <w:top w:val="single" w:sz="8" w:space="0" w:color="000000"/>
              <w:left w:val="single" w:sz="8" w:space="0" w:color="000000"/>
              <w:bottom w:val="single" w:sz="8" w:space="0" w:color="000000"/>
              <w:right w:val="single" w:sz="8" w:space="0" w:color="000000"/>
            </w:tcBorders>
          </w:tcPr>
          <w:p w14:paraId="3A6D2DB7" w14:textId="77777777" w:rsidR="00F86E66" w:rsidRPr="00AE1070" w:rsidRDefault="00F86E66" w:rsidP="00F86E66">
            <w:pPr>
              <w:rPr>
                <w:rFonts w:ascii="Arial" w:hAnsi="Arial" w:cs="Arial"/>
                <w:sz w:val="22"/>
                <w:szCs w:val="22"/>
              </w:rPr>
            </w:pPr>
          </w:p>
        </w:tc>
        <w:tc>
          <w:tcPr>
            <w:tcW w:w="1597" w:type="dxa"/>
            <w:tcBorders>
              <w:top w:val="single" w:sz="8" w:space="0" w:color="000000"/>
              <w:left w:val="single" w:sz="8" w:space="0" w:color="000000"/>
              <w:bottom w:val="single" w:sz="8" w:space="0" w:color="000000"/>
              <w:right w:val="single" w:sz="8" w:space="0" w:color="000000"/>
            </w:tcBorders>
          </w:tcPr>
          <w:p w14:paraId="097FA757" w14:textId="77777777" w:rsidR="00F86E66" w:rsidRPr="00AE1070" w:rsidRDefault="00F86E66" w:rsidP="00F86E66">
            <w:pPr>
              <w:rPr>
                <w:rFonts w:ascii="Arial" w:hAnsi="Arial" w:cs="Arial"/>
                <w:sz w:val="22"/>
                <w:szCs w:val="22"/>
              </w:rPr>
            </w:pPr>
          </w:p>
        </w:tc>
      </w:tr>
      <w:tr w:rsidR="00F86E66" w14:paraId="4DDC2E8D" w14:textId="77777777" w:rsidTr="00F86E66">
        <w:tc>
          <w:tcPr>
            <w:tcW w:w="1657" w:type="dxa"/>
            <w:vMerge/>
          </w:tcPr>
          <w:p w14:paraId="13447090" w14:textId="77777777" w:rsidR="00F86E66" w:rsidRPr="00AE1070" w:rsidRDefault="00F86E66" w:rsidP="00F86E66">
            <w:pPr>
              <w:rPr>
                <w:rFonts w:ascii="Arial" w:hAnsi="Arial" w:cs="Arial"/>
                <w:sz w:val="22"/>
                <w:szCs w:val="22"/>
              </w:rPr>
            </w:pPr>
          </w:p>
        </w:tc>
        <w:tc>
          <w:tcPr>
            <w:tcW w:w="1097" w:type="dxa"/>
            <w:tcBorders>
              <w:top w:val="single" w:sz="8" w:space="0" w:color="000000"/>
              <w:left w:val="single" w:sz="8" w:space="0" w:color="000000"/>
              <w:bottom w:val="single" w:sz="8" w:space="0" w:color="000000"/>
              <w:right w:val="single" w:sz="8" w:space="0" w:color="000000"/>
            </w:tcBorders>
          </w:tcPr>
          <w:p w14:paraId="439EEDE6"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i/>
                <w:iCs/>
                <w:color w:val="000000" w:themeColor="text1"/>
                <w:kern w:val="24"/>
                <w:sz w:val="22"/>
                <w:szCs w:val="22"/>
              </w:rPr>
              <w:t>p6.9</w:t>
            </w:r>
          </w:p>
        </w:tc>
        <w:tc>
          <w:tcPr>
            <w:tcW w:w="1657" w:type="dxa"/>
            <w:tcBorders>
              <w:top w:val="single" w:sz="8" w:space="0" w:color="000000"/>
              <w:left w:val="single" w:sz="8" w:space="0" w:color="000000"/>
              <w:bottom w:val="single" w:sz="8" w:space="0" w:color="000000"/>
              <w:right w:val="single" w:sz="8" w:space="0" w:color="000000"/>
            </w:tcBorders>
          </w:tcPr>
          <w:p w14:paraId="43196EA1"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417" w:type="dxa"/>
            <w:tcBorders>
              <w:top w:val="single" w:sz="8" w:space="0" w:color="000000"/>
              <w:left w:val="single" w:sz="8" w:space="0" w:color="000000"/>
              <w:bottom w:val="single" w:sz="8" w:space="0" w:color="000000"/>
              <w:right w:val="single" w:sz="8" w:space="0" w:color="000000"/>
            </w:tcBorders>
          </w:tcPr>
          <w:p w14:paraId="41B5DF05"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750" w:type="dxa"/>
            <w:tcBorders>
              <w:top w:val="single" w:sz="8" w:space="0" w:color="000000"/>
              <w:left w:val="single" w:sz="8" w:space="0" w:color="000000"/>
              <w:bottom w:val="single" w:sz="8" w:space="0" w:color="000000"/>
              <w:right w:val="single" w:sz="8" w:space="0" w:color="000000"/>
            </w:tcBorders>
          </w:tcPr>
          <w:p w14:paraId="7939960F" w14:textId="77777777" w:rsidR="00F86E66" w:rsidRPr="00AE1070" w:rsidRDefault="00F86E66" w:rsidP="00F86E66">
            <w:pPr>
              <w:rPr>
                <w:rFonts w:ascii="Arial" w:hAnsi="Arial" w:cs="Arial"/>
                <w:sz w:val="22"/>
                <w:szCs w:val="22"/>
              </w:rPr>
            </w:pPr>
          </w:p>
        </w:tc>
        <w:tc>
          <w:tcPr>
            <w:tcW w:w="1597" w:type="dxa"/>
            <w:tcBorders>
              <w:top w:val="single" w:sz="8" w:space="0" w:color="000000"/>
              <w:left w:val="single" w:sz="8" w:space="0" w:color="000000"/>
              <w:bottom w:val="single" w:sz="8" w:space="0" w:color="000000"/>
              <w:right w:val="single" w:sz="8" w:space="0" w:color="000000"/>
            </w:tcBorders>
          </w:tcPr>
          <w:p w14:paraId="313EB616" w14:textId="77777777" w:rsidR="00F86E66" w:rsidRPr="00AE1070" w:rsidRDefault="00F86E66" w:rsidP="00F86E66">
            <w:pPr>
              <w:rPr>
                <w:rFonts w:ascii="Arial" w:hAnsi="Arial" w:cs="Arial"/>
                <w:sz w:val="22"/>
                <w:szCs w:val="22"/>
              </w:rPr>
            </w:pPr>
          </w:p>
        </w:tc>
      </w:tr>
      <w:tr w:rsidR="00F86E66" w14:paraId="780CA2B7" w14:textId="77777777" w:rsidTr="00F86E66">
        <w:tc>
          <w:tcPr>
            <w:tcW w:w="1657" w:type="dxa"/>
            <w:vAlign w:val="center"/>
          </w:tcPr>
          <w:p w14:paraId="12F2B8C8" w14:textId="77777777" w:rsidR="00F86E66" w:rsidRPr="00AE1070" w:rsidRDefault="00F86E66" w:rsidP="00F86E66">
            <w:pPr>
              <w:jc w:val="center"/>
              <w:rPr>
                <w:rFonts w:ascii="Arial" w:hAnsi="Arial" w:cs="Arial"/>
                <w:sz w:val="22"/>
                <w:szCs w:val="22"/>
              </w:rPr>
            </w:pPr>
            <w:r w:rsidRPr="00AE1070">
              <w:rPr>
                <w:rFonts w:ascii="Arial" w:hAnsi="Arial" w:cs="Arial"/>
                <w:sz w:val="22"/>
                <w:szCs w:val="22"/>
              </w:rPr>
              <w:t>Sulfhydryl oxidase</w:t>
            </w:r>
          </w:p>
        </w:tc>
        <w:tc>
          <w:tcPr>
            <w:tcW w:w="1097" w:type="dxa"/>
            <w:tcBorders>
              <w:top w:val="single" w:sz="8" w:space="0" w:color="000000"/>
              <w:left w:val="single" w:sz="8" w:space="0" w:color="000000"/>
              <w:bottom w:val="single" w:sz="8" w:space="0" w:color="000000"/>
              <w:right w:val="single" w:sz="8" w:space="0" w:color="000000"/>
            </w:tcBorders>
            <w:shd w:val="clear" w:color="auto" w:fill="FFFF00"/>
          </w:tcPr>
          <w:p w14:paraId="04A7972B"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i/>
                <w:iCs/>
                <w:color w:val="000000" w:themeColor="text1"/>
                <w:kern w:val="24"/>
                <w:sz w:val="22"/>
                <w:szCs w:val="22"/>
              </w:rPr>
              <w:t>p33</w:t>
            </w:r>
          </w:p>
        </w:tc>
        <w:tc>
          <w:tcPr>
            <w:tcW w:w="1657" w:type="dxa"/>
            <w:tcBorders>
              <w:top w:val="single" w:sz="8" w:space="0" w:color="000000"/>
              <w:left w:val="single" w:sz="8" w:space="0" w:color="000000"/>
              <w:bottom w:val="single" w:sz="8" w:space="0" w:color="000000"/>
              <w:right w:val="single" w:sz="8" w:space="0" w:color="000000"/>
            </w:tcBorders>
            <w:shd w:val="clear" w:color="auto" w:fill="FFFF00"/>
          </w:tcPr>
          <w:p w14:paraId="2C5EFD2D"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417" w:type="dxa"/>
            <w:tcBorders>
              <w:top w:val="single" w:sz="8" w:space="0" w:color="000000"/>
              <w:left w:val="single" w:sz="8" w:space="0" w:color="000000"/>
              <w:bottom w:val="single" w:sz="8" w:space="0" w:color="000000"/>
              <w:right w:val="single" w:sz="8" w:space="0" w:color="000000"/>
            </w:tcBorders>
            <w:shd w:val="clear" w:color="auto" w:fill="FFFF00"/>
          </w:tcPr>
          <w:p w14:paraId="532375CC"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750" w:type="dxa"/>
            <w:tcBorders>
              <w:top w:val="single" w:sz="8" w:space="0" w:color="000000"/>
              <w:left w:val="single" w:sz="8" w:space="0" w:color="000000"/>
              <w:bottom w:val="single" w:sz="8" w:space="0" w:color="000000"/>
              <w:right w:val="single" w:sz="8" w:space="0" w:color="000000"/>
            </w:tcBorders>
            <w:shd w:val="clear" w:color="auto" w:fill="FFFF00"/>
          </w:tcPr>
          <w:p w14:paraId="126AF3C5"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597" w:type="dxa"/>
            <w:tcBorders>
              <w:top w:val="single" w:sz="8" w:space="0" w:color="000000"/>
              <w:left w:val="single" w:sz="8" w:space="0" w:color="000000"/>
              <w:bottom w:val="single" w:sz="8" w:space="0" w:color="000000"/>
              <w:right w:val="single" w:sz="8" w:space="0" w:color="000000"/>
            </w:tcBorders>
            <w:shd w:val="clear" w:color="auto" w:fill="FFFF00"/>
          </w:tcPr>
          <w:p w14:paraId="2C168C2F"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r>
      <w:tr w:rsidR="00F86E66" w14:paraId="1E83AB64" w14:textId="77777777" w:rsidTr="00F86E66">
        <w:tc>
          <w:tcPr>
            <w:tcW w:w="1657" w:type="dxa"/>
            <w:vAlign w:val="center"/>
          </w:tcPr>
          <w:p w14:paraId="17CB36CD" w14:textId="77777777" w:rsidR="00F86E66" w:rsidRPr="00AE1070" w:rsidRDefault="00F86E66" w:rsidP="00F86E66">
            <w:pPr>
              <w:jc w:val="center"/>
              <w:rPr>
                <w:rFonts w:ascii="Arial" w:hAnsi="Arial" w:cs="Arial"/>
                <w:sz w:val="22"/>
                <w:szCs w:val="22"/>
              </w:rPr>
            </w:pPr>
            <w:r w:rsidRPr="00AE1070">
              <w:rPr>
                <w:rFonts w:ascii="Arial" w:hAnsi="Arial" w:cs="Arial"/>
                <w:sz w:val="22"/>
                <w:szCs w:val="22"/>
              </w:rPr>
              <w:t>Unknown function</w:t>
            </w:r>
          </w:p>
        </w:tc>
        <w:tc>
          <w:tcPr>
            <w:tcW w:w="1097"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Pr>
          <w:p w14:paraId="6A0214BC"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i/>
                <w:iCs/>
                <w:color w:val="000000" w:themeColor="text1"/>
                <w:kern w:val="24"/>
                <w:sz w:val="22"/>
                <w:szCs w:val="22"/>
              </w:rPr>
              <w:t>ac81</w:t>
            </w:r>
          </w:p>
        </w:tc>
        <w:tc>
          <w:tcPr>
            <w:tcW w:w="1657"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Pr>
          <w:p w14:paraId="6CE26E53"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417"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Pr>
          <w:p w14:paraId="45AF53EC"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750"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Pr>
          <w:p w14:paraId="7233629E" w14:textId="77777777" w:rsidR="00F86E66" w:rsidRPr="00AE1070" w:rsidRDefault="00F86E66" w:rsidP="00F86E66">
            <w:pPr>
              <w:pStyle w:val="NormalWeb"/>
              <w:spacing w:before="0" w:beforeAutospacing="0" w:after="0" w:afterAutospacing="0"/>
              <w:rPr>
                <w:rFonts w:ascii="Arial" w:hAnsi="Arial" w:cs="Arial"/>
                <w:sz w:val="22"/>
                <w:szCs w:val="22"/>
              </w:rPr>
            </w:pPr>
            <w:r w:rsidRPr="00AE1070">
              <w:rPr>
                <w:rFonts w:ascii="Arial" w:hAnsi="Arial" w:cs="Arial"/>
                <w:color w:val="000000" w:themeColor="text1"/>
                <w:kern w:val="24"/>
                <w:sz w:val="22"/>
                <w:szCs w:val="22"/>
              </w:rPr>
              <w:sym w:font="Wingdings" w:char="F0FC"/>
            </w:r>
          </w:p>
        </w:tc>
        <w:tc>
          <w:tcPr>
            <w:tcW w:w="1597" w:type="dxa"/>
            <w:tcBorders>
              <w:top w:val="single" w:sz="8" w:space="0" w:color="000000"/>
              <w:left w:val="single" w:sz="8" w:space="0" w:color="000000"/>
              <w:bottom w:val="single" w:sz="8" w:space="0" w:color="000000"/>
              <w:right w:val="single" w:sz="8" w:space="0" w:color="000000"/>
            </w:tcBorders>
          </w:tcPr>
          <w:p w14:paraId="385B3817" w14:textId="77777777" w:rsidR="00F86E66" w:rsidRPr="00AE1070" w:rsidRDefault="00F86E66" w:rsidP="00F86E66">
            <w:pPr>
              <w:rPr>
                <w:rFonts w:ascii="Arial" w:hAnsi="Arial" w:cs="Arial"/>
                <w:sz w:val="22"/>
                <w:szCs w:val="22"/>
              </w:rPr>
            </w:pPr>
          </w:p>
        </w:tc>
      </w:tr>
    </w:tbl>
    <w:p w14:paraId="3C52D76C" w14:textId="77777777" w:rsidR="00237296" w:rsidRPr="00121243" w:rsidRDefault="00237296" w:rsidP="00237296">
      <w:pPr>
        <w:rPr>
          <w:rFonts w:ascii="Arial" w:hAnsi="Arial" w:cs="Arial"/>
          <w:b/>
          <w:sz w:val="22"/>
          <w:szCs w:val="22"/>
        </w:rPr>
      </w:pPr>
    </w:p>
    <w:p w14:paraId="511F17A2" w14:textId="77777777" w:rsidR="001A404E" w:rsidRDefault="001A404E" w:rsidP="007B1846">
      <w:pPr>
        <w:spacing w:before="120" w:after="120"/>
        <w:rPr>
          <w:rFonts w:ascii="Arial" w:hAnsi="Arial" w:cs="Arial"/>
          <w:b/>
        </w:rPr>
      </w:pPr>
    </w:p>
    <w:p w14:paraId="30DA940B" w14:textId="77777777" w:rsidR="001A404E" w:rsidRDefault="001A404E" w:rsidP="007B1846">
      <w:pPr>
        <w:spacing w:before="120" w:after="120"/>
        <w:rPr>
          <w:rFonts w:ascii="Arial" w:hAnsi="Arial" w:cs="Arial"/>
          <w:b/>
        </w:rPr>
      </w:pPr>
    </w:p>
    <w:p w14:paraId="4C6E3CF1" w14:textId="77777777" w:rsidR="001A404E" w:rsidRDefault="002D4B3F" w:rsidP="007B1846">
      <w:pPr>
        <w:spacing w:before="120" w:after="120"/>
        <w:rPr>
          <w:rFonts w:ascii="Arial" w:hAnsi="Arial" w:cs="Arial"/>
          <w:b/>
        </w:rPr>
      </w:pPr>
      <w:r w:rsidRPr="002D4B3F">
        <w:rPr>
          <w:rFonts w:ascii="Arial" w:hAnsi="Arial" w:cs="Arial"/>
          <w:b/>
          <w:noProof/>
          <w:lang w:val="hu-HU" w:eastAsia="hu-HU"/>
        </w:rPr>
        <w:lastRenderedPageBreak/>
        <w:drawing>
          <wp:inline distT="0" distB="0" distL="0" distR="0" wp14:anchorId="524AAE9F" wp14:editId="1619F570">
            <wp:extent cx="5636260" cy="322072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b="16748"/>
                    <a:stretch>
                      <a:fillRect/>
                    </a:stretch>
                  </pic:blipFill>
                  <pic:spPr bwMode="auto">
                    <a:xfrm>
                      <a:off x="0" y="0"/>
                      <a:ext cx="5636260" cy="3220720"/>
                    </a:xfrm>
                    <a:prstGeom prst="rect">
                      <a:avLst/>
                    </a:prstGeom>
                    <a:noFill/>
                    <a:ln>
                      <a:noFill/>
                    </a:ln>
                  </pic:spPr>
                </pic:pic>
              </a:graphicData>
            </a:graphic>
          </wp:inline>
        </w:drawing>
      </w:r>
    </w:p>
    <w:p w14:paraId="3C24C650" w14:textId="77777777" w:rsidR="001A404E" w:rsidRDefault="00792858" w:rsidP="00792858">
      <w:pPr>
        <w:rPr>
          <w:rFonts w:ascii="Arial" w:hAnsi="Arial" w:cs="Arial"/>
          <w:sz w:val="22"/>
          <w:szCs w:val="22"/>
        </w:rPr>
      </w:pPr>
      <w:r w:rsidRPr="002B78BA">
        <w:rPr>
          <w:rFonts w:ascii="Arial" w:hAnsi="Arial" w:cs="Arial"/>
          <w:sz w:val="22"/>
          <w:szCs w:val="22"/>
        </w:rPr>
        <w:t xml:space="preserve">Figure </w:t>
      </w:r>
      <w:r w:rsidR="001E24D1" w:rsidRPr="002B78BA">
        <w:rPr>
          <w:rFonts w:ascii="Arial" w:hAnsi="Arial" w:cs="Arial"/>
          <w:sz w:val="22"/>
          <w:szCs w:val="22"/>
        </w:rPr>
        <w:t>2</w:t>
      </w:r>
      <w:r w:rsidRPr="002B78BA">
        <w:rPr>
          <w:rFonts w:ascii="Arial" w:hAnsi="Arial" w:cs="Arial"/>
          <w:sz w:val="22"/>
          <w:szCs w:val="22"/>
        </w:rPr>
        <w:t xml:space="preserve">. Phylogenetic analysis of </w:t>
      </w:r>
      <w:r w:rsidR="005D2605">
        <w:rPr>
          <w:rFonts w:ascii="Arial" w:hAnsi="Arial" w:cs="Arial"/>
          <w:sz w:val="22"/>
          <w:szCs w:val="22"/>
        </w:rPr>
        <w:t>naldaviricetes</w:t>
      </w:r>
      <w:r w:rsidRPr="002B78BA">
        <w:rPr>
          <w:rFonts w:ascii="Arial" w:hAnsi="Arial" w:cs="Arial"/>
          <w:sz w:val="22"/>
          <w:szCs w:val="22"/>
        </w:rPr>
        <w:t>. Concatenated amino acid alignments of five PIF sequences (</w:t>
      </w:r>
      <w:r w:rsidRPr="002B78BA">
        <w:rPr>
          <w:rFonts w:ascii="Arial" w:hAnsi="Arial" w:cs="Arial"/>
          <w:i/>
          <w:sz w:val="22"/>
          <w:szCs w:val="22"/>
        </w:rPr>
        <w:t>p74/pif-0</w:t>
      </w:r>
      <w:r w:rsidRPr="002B78BA">
        <w:rPr>
          <w:rFonts w:ascii="Arial" w:hAnsi="Arial" w:cs="Arial"/>
          <w:sz w:val="22"/>
          <w:szCs w:val="22"/>
        </w:rPr>
        <w:t xml:space="preserve">, </w:t>
      </w:r>
      <w:r w:rsidRPr="002B78BA">
        <w:rPr>
          <w:rFonts w:ascii="Arial" w:hAnsi="Arial" w:cs="Arial"/>
          <w:i/>
          <w:sz w:val="22"/>
          <w:szCs w:val="22"/>
        </w:rPr>
        <w:t>pif-1</w:t>
      </w:r>
      <w:r w:rsidRPr="002B78BA">
        <w:rPr>
          <w:rFonts w:ascii="Arial" w:hAnsi="Arial" w:cs="Arial"/>
          <w:sz w:val="22"/>
          <w:szCs w:val="22"/>
        </w:rPr>
        <w:t xml:space="preserve">, </w:t>
      </w:r>
      <w:r w:rsidRPr="002B78BA">
        <w:rPr>
          <w:rFonts w:ascii="Arial" w:hAnsi="Arial" w:cs="Arial"/>
          <w:i/>
          <w:sz w:val="22"/>
          <w:szCs w:val="22"/>
        </w:rPr>
        <w:t>pif-2</w:t>
      </w:r>
      <w:r w:rsidRPr="002B78BA">
        <w:rPr>
          <w:rFonts w:ascii="Arial" w:hAnsi="Arial" w:cs="Arial"/>
          <w:sz w:val="22"/>
          <w:szCs w:val="22"/>
        </w:rPr>
        <w:t xml:space="preserve">, </w:t>
      </w:r>
      <w:r w:rsidRPr="002B78BA">
        <w:rPr>
          <w:rFonts w:ascii="Arial" w:hAnsi="Arial" w:cs="Arial"/>
          <w:i/>
          <w:sz w:val="22"/>
          <w:szCs w:val="22"/>
        </w:rPr>
        <w:t>pif-3</w:t>
      </w:r>
      <w:r w:rsidRPr="002B78BA">
        <w:rPr>
          <w:rFonts w:ascii="Arial" w:hAnsi="Arial" w:cs="Arial"/>
          <w:sz w:val="22"/>
          <w:szCs w:val="22"/>
        </w:rPr>
        <w:t xml:space="preserve">, and </w:t>
      </w:r>
      <w:r w:rsidRPr="002B78BA">
        <w:rPr>
          <w:rFonts w:ascii="Arial" w:hAnsi="Arial" w:cs="Arial"/>
          <w:i/>
          <w:sz w:val="22"/>
          <w:szCs w:val="22"/>
        </w:rPr>
        <w:t>odv-e56/pif-5</w:t>
      </w:r>
      <w:r w:rsidRPr="002B78BA">
        <w:rPr>
          <w:rFonts w:ascii="Arial" w:hAnsi="Arial" w:cs="Arial"/>
          <w:sz w:val="22"/>
          <w:szCs w:val="22"/>
        </w:rPr>
        <w:t>), DNA polymerase (</w:t>
      </w:r>
      <w:r w:rsidRPr="002B78BA">
        <w:rPr>
          <w:rFonts w:ascii="Arial" w:hAnsi="Arial" w:cs="Arial"/>
          <w:i/>
          <w:sz w:val="22"/>
          <w:szCs w:val="22"/>
        </w:rPr>
        <w:t>dnapol</w:t>
      </w:r>
      <w:r w:rsidRPr="002B78BA">
        <w:rPr>
          <w:rFonts w:ascii="Arial" w:hAnsi="Arial" w:cs="Arial"/>
          <w:sz w:val="22"/>
          <w:szCs w:val="22"/>
        </w:rPr>
        <w:t>), and sulfhydryl oxidase (</w:t>
      </w:r>
      <w:r w:rsidRPr="002B78BA">
        <w:rPr>
          <w:rFonts w:ascii="Arial" w:hAnsi="Arial" w:cs="Arial"/>
          <w:i/>
          <w:sz w:val="22"/>
          <w:szCs w:val="22"/>
        </w:rPr>
        <w:t>p33</w:t>
      </w:r>
      <w:r w:rsidRPr="002B78BA">
        <w:rPr>
          <w:rFonts w:ascii="Arial" w:hAnsi="Arial" w:cs="Arial"/>
          <w:sz w:val="22"/>
          <w:szCs w:val="22"/>
        </w:rPr>
        <w:t>) were used to infer relationships by maximum likelihood as implemented in RAxML version 8.2.9 with substitution models and parameters selected for each alignment.</w:t>
      </w:r>
      <w:r w:rsidR="005D2605">
        <w:rPr>
          <w:rFonts w:ascii="Arial" w:hAnsi="Arial" w:cs="Arial"/>
          <w:sz w:val="22"/>
          <w:szCs w:val="22"/>
        </w:rPr>
        <w:t xml:space="preserve"> </w:t>
      </w:r>
      <w:r w:rsidRPr="002B78BA">
        <w:rPr>
          <w:rFonts w:ascii="Arial" w:hAnsi="Arial" w:cs="Arial"/>
          <w:sz w:val="22"/>
          <w:szCs w:val="22"/>
        </w:rPr>
        <w:t xml:space="preserve">Family-level classification is indicated for </w:t>
      </w:r>
      <w:r w:rsidR="00156909" w:rsidRPr="002B78BA">
        <w:rPr>
          <w:rFonts w:ascii="Arial" w:hAnsi="Arial" w:cs="Arial"/>
          <w:sz w:val="22"/>
          <w:szCs w:val="22"/>
        </w:rPr>
        <w:t xml:space="preserve">different </w:t>
      </w:r>
      <w:r w:rsidRPr="002B78BA">
        <w:rPr>
          <w:rFonts w:ascii="Arial" w:hAnsi="Arial" w:cs="Arial"/>
          <w:sz w:val="22"/>
          <w:szCs w:val="22"/>
        </w:rPr>
        <w:t xml:space="preserve">clades in the </w:t>
      </w:r>
      <w:r w:rsidR="00156909" w:rsidRPr="002B78BA">
        <w:rPr>
          <w:rFonts w:ascii="Arial" w:hAnsi="Arial" w:cs="Arial"/>
          <w:sz w:val="22"/>
          <w:szCs w:val="22"/>
        </w:rPr>
        <w:t xml:space="preserve">midpoint-rooted </w:t>
      </w:r>
      <w:r w:rsidRPr="002B78BA">
        <w:rPr>
          <w:rFonts w:ascii="Arial" w:hAnsi="Arial" w:cs="Arial"/>
          <w:sz w:val="22"/>
          <w:szCs w:val="22"/>
        </w:rPr>
        <w:t>tree.</w:t>
      </w:r>
      <w:r w:rsidR="005D2605">
        <w:rPr>
          <w:rFonts w:ascii="Arial" w:hAnsi="Arial" w:cs="Arial"/>
          <w:sz w:val="22"/>
          <w:szCs w:val="22"/>
        </w:rPr>
        <w:t xml:space="preserve"> </w:t>
      </w:r>
      <w:r w:rsidRPr="002B78BA">
        <w:rPr>
          <w:rFonts w:ascii="Arial" w:hAnsi="Arial" w:cs="Arial"/>
          <w:sz w:val="22"/>
          <w:szCs w:val="22"/>
        </w:rPr>
        <w:t>Abbreviations: AcMNPV, Autographa californica nucleopolyhedrovirus; LdMNPV, Lymantria dispar multiple nucleopolyhedrovirus; CpGV, Cydia pomonella granulovirus; CuniNPV, Culex nigripalpus nucleopolyhedrovirus; NeleNPV, Neodiprion lecontei nucleopolyhedrovirus; OrNV, Oryctes rhinoceros nudivirus; GbNV, Gryllus bimaculatus nudivirus; HzNV-2, Heliothis zea nudivirus-2; PmNV, Penaeus monodon nudivirus; ToNV, Tipula oleracea nudivirus; GpSGHV, Glossina pallidipes salivary gland hypertrophy virus; MdSGHV, Musca domestica salivary gland hypertrophy virus; AmFV, Apis mellifera filamentous virus; LbFV, Leptopilina boulardi filamentous virus; WSSV, white spot syndrome virus; M. japonicus, Marsupenaeus japonicus endogenous nimavirus; P. monodon, Penaeus monodon endogenous nimavirus; CoBV, Chionoecetes opilio bacilliform virus; M. ensis, Metapenaeus ensis nimavirus.</w:t>
      </w:r>
      <w:r w:rsidR="005D2605">
        <w:rPr>
          <w:rFonts w:ascii="Arial" w:hAnsi="Arial" w:cs="Arial"/>
          <w:sz w:val="22"/>
          <w:szCs w:val="22"/>
        </w:rPr>
        <w:t xml:space="preserve"> </w:t>
      </w:r>
      <w:r w:rsidR="00576CD1" w:rsidRPr="002B78BA">
        <w:rPr>
          <w:rFonts w:ascii="Arial" w:hAnsi="Arial" w:cs="Arial"/>
          <w:sz w:val="22"/>
          <w:szCs w:val="22"/>
        </w:rPr>
        <w:t xml:space="preserve">Reproduced from Kawato et al., 2019, Crustacean genome exploration reveals the evolutionary origin of white spot syndrome virus, J Virol 93:e01144-18, </w:t>
      </w:r>
      <w:hyperlink r:id="rId22" w:history="1">
        <w:r w:rsidR="00576CD1" w:rsidRPr="002B78BA">
          <w:rPr>
            <w:rStyle w:val="Hyperlink"/>
            <w:rFonts w:ascii="Arial" w:hAnsi="Arial" w:cs="Arial"/>
            <w:sz w:val="22"/>
            <w:szCs w:val="22"/>
          </w:rPr>
          <w:t>https://doi.org/10.1128/JVI.01144-18</w:t>
        </w:r>
      </w:hyperlink>
      <w:r w:rsidR="00576CD1" w:rsidRPr="002B78BA">
        <w:rPr>
          <w:rFonts w:ascii="Arial" w:hAnsi="Arial" w:cs="Arial"/>
          <w:sz w:val="22"/>
          <w:szCs w:val="22"/>
        </w:rPr>
        <w:t>, with permission from the American Society for Microbiology.</w:t>
      </w:r>
    </w:p>
    <w:p w14:paraId="69D8BFF4" w14:textId="77777777" w:rsidR="002B78BA" w:rsidRDefault="002B78BA" w:rsidP="00792858">
      <w:pPr>
        <w:rPr>
          <w:rFonts w:ascii="Arial" w:hAnsi="Arial" w:cs="Arial"/>
          <w:sz w:val="22"/>
          <w:szCs w:val="22"/>
        </w:rPr>
      </w:pPr>
    </w:p>
    <w:p w14:paraId="3B48EC20" w14:textId="77777777" w:rsidR="002B78BA" w:rsidRPr="002B78BA" w:rsidRDefault="002B78BA" w:rsidP="00792858">
      <w:pPr>
        <w:rPr>
          <w:rFonts w:ascii="Arial" w:hAnsi="Arial" w:cs="Arial"/>
          <w:sz w:val="22"/>
          <w:szCs w:val="22"/>
        </w:rPr>
      </w:pPr>
    </w:p>
    <w:p w14:paraId="77976475" w14:textId="77777777" w:rsidR="00237296" w:rsidRDefault="00237296" w:rsidP="007B1846">
      <w:pPr>
        <w:spacing w:before="120" w:after="120"/>
        <w:rPr>
          <w:rFonts w:ascii="Arial" w:hAnsi="Arial" w:cs="Arial"/>
          <w:b/>
        </w:rPr>
      </w:pPr>
      <w:r w:rsidRPr="009320C8">
        <w:rPr>
          <w:rFonts w:ascii="Arial" w:hAnsi="Arial" w:cs="Arial"/>
          <w:b/>
        </w:rPr>
        <w:t>References</w:t>
      </w:r>
    </w:p>
    <w:p w14:paraId="05F5DEBC" w14:textId="77777777" w:rsidR="009D4A41" w:rsidRPr="009D4A41" w:rsidRDefault="007420A5" w:rsidP="009D4A41">
      <w:pPr>
        <w:ind w:left="720" w:hanging="720"/>
        <w:rPr>
          <w:rFonts w:ascii="Arial" w:hAnsi="Arial" w:cs="Arial"/>
          <w:sz w:val="22"/>
          <w:szCs w:val="22"/>
        </w:rPr>
      </w:pPr>
      <w:r>
        <w:rPr>
          <w:rFonts w:ascii="Arial" w:hAnsi="Arial" w:cs="Arial"/>
          <w:sz w:val="22"/>
          <w:szCs w:val="22"/>
        </w:rPr>
        <w:t>1.</w:t>
      </w:r>
      <w:r w:rsidR="009D4A41" w:rsidRPr="009D4A41">
        <w:rPr>
          <w:rFonts w:ascii="Arial" w:hAnsi="Arial" w:cs="Arial"/>
          <w:sz w:val="22"/>
          <w:szCs w:val="22"/>
        </w:rPr>
        <w:tab/>
      </w:r>
      <w:r w:rsidR="009D4A41" w:rsidRPr="00775AAF">
        <w:rPr>
          <w:rFonts w:ascii="Arial" w:hAnsi="Arial" w:cs="Arial"/>
          <w:sz w:val="22"/>
          <w:szCs w:val="22"/>
        </w:rPr>
        <w:t xml:space="preserve">Abd-Alla AM, Vlak JM, Bergoin M, Maruniak JE, Parker A, Burand JP, Jehle JA, Boucias DG (2009) </w:t>
      </w:r>
      <w:r w:rsidR="009D4A41" w:rsidRPr="00775AAF">
        <w:rPr>
          <w:rFonts w:ascii="Arial" w:hAnsi="Arial" w:cs="Arial"/>
          <w:i/>
          <w:sz w:val="22"/>
          <w:szCs w:val="22"/>
        </w:rPr>
        <w:t>Hytrosaviridae</w:t>
      </w:r>
      <w:r w:rsidR="009D4A41" w:rsidRPr="00775AAF">
        <w:rPr>
          <w:rFonts w:ascii="Arial" w:hAnsi="Arial" w:cs="Arial"/>
          <w:sz w:val="22"/>
          <w:szCs w:val="22"/>
        </w:rPr>
        <w:t xml:space="preserve">: a proposal for classification and nomenclature of a new insect virus family. Arch Virol 154:909-18. </w:t>
      </w:r>
      <w:r w:rsidR="002C63F2" w:rsidRPr="00775AAF">
        <w:rPr>
          <w:rFonts w:ascii="Arial" w:hAnsi="Arial" w:cs="Arial"/>
          <w:sz w:val="22"/>
          <w:szCs w:val="22"/>
        </w:rPr>
        <w:t xml:space="preserve">19458899. </w:t>
      </w:r>
      <w:r w:rsidR="009D4A41" w:rsidRPr="00775AAF">
        <w:rPr>
          <w:rFonts w:ascii="Arial" w:hAnsi="Arial" w:cs="Arial"/>
          <w:sz w:val="22"/>
          <w:szCs w:val="22"/>
        </w:rPr>
        <w:t>10.1007/s00705-009-0398-5.</w:t>
      </w:r>
    </w:p>
    <w:p w14:paraId="446E7A15" w14:textId="77777777" w:rsidR="00A550D4" w:rsidRPr="00F428B7" w:rsidRDefault="007201AC" w:rsidP="00A550D4">
      <w:pPr>
        <w:autoSpaceDE w:val="0"/>
        <w:autoSpaceDN w:val="0"/>
        <w:adjustRightInd w:val="0"/>
        <w:ind w:left="720" w:hanging="720"/>
        <w:rPr>
          <w:rFonts w:ascii="Arial" w:hAnsi="Arial" w:cs="Arial"/>
          <w:sz w:val="22"/>
          <w:szCs w:val="22"/>
        </w:rPr>
      </w:pPr>
      <w:r>
        <w:rPr>
          <w:rFonts w:ascii="Arial" w:hAnsi="Arial" w:cs="Arial"/>
          <w:sz w:val="22"/>
          <w:szCs w:val="22"/>
        </w:rPr>
        <w:t>2</w:t>
      </w:r>
      <w:r w:rsidR="00A550D4" w:rsidRPr="00F428B7">
        <w:rPr>
          <w:rFonts w:ascii="Arial" w:hAnsi="Arial" w:cs="Arial"/>
          <w:sz w:val="22"/>
          <w:szCs w:val="22"/>
        </w:rPr>
        <w:t>.</w:t>
      </w:r>
      <w:r w:rsidR="00A550D4" w:rsidRPr="00F428B7">
        <w:rPr>
          <w:rFonts w:ascii="Arial" w:hAnsi="Arial" w:cs="Arial"/>
          <w:sz w:val="22"/>
          <w:szCs w:val="22"/>
        </w:rPr>
        <w:tab/>
        <w:t>Aiewsakun P, Simmonds P (2018) The genomic underpinnings of eukaryotic virus taxonomy: creating a sequence-based framework for family-level virus classification. Microbiome 6:38</w:t>
      </w:r>
      <w:r w:rsidR="00A550D4">
        <w:rPr>
          <w:rFonts w:ascii="Arial" w:hAnsi="Arial" w:cs="Arial"/>
          <w:sz w:val="22"/>
          <w:szCs w:val="22"/>
        </w:rPr>
        <w:t xml:space="preserve">. </w:t>
      </w:r>
      <w:r w:rsidR="00A550D4" w:rsidRPr="00F428B7">
        <w:rPr>
          <w:rFonts w:ascii="Arial" w:hAnsi="Arial" w:cs="Arial"/>
          <w:sz w:val="22"/>
          <w:szCs w:val="22"/>
        </w:rPr>
        <w:t>29458427</w:t>
      </w:r>
      <w:r w:rsidR="00A550D4">
        <w:rPr>
          <w:rFonts w:ascii="Arial" w:hAnsi="Arial" w:cs="Arial"/>
          <w:sz w:val="22"/>
          <w:szCs w:val="22"/>
        </w:rPr>
        <w:t xml:space="preserve">. </w:t>
      </w:r>
      <w:r w:rsidR="00A550D4" w:rsidRPr="00F428B7">
        <w:rPr>
          <w:rFonts w:ascii="Arial" w:hAnsi="Arial" w:cs="Arial"/>
          <w:sz w:val="22"/>
          <w:szCs w:val="22"/>
        </w:rPr>
        <w:t>PMC5819261</w:t>
      </w:r>
      <w:r w:rsidR="00A550D4">
        <w:rPr>
          <w:rFonts w:ascii="Arial" w:hAnsi="Arial" w:cs="Arial"/>
          <w:sz w:val="22"/>
          <w:szCs w:val="22"/>
        </w:rPr>
        <w:t xml:space="preserve">. </w:t>
      </w:r>
      <w:r w:rsidR="00A550D4" w:rsidRPr="00F428B7">
        <w:rPr>
          <w:rFonts w:ascii="Arial" w:hAnsi="Arial" w:cs="Arial"/>
          <w:sz w:val="22"/>
          <w:szCs w:val="22"/>
        </w:rPr>
        <w:t>10.1186/s40168-018-0422-7</w:t>
      </w:r>
      <w:r w:rsidR="00A550D4">
        <w:rPr>
          <w:rFonts w:ascii="Arial" w:hAnsi="Arial" w:cs="Arial"/>
          <w:sz w:val="22"/>
          <w:szCs w:val="22"/>
        </w:rPr>
        <w:t>.</w:t>
      </w:r>
    </w:p>
    <w:p w14:paraId="5D4E62C6" w14:textId="77777777" w:rsidR="00A550D4" w:rsidRPr="00F428B7" w:rsidRDefault="007201AC" w:rsidP="00A550D4">
      <w:pPr>
        <w:autoSpaceDE w:val="0"/>
        <w:autoSpaceDN w:val="0"/>
        <w:adjustRightInd w:val="0"/>
        <w:ind w:left="720" w:hanging="720"/>
        <w:rPr>
          <w:rFonts w:ascii="Arial" w:hAnsi="Arial" w:cs="Arial"/>
          <w:sz w:val="22"/>
          <w:szCs w:val="22"/>
        </w:rPr>
      </w:pPr>
      <w:r>
        <w:rPr>
          <w:rFonts w:ascii="Arial" w:hAnsi="Arial" w:cs="Arial"/>
          <w:sz w:val="22"/>
          <w:szCs w:val="22"/>
        </w:rPr>
        <w:t>3</w:t>
      </w:r>
      <w:r w:rsidR="00A550D4" w:rsidRPr="00F428B7">
        <w:rPr>
          <w:rFonts w:ascii="Arial" w:hAnsi="Arial" w:cs="Arial"/>
          <w:sz w:val="22"/>
          <w:szCs w:val="22"/>
        </w:rPr>
        <w:t>.</w:t>
      </w:r>
      <w:r w:rsidR="00A550D4" w:rsidRPr="00F428B7">
        <w:rPr>
          <w:rFonts w:ascii="Arial" w:hAnsi="Arial" w:cs="Arial"/>
          <w:sz w:val="22"/>
          <w:szCs w:val="22"/>
        </w:rPr>
        <w:tab/>
        <w:t>Bailey L, Carpenter JM, Woods RD (1981) Properties of a filamentous virus of the honey bee (</w:t>
      </w:r>
      <w:r w:rsidR="00A550D4" w:rsidRPr="00F428B7">
        <w:rPr>
          <w:rFonts w:ascii="Arial" w:hAnsi="Arial" w:cs="Arial"/>
          <w:i/>
          <w:sz w:val="22"/>
          <w:szCs w:val="22"/>
        </w:rPr>
        <w:t>Apis mellifera</w:t>
      </w:r>
      <w:r w:rsidR="00A550D4" w:rsidRPr="00F428B7">
        <w:rPr>
          <w:rFonts w:ascii="Arial" w:hAnsi="Arial" w:cs="Arial"/>
          <w:sz w:val="22"/>
          <w:szCs w:val="22"/>
        </w:rPr>
        <w:t>). Virology 114:1-7</w:t>
      </w:r>
      <w:r w:rsidR="00A550D4">
        <w:rPr>
          <w:rFonts w:ascii="Arial" w:hAnsi="Arial" w:cs="Arial"/>
          <w:sz w:val="22"/>
          <w:szCs w:val="22"/>
        </w:rPr>
        <w:t xml:space="preserve">. </w:t>
      </w:r>
      <w:r w:rsidR="00A550D4" w:rsidRPr="00F428B7">
        <w:rPr>
          <w:rFonts w:ascii="Arial" w:hAnsi="Arial" w:cs="Arial"/>
          <w:sz w:val="22"/>
          <w:szCs w:val="22"/>
        </w:rPr>
        <w:t>18635091</w:t>
      </w:r>
      <w:r w:rsidR="00A550D4">
        <w:rPr>
          <w:rFonts w:ascii="Arial" w:hAnsi="Arial" w:cs="Arial"/>
          <w:sz w:val="22"/>
          <w:szCs w:val="22"/>
        </w:rPr>
        <w:t xml:space="preserve">. </w:t>
      </w:r>
      <w:r w:rsidR="00A550D4" w:rsidRPr="00F428B7">
        <w:rPr>
          <w:rFonts w:ascii="Arial" w:hAnsi="Arial" w:cs="Arial"/>
          <w:sz w:val="22"/>
          <w:szCs w:val="22"/>
        </w:rPr>
        <w:t>10.1016/0042-6822(81)90247-6</w:t>
      </w:r>
      <w:r w:rsidR="00A550D4">
        <w:rPr>
          <w:rFonts w:ascii="Arial" w:hAnsi="Arial" w:cs="Arial"/>
          <w:sz w:val="22"/>
          <w:szCs w:val="22"/>
        </w:rPr>
        <w:t>.</w:t>
      </w:r>
      <w:r w:rsidR="00A550D4" w:rsidRPr="0020001B">
        <w:rPr>
          <w:rFonts w:ascii="Arial" w:hAnsi="Arial" w:cs="Arial"/>
          <w:sz w:val="22"/>
          <w:szCs w:val="22"/>
        </w:rPr>
        <w:t xml:space="preserve"> </w:t>
      </w:r>
    </w:p>
    <w:p w14:paraId="23303C65" w14:textId="77777777" w:rsidR="00A550D4" w:rsidRPr="00F428B7" w:rsidRDefault="007201AC" w:rsidP="00A550D4">
      <w:pPr>
        <w:autoSpaceDE w:val="0"/>
        <w:autoSpaceDN w:val="0"/>
        <w:adjustRightInd w:val="0"/>
        <w:ind w:left="720" w:hanging="720"/>
        <w:rPr>
          <w:rFonts w:ascii="Arial" w:hAnsi="Arial" w:cs="Arial"/>
          <w:sz w:val="22"/>
          <w:szCs w:val="22"/>
        </w:rPr>
      </w:pPr>
      <w:r>
        <w:rPr>
          <w:rFonts w:ascii="Arial" w:hAnsi="Arial" w:cs="Arial"/>
          <w:sz w:val="22"/>
          <w:szCs w:val="22"/>
        </w:rPr>
        <w:lastRenderedPageBreak/>
        <w:t>4</w:t>
      </w:r>
      <w:r w:rsidR="00A550D4" w:rsidRPr="00F428B7">
        <w:rPr>
          <w:rFonts w:ascii="Arial" w:hAnsi="Arial" w:cs="Arial"/>
          <w:sz w:val="22"/>
          <w:szCs w:val="22"/>
        </w:rPr>
        <w:t>.</w:t>
      </w:r>
      <w:r w:rsidR="00A550D4" w:rsidRPr="00F428B7">
        <w:rPr>
          <w:rFonts w:ascii="Arial" w:hAnsi="Arial" w:cs="Arial"/>
          <w:sz w:val="22"/>
          <w:szCs w:val="22"/>
        </w:rPr>
        <w:tab/>
        <w:t xml:space="preserve">Beliveau C, Cohen A, Stewart D, Periquet G, Djoumad A, Kuhn L, Stoltz D, Boyle B, Volkoff AN, Herniou EA, Drezen JM, Cusson M (2015) Genomic and </w:t>
      </w:r>
      <w:r w:rsidR="00A550D4">
        <w:rPr>
          <w:rFonts w:ascii="Arial" w:hAnsi="Arial" w:cs="Arial"/>
          <w:sz w:val="22"/>
          <w:szCs w:val="22"/>
        </w:rPr>
        <w:t>p</w:t>
      </w:r>
      <w:r w:rsidR="00A550D4" w:rsidRPr="00F428B7">
        <w:rPr>
          <w:rFonts w:ascii="Arial" w:hAnsi="Arial" w:cs="Arial"/>
          <w:sz w:val="22"/>
          <w:szCs w:val="22"/>
        </w:rPr>
        <w:t xml:space="preserve">roteomic </w:t>
      </w:r>
      <w:r w:rsidR="00A550D4">
        <w:rPr>
          <w:rFonts w:ascii="Arial" w:hAnsi="Arial" w:cs="Arial"/>
          <w:sz w:val="22"/>
          <w:szCs w:val="22"/>
        </w:rPr>
        <w:t>a</w:t>
      </w:r>
      <w:r w:rsidR="00A550D4" w:rsidRPr="00F428B7">
        <w:rPr>
          <w:rFonts w:ascii="Arial" w:hAnsi="Arial" w:cs="Arial"/>
          <w:sz w:val="22"/>
          <w:szCs w:val="22"/>
        </w:rPr>
        <w:t xml:space="preserve">nalyses </w:t>
      </w:r>
      <w:r w:rsidR="00A550D4">
        <w:rPr>
          <w:rFonts w:ascii="Arial" w:hAnsi="Arial" w:cs="Arial"/>
          <w:sz w:val="22"/>
          <w:szCs w:val="22"/>
        </w:rPr>
        <w:t>i</w:t>
      </w:r>
      <w:r w:rsidR="00A550D4" w:rsidRPr="00F428B7">
        <w:rPr>
          <w:rFonts w:ascii="Arial" w:hAnsi="Arial" w:cs="Arial"/>
          <w:sz w:val="22"/>
          <w:szCs w:val="22"/>
        </w:rPr>
        <w:t xml:space="preserve">ndicate that </w:t>
      </w:r>
      <w:r w:rsidR="00A550D4">
        <w:rPr>
          <w:rFonts w:ascii="Arial" w:hAnsi="Arial" w:cs="Arial"/>
          <w:sz w:val="22"/>
          <w:szCs w:val="22"/>
        </w:rPr>
        <w:t>b</w:t>
      </w:r>
      <w:r w:rsidR="00A550D4" w:rsidRPr="00F428B7">
        <w:rPr>
          <w:rFonts w:ascii="Arial" w:hAnsi="Arial" w:cs="Arial"/>
          <w:sz w:val="22"/>
          <w:szCs w:val="22"/>
        </w:rPr>
        <w:t xml:space="preserve">anchine and </w:t>
      </w:r>
      <w:r w:rsidR="00A550D4">
        <w:rPr>
          <w:rFonts w:ascii="Arial" w:hAnsi="Arial" w:cs="Arial"/>
          <w:sz w:val="22"/>
          <w:szCs w:val="22"/>
        </w:rPr>
        <w:t>c</w:t>
      </w:r>
      <w:r w:rsidR="00A550D4" w:rsidRPr="00F428B7">
        <w:rPr>
          <w:rFonts w:ascii="Arial" w:hAnsi="Arial" w:cs="Arial"/>
          <w:sz w:val="22"/>
          <w:szCs w:val="22"/>
        </w:rPr>
        <w:t xml:space="preserve">ampoplegine </w:t>
      </w:r>
      <w:r w:rsidR="00A550D4">
        <w:rPr>
          <w:rFonts w:ascii="Arial" w:hAnsi="Arial" w:cs="Arial"/>
          <w:sz w:val="22"/>
          <w:szCs w:val="22"/>
        </w:rPr>
        <w:t>p</w:t>
      </w:r>
      <w:r w:rsidR="00A550D4" w:rsidRPr="00F428B7">
        <w:rPr>
          <w:rFonts w:ascii="Arial" w:hAnsi="Arial" w:cs="Arial"/>
          <w:sz w:val="22"/>
          <w:szCs w:val="22"/>
        </w:rPr>
        <w:t xml:space="preserve">olydnaviruses </w:t>
      </w:r>
      <w:r w:rsidR="00A550D4">
        <w:rPr>
          <w:rFonts w:ascii="Arial" w:hAnsi="Arial" w:cs="Arial"/>
          <w:sz w:val="22"/>
          <w:szCs w:val="22"/>
        </w:rPr>
        <w:t>h</w:t>
      </w:r>
      <w:r w:rsidR="00A550D4" w:rsidRPr="00F428B7">
        <w:rPr>
          <w:rFonts w:ascii="Arial" w:hAnsi="Arial" w:cs="Arial"/>
          <w:sz w:val="22"/>
          <w:szCs w:val="22"/>
        </w:rPr>
        <w:t xml:space="preserve">ave </w:t>
      </w:r>
      <w:r w:rsidR="00A550D4">
        <w:rPr>
          <w:rFonts w:ascii="Arial" w:hAnsi="Arial" w:cs="Arial"/>
          <w:sz w:val="22"/>
          <w:szCs w:val="22"/>
        </w:rPr>
        <w:t>s</w:t>
      </w:r>
      <w:r w:rsidR="00A550D4" w:rsidRPr="00F428B7">
        <w:rPr>
          <w:rFonts w:ascii="Arial" w:hAnsi="Arial" w:cs="Arial"/>
          <w:sz w:val="22"/>
          <w:szCs w:val="22"/>
        </w:rPr>
        <w:t xml:space="preserve">imilar, if </w:t>
      </w:r>
      <w:r w:rsidR="00A550D4">
        <w:rPr>
          <w:rFonts w:ascii="Arial" w:hAnsi="Arial" w:cs="Arial"/>
          <w:sz w:val="22"/>
          <w:szCs w:val="22"/>
        </w:rPr>
        <w:t>n</w:t>
      </w:r>
      <w:r w:rsidR="00A550D4" w:rsidRPr="00F428B7">
        <w:rPr>
          <w:rFonts w:ascii="Arial" w:hAnsi="Arial" w:cs="Arial"/>
          <w:sz w:val="22"/>
          <w:szCs w:val="22"/>
        </w:rPr>
        <w:t xml:space="preserve">ot </w:t>
      </w:r>
      <w:r w:rsidR="00A550D4">
        <w:rPr>
          <w:rFonts w:ascii="Arial" w:hAnsi="Arial" w:cs="Arial"/>
          <w:sz w:val="22"/>
          <w:szCs w:val="22"/>
        </w:rPr>
        <w:t>i</w:t>
      </w:r>
      <w:r w:rsidR="00A550D4" w:rsidRPr="00F428B7">
        <w:rPr>
          <w:rFonts w:ascii="Arial" w:hAnsi="Arial" w:cs="Arial"/>
          <w:sz w:val="22"/>
          <w:szCs w:val="22"/>
        </w:rPr>
        <w:t xml:space="preserve">dentical, </w:t>
      </w:r>
      <w:r w:rsidR="00A550D4">
        <w:rPr>
          <w:rFonts w:ascii="Arial" w:hAnsi="Arial" w:cs="Arial"/>
          <w:sz w:val="22"/>
          <w:szCs w:val="22"/>
        </w:rPr>
        <w:t>v</w:t>
      </w:r>
      <w:r w:rsidR="00A550D4" w:rsidRPr="00F428B7">
        <w:rPr>
          <w:rFonts w:ascii="Arial" w:hAnsi="Arial" w:cs="Arial"/>
          <w:sz w:val="22"/>
          <w:szCs w:val="22"/>
        </w:rPr>
        <w:t xml:space="preserve">iral </w:t>
      </w:r>
      <w:r w:rsidR="00A550D4">
        <w:rPr>
          <w:rFonts w:ascii="Arial" w:hAnsi="Arial" w:cs="Arial"/>
          <w:sz w:val="22"/>
          <w:szCs w:val="22"/>
        </w:rPr>
        <w:t>a</w:t>
      </w:r>
      <w:r w:rsidR="00A550D4" w:rsidRPr="00F428B7">
        <w:rPr>
          <w:rFonts w:ascii="Arial" w:hAnsi="Arial" w:cs="Arial"/>
          <w:sz w:val="22"/>
          <w:szCs w:val="22"/>
        </w:rPr>
        <w:t>ncestors. J Virol 89:8909-8921</w:t>
      </w:r>
      <w:r w:rsidR="00A550D4">
        <w:rPr>
          <w:rFonts w:ascii="Arial" w:hAnsi="Arial" w:cs="Arial"/>
          <w:sz w:val="22"/>
          <w:szCs w:val="22"/>
        </w:rPr>
        <w:t xml:space="preserve">. </w:t>
      </w:r>
      <w:r w:rsidR="00A550D4" w:rsidRPr="0020001B">
        <w:rPr>
          <w:rFonts w:ascii="Arial" w:hAnsi="Arial" w:cs="Arial"/>
          <w:sz w:val="22"/>
          <w:szCs w:val="22"/>
        </w:rPr>
        <w:t>26085165</w:t>
      </w:r>
      <w:r w:rsidR="00A550D4">
        <w:rPr>
          <w:rFonts w:ascii="Arial" w:hAnsi="Arial" w:cs="Arial"/>
          <w:sz w:val="22"/>
          <w:szCs w:val="22"/>
        </w:rPr>
        <w:t xml:space="preserve">. </w:t>
      </w:r>
      <w:r w:rsidR="00A550D4" w:rsidRPr="0020001B">
        <w:rPr>
          <w:rFonts w:ascii="Arial" w:hAnsi="Arial" w:cs="Arial"/>
          <w:sz w:val="22"/>
          <w:szCs w:val="22"/>
        </w:rPr>
        <w:t>PMC4524098</w:t>
      </w:r>
      <w:r w:rsidR="00A550D4">
        <w:rPr>
          <w:rFonts w:ascii="Arial" w:hAnsi="Arial" w:cs="Arial"/>
          <w:sz w:val="22"/>
          <w:szCs w:val="22"/>
        </w:rPr>
        <w:t xml:space="preserve">. </w:t>
      </w:r>
      <w:r w:rsidR="00A550D4" w:rsidRPr="0020001B">
        <w:rPr>
          <w:rFonts w:ascii="Arial" w:hAnsi="Arial" w:cs="Arial"/>
          <w:sz w:val="22"/>
          <w:szCs w:val="22"/>
        </w:rPr>
        <w:t>10.1128/JVI.01001-15</w:t>
      </w:r>
      <w:r w:rsidR="00A550D4">
        <w:rPr>
          <w:rFonts w:ascii="Arial" w:hAnsi="Arial" w:cs="Arial"/>
          <w:sz w:val="22"/>
          <w:szCs w:val="22"/>
        </w:rPr>
        <w:t>.</w:t>
      </w:r>
    </w:p>
    <w:p w14:paraId="0C89A8D7" w14:textId="77777777" w:rsidR="00A550D4" w:rsidRPr="00F428B7" w:rsidRDefault="007201AC" w:rsidP="00A550D4">
      <w:pPr>
        <w:autoSpaceDE w:val="0"/>
        <w:autoSpaceDN w:val="0"/>
        <w:adjustRightInd w:val="0"/>
        <w:ind w:left="720" w:hanging="720"/>
        <w:rPr>
          <w:rFonts w:ascii="Arial" w:hAnsi="Arial" w:cs="Arial"/>
          <w:sz w:val="22"/>
          <w:szCs w:val="22"/>
        </w:rPr>
      </w:pPr>
      <w:r>
        <w:rPr>
          <w:rFonts w:ascii="Arial" w:hAnsi="Arial" w:cs="Arial"/>
          <w:sz w:val="22"/>
          <w:szCs w:val="22"/>
        </w:rPr>
        <w:t>5</w:t>
      </w:r>
      <w:r w:rsidR="00A550D4" w:rsidRPr="00F428B7">
        <w:rPr>
          <w:rFonts w:ascii="Arial" w:hAnsi="Arial" w:cs="Arial"/>
          <w:sz w:val="22"/>
          <w:szCs w:val="22"/>
        </w:rPr>
        <w:t>.</w:t>
      </w:r>
      <w:r w:rsidR="00A550D4" w:rsidRPr="00F428B7">
        <w:rPr>
          <w:rFonts w:ascii="Arial" w:hAnsi="Arial" w:cs="Arial"/>
          <w:sz w:val="22"/>
          <w:szCs w:val="22"/>
        </w:rPr>
        <w:tab/>
        <w:t>Bezier A, Annaheim M, Herbiniere J, Wetterwald C, Gyapay G, Bernard-Samain S, Wincker P, Roditi I, Heller M, Belghazi M, Pfister-Wilhem R, Periquet G, Dupuy C, Huguet E, Volkoff AN, Lanzrein B, Drezen JM (2009) Polydnaviruses of braconid wasps derive from an ancestral nudivirus. Science 323:926-930</w:t>
      </w:r>
      <w:r w:rsidR="00A550D4">
        <w:rPr>
          <w:rFonts w:ascii="Arial" w:hAnsi="Arial" w:cs="Arial"/>
          <w:sz w:val="22"/>
          <w:szCs w:val="22"/>
        </w:rPr>
        <w:t xml:space="preserve">. </w:t>
      </w:r>
      <w:r w:rsidR="00A550D4" w:rsidRPr="0020001B">
        <w:rPr>
          <w:rFonts w:ascii="Arial" w:hAnsi="Arial" w:cs="Arial"/>
          <w:sz w:val="22"/>
          <w:szCs w:val="22"/>
        </w:rPr>
        <w:t>19213916</w:t>
      </w:r>
      <w:r w:rsidR="00A550D4">
        <w:rPr>
          <w:rFonts w:ascii="Arial" w:hAnsi="Arial" w:cs="Arial"/>
          <w:sz w:val="22"/>
          <w:szCs w:val="22"/>
        </w:rPr>
        <w:t xml:space="preserve">. </w:t>
      </w:r>
      <w:r w:rsidR="00A550D4" w:rsidRPr="0020001B">
        <w:rPr>
          <w:rFonts w:ascii="Arial" w:hAnsi="Arial" w:cs="Arial"/>
          <w:sz w:val="22"/>
          <w:szCs w:val="22"/>
        </w:rPr>
        <w:t>10.1126/science.1166788</w:t>
      </w:r>
      <w:r w:rsidR="00A550D4">
        <w:rPr>
          <w:rFonts w:ascii="Arial" w:hAnsi="Arial" w:cs="Arial"/>
          <w:sz w:val="22"/>
          <w:szCs w:val="22"/>
        </w:rPr>
        <w:t>.</w:t>
      </w:r>
    </w:p>
    <w:p w14:paraId="181EF1C9" w14:textId="77777777" w:rsidR="00A550D4" w:rsidRPr="0020001B" w:rsidRDefault="007201AC" w:rsidP="00A550D4">
      <w:pPr>
        <w:autoSpaceDE w:val="0"/>
        <w:autoSpaceDN w:val="0"/>
        <w:adjustRightInd w:val="0"/>
        <w:ind w:left="720" w:hanging="720"/>
        <w:rPr>
          <w:rFonts w:ascii="Arial" w:hAnsi="Arial" w:cs="Arial"/>
          <w:sz w:val="22"/>
          <w:szCs w:val="22"/>
        </w:rPr>
      </w:pPr>
      <w:r>
        <w:rPr>
          <w:rFonts w:ascii="Arial" w:hAnsi="Arial" w:cs="Arial"/>
          <w:sz w:val="22"/>
          <w:szCs w:val="22"/>
        </w:rPr>
        <w:t>6</w:t>
      </w:r>
      <w:r w:rsidR="00A550D4" w:rsidRPr="00F428B7">
        <w:rPr>
          <w:rFonts w:ascii="Arial" w:hAnsi="Arial" w:cs="Arial"/>
          <w:sz w:val="22"/>
          <w:szCs w:val="22"/>
        </w:rPr>
        <w:t>.</w:t>
      </w:r>
      <w:r w:rsidR="00A550D4" w:rsidRPr="00F428B7">
        <w:rPr>
          <w:rFonts w:ascii="Arial" w:hAnsi="Arial" w:cs="Arial"/>
          <w:sz w:val="22"/>
          <w:szCs w:val="22"/>
        </w:rPr>
        <w:tab/>
        <w:t>Bezier A, Th</w:t>
      </w:r>
      <w:r w:rsidR="00A550D4">
        <w:rPr>
          <w:rFonts w:ascii="Arial" w:hAnsi="Arial" w:cs="Arial"/>
          <w:sz w:val="22"/>
          <w:szCs w:val="22"/>
        </w:rPr>
        <w:t>é</w:t>
      </w:r>
      <w:r w:rsidR="00A550D4" w:rsidRPr="00F428B7">
        <w:rPr>
          <w:rFonts w:ascii="Arial" w:hAnsi="Arial" w:cs="Arial"/>
          <w:sz w:val="22"/>
          <w:szCs w:val="22"/>
        </w:rPr>
        <w:t>z</w:t>
      </w:r>
      <w:r w:rsidR="00A550D4">
        <w:rPr>
          <w:rFonts w:ascii="Arial" w:hAnsi="Arial" w:cs="Arial"/>
          <w:sz w:val="22"/>
          <w:szCs w:val="22"/>
        </w:rPr>
        <w:t>é</w:t>
      </w:r>
      <w:r w:rsidR="00A550D4" w:rsidRPr="00F428B7">
        <w:rPr>
          <w:rFonts w:ascii="Arial" w:hAnsi="Arial" w:cs="Arial"/>
          <w:sz w:val="22"/>
          <w:szCs w:val="22"/>
        </w:rPr>
        <w:t xml:space="preserve"> J, Gavory F, Gaillard J, Poulain J, Drezen JM, Herniou EA (2015) The genome of the nucleopolyhedrosis-causing virus from </w:t>
      </w:r>
      <w:r w:rsidR="00A550D4" w:rsidRPr="0020001B">
        <w:rPr>
          <w:rFonts w:ascii="Arial" w:hAnsi="Arial" w:cs="Arial"/>
          <w:i/>
          <w:sz w:val="22"/>
          <w:szCs w:val="22"/>
        </w:rPr>
        <w:t>Tipula oleracea</w:t>
      </w:r>
      <w:r w:rsidR="00A550D4" w:rsidRPr="00F428B7">
        <w:rPr>
          <w:rFonts w:ascii="Arial" w:hAnsi="Arial" w:cs="Arial"/>
          <w:sz w:val="22"/>
          <w:szCs w:val="22"/>
        </w:rPr>
        <w:t xml:space="preserve"> sheds new light on the </w:t>
      </w:r>
      <w:r w:rsidR="00A550D4" w:rsidRPr="0020001B">
        <w:rPr>
          <w:rFonts w:ascii="Arial" w:hAnsi="Arial" w:cs="Arial"/>
          <w:i/>
          <w:sz w:val="22"/>
          <w:szCs w:val="22"/>
        </w:rPr>
        <w:t>Nudiviridae</w:t>
      </w:r>
      <w:r w:rsidR="00A550D4" w:rsidRPr="00F428B7">
        <w:rPr>
          <w:rFonts w:ascii="Arial" w:hAnsi="Arial" w:cs="Arial"/>
          <w:sz w:val="22"/>
          <w:szCs w:val="22"/>
        </w:rPr>
        <w:t xml:space="preserve"> family. J Virol 89:3008-3025</w:t>
      </w:r>
      <w:r w:rsidR="00A550D4">
        <w:rPr>
          <w:rFonts w:ascii="Arial" w:hAnsi="Arial" w:cs="Arial"/>
          <w:sz w:val="22"/>
          <w:szCs w:val="22"/>
        </w:rPr>
        <w:t>.</w:t>
      </w:r>
      <w:r w:rsidR="00A550D4" w:rsidRPr="0020001B">
        <w:rPr>
          <w:rFonts w:ascii="Arial" w:hAnsi="Arial" w:cs="Arial"/>
        </w:rPr>
        <w:t xml:space="preserve"> </w:t>
      </w:r>
      <w:r w:rsidR="00A550D4" w:rsidRPr="0020001B">
        <w:rPr>
          <w:rFonts w:ascii="Arial" w:hAnsi="Arial" w:cs="Arial"/>
          <w:sz w:val="22"/>
          <w:szCs w:val="22"/>
        </w:rPr>
        <w:t>25540386. PMC4337555. 10.1128/JVI.02884-14.</w:t>
      </w:r>
      <w:r w:rsidR="00A550D4">
        <w:rPr>
          <w:rFonts w:ascii="Arial" w:hAnsi="Arial" w:cs="Arial"/>
          <w:sz w:val="22"/>
          <w:szCs w:val="22"/>
        </w:rPr>
        <w:t xml:space="preserve"> </w:t>
      </w:r>
    </w:p>
    <w:p w14:paraId="762E6FE7" w14:textId="77777777" w:rsidR="00A550D4" w:rsidRPr="00F428B7" w:rsidRDefault="007201AC" w:rsidP="00A550D4">
      <w:pPr>
        <w:autoSpaceDE w:val="0"/>
        <w:autoSpaceDN w:val="0"/>
        <w:adjustRightInd w:val="0"/>
        <w:ind w:left="720" w:hanging="720"/>
        <w:rPr>
          <w:rFonts w:ascii="Arial" w:hAnsi="Arial" w:cs="Arial"/>
          <w:sz w:val="22"/>
          <w:szCs w:val="22"/>
        </w:rPr>
      </w:pPr>
      <w:r>
        <w:rPr>
          <w:rFonts w:ascii="Arial" w:hAnsi="Arial" w:cs="Arial"/>
          <w:sz w:val="22"/>
          <w:szCs w:val="22"/>
        </w:rPr>
        <w:t>7</w:t>
      </w:r>
      <w:r w:rsidR="00A550D4" w:rsidRPr="00F428B7">
        <w:rPr>
          <w:rFonts w:ascii="Arial" w:hAnsi="Arial" w:cs="Arial"/>
          <w:sz w:val="22"/>
          <w:szCs w:val="22"/>
        </w:rPr>
        <w:t>.</w:t>
      </w:r>
      <w:r w:rsidR="00A550D4" w:rsidRPr="00F428B7">
        <w:rPr>
          <w:rFonts w:ascii="Arial" w:hAnsi="Arial" w:cs="Arial"/>
          <w:sz w:val="22"/>
          <w:szCs w:val="22"/>
        </w:rPr>
        <w:tab/>
        <w:t>Boogaard B, Van Oers MM, van Lent JWM (2019) An advanced view on baculovirus per os infectivity factors. Insects 9:84</w:t>
      </w:r>
      <w:r w:rsidR="00A550D4">
        <w:rPr>
          <w:rFonts w:ascii="Arial" w:hAnsi="Arial" w:cs="Arial"/>
          <w:sz w:val="22"/>
          <w:szCs w:val="22"/>
        </w:rPr>
        <w:t xml:space="preserve">. </w:t>
      </w:r>
      <w:r w:rsidR="00A550D4" w:rsidRPr="00E27FF0">
        <w:rPr>
          <w:rFonts w:ascii="Arial" w:hAnsi="Arial" w:cs="Arial"/>
          <w:sz w:val="22"/>
          <w:szCs w:val="22"/>
        </w:rPr>
        <w:t>10.3390/insects9030084</w:t>
      </w:r>
    </w:p>
    <w:p w14:paraId="6E87E07C" w14:textId="77777777" w:rsidR="00A550D4" w:rsidRPr="00F428B7" w:rsidRDefault="007201AC" w:rsidP="00A550D4">
      <w:pPr>
        <w:autoSpaceDE w:val="0"/>
        <w:autoSpaceDN w:val="0"/>
        <w:adjustRightInd w:val="0"/>
        <w:ind w:left="720" w:hanging="720"/>
        <w:rPr>
          <w:rFonts w:ascii="Arial" w:hAnsi="Arial" w:cs="Arial"/>
          <w:sz w:val="22"/>
          <w:szCs w:val="22"/>
        </w:rPr>
      </w:pPr>
      <w:r>
        <w:rPr>
          <w:rFonts w:ascii="Arial" w:hAnsi="Arial" w:cs="Arial"/>
          <w:sz w:val="22"/>
          <w:szCs w:val="22"/>
        </w:rPr>
        <w:t>8</w:t>
      </w:r>
      <w:r w:rsidR="00A550D4" w:rsidRPr="00F428B7">
        <w:rPr>
          <w:rFonts w:ascii="Arial" w:hAnsi="Arial" w:cs="Arial"/>
          <w:sz w:val="22"/>
          <w:szCs w:val="22"/>
        </w:rPr>
        <w:t>.</w:t>
      </w:r>
      <w:r w:rsidR="00A550D4" w:rsidRPr="00F428B7">
        <w:rPr>
          <w:rFonts w:ascii="Arial" w:hAnsi="Arial" w:cs="Arial"/>
          <w:sz w:val="22"/>
          <w:szCs w:val="22"/>
        </w:rPr>
        <w:tab/>
        <w:t>Burke GR, Thomas SA, Eum JH, Strand MR (2013) Mutualistic polydnaviruses share essential replication gene functions with pathogenic ancestors. PLoS Pathog 9:e1003348</w:t>
      </w:r>
      <w:r w:rsidR="00A550D4">
        <w:rPr>
          <w:rFonts w:ascii="Arial" w:hAnsi="Arial" w:cs="Arial"/>
          <w:sz w:val="22"/>
          <w:szCs w:val="22"/>
        </w:rPr>
        <w:t xml:space="preserve">. </w:t>
      </w:r>
      <w:r w:rsidR="00A550D4" w:rsidRPr="00E27FF0">
        <w:rPr>
          <w:rFonts w:ascii="Arial" w:hAnsi="Arial" w:cs="Arial"/>
          <w:sz w:val="22"/>
          <w:szCs w:val="22"/>
        </w:rPr>
        <w:t>23671417</w:t>
      </w:r>
      <w:r w:rsidR="00A550D4">
        <w:rPr>
          <w:rFonts w:ascii="Arial" w:hAnsi="Arial" w:cs="Arial"/>
          <w:sz w:val="22"/>
          <w:szCs w:val="22"/>
        </w:rPr>
        <w:t xml:space="preserve">. </w:t>
      </w:r>
      <w:r w:rsidR="00A550D4" w:rsidRPr="00E27FF0">
        <w:rPr>
          <w:rFonts w:ascii="Arial" w:hAnsi="Arial" w:cs="Arial"/>
          <w:sz w:val="22"/>
          <w:szCs w:val="22"/>
        </w:rPr>
        <w:t>PMC3649998</w:t>
      </w:r>
      <w:r w:rsidR="00A550D4">
        <w:rPr>
          <w:rFonts w:ascii="Arial" w:hAnsi="Arial" w:cs="Arial"/>
          <w:sz w:val="22"/>
          <w:szCs w:val="22"/>
        </w:rPr>
        <w:t xml:space="preserve">. </w:t>
      </w:r>
      <w:r w:rsidR="00A550D4" w:rsidRPr="00E27FF0">
        <w:rPr>
          <w:rFonts w:ascii="Arial" w:hAnsi="Arial" w:cs="Arial"/>
          <w:sz w:val="22"/>
          <w:szCs w:val="22"/>
        </w:rPr>
        <w:t>10.1371/journal.ppat.1003348</w:t>
      </w:r>
      <w:r w:rsidR="00A550D4">
        <w:rPr>
          <w:rFonts w:ascii="Arial" w:hAnsi="Arial" w:cs="Arial"/>
          <w:sz w:val="22"/>
          <w:szCs w:val="22"/>
        </w:rPr>
        <w:t>.</w:t>
      </w:r>
    </w:p>
    <w:p w14:paraId="6DBBE0B7" w14:textId="77777777" w:rsidR="00A550D4" w:rsidRPr="00F428B7" w:rsidRDefault="007201AC" w:rsidP="00A550D4">
      <w:pPr>
        <w:autoSpaceDE w:val="0"/>
        <w:autoSpaceDN w:val="0"/>
        <w:adjustRightInd w:val="0"/>
        <w:ind w:left="720" w:hanging="720"/>
        <w:rPr>
          <w:rFonts w:ascii="Arial" w:hAnsi="Arial" w:cs="Arial"/>
          <w:sz w:val="22"/>
          <w:szCs w:val="22"/>
        </w:rPr>
      </w:pPr>
      <w:r>
        <w:rPr>
          <w:rFonts w:ascii="Arial" w:hAnsi="Arial" w:cs="Arial"/>
          <w:sz w:val="22"/>
          <w:szCs w:val="22"/>
        </w:rPr>
        <w:t>9</w:t>
      </w:r>
      <w:r w:rsidR="00A550D4" w:rsidRPr="00F428B7">
        <w:rPr>
          <w:rFonts w:ascii="Arial" w:hAnsi="Arial" w:cs="Arial"/>
          <w:sz w:val="22"/>
          <w:szCs w:val="22"/>
        </w:rPr>
        <w:t>.</w:t>
      </w:r>
      <w:r w:rsidR="00A550D4" w:rsidRPr="00F428B7">
        <w:rPr>
          <w:rFonts w:ascii="Arial" w:hAnsi="Arial" w:cs="Arial"/>
          <w:sz w:val="22"/>
          <w:szCs w:val="22"/>
        </w:rPr>
        <w:tab/>
        <w:t xml:space="preserve">Davison AJ, Eberle R, Ehlers B, Hayward GS, McGeoch DJ, Minson AC, Pellett PE, Roizman B, Studdert MJ, Thiry E (2009) The order </w:t>
      </w:r>
      <w:r w:rsidR="00A550D4" w:rsidRPr="00E27FF0">
        <w:rPr>
          <w:rFonts w:ascii="Arial" w:hAnsi="Arial" w:cs="Arial"/>
          <w:i/>
          <w:sz w:val="22"/>
          <w:szCs w:val="22"/>
        </w:rPr>
        <w:t>Herpesvirales</w:t>
      </w:r>
      <w:r w:rsidR="00A550D4" w:rsidRPr="00F428B7">
        <w:rPr>
          <w:rFonts w:ascii="Arial" w:hAnsi="Arial" w:cs="Arial"/>
          <w:sz w:val="22"/>
          <w:szCs w:val="22"/>
        </w:rPr>
        <w:t>. Arch Virol 154:171-177</w:t>
      </w:r>
      <w:r w:rsidR="00A550D4">
        <w:rPr>
          <w:rFonts w:ascii="Arial" w:hAnsi="Arial" w:cs="Arial"/>
          <w:sz w:val="22"/>
          <w:szCs w:val="22"/>
        </w:rPr>
        <w:t xml:space="preserve">. </w:t>
      </w:r>
      <w:r w:rsidR="00A550D4" w:rsidRPr="00E27FF0">
        <w:rPr>
          <w:rFonts w:ascii="Arial" w:hAnsi="Arial" w:cs="Arial"/>
          <w:sz w:val="22"/>
          <w:szCs w:val="22"/>
        </w:rPr>
        <w:t>19066710</w:t>
      </w:r>
      <w:r w:rsidR="00A550D4">
        <w:rPr>
          <w:rFonts w:ascii="Arial" w:hAnsi="Arial" w:cs="Arial"/>
          <w:sz w:val="22"/>
          <w:szCs w:val="22"/>
        </w:rPr>
        <w:t xml:space="preserve">. </w:t>
      </w:r>
      <w:r w:rsidR="00A550D4" w:rsidRPr="00E27FF0">
        <w:rPr>
          <w:rFonts w:ascii="Arial" w:hAnsi="Arial" w:cs="Arial"/>
          <w:sz w:val="22"/>
          <w:szCs w:val="22"/>
        </w:rPr>
        <w:t>PMC3552636</w:t>
      </w:r>
      <w:r w:rsidR="00A550D4">
        <w:rPr>
          <w:rFonts w:ascii="Arial" w:hAnsi="Arial" w:cs="Arial"/>
          <w:sz w:val="22"/>
          <w:szCs w:val="22"/>
        </w:rPr>
        <w:t xml:space="preserve">. </w:t>
      </w:r>
      <w:r w:rsidR="00A550D4" w:rsidRPr="00E27FF0">
        <w:rPr>
          <w:rFonts w:ascii="Arial" w:hAnsi="Arial" w:cs="Arial"/>
          <w:sz w:val="22"/>
          <w:szCs w:val="22"/>
        </w:rPr>
        <w:t>10.1007/s00705-008-0278-4</w:t>
      </w:r>
      <w:r w:rsidR="00A550D4">
        <w:rPr>
          <w:rFonts w:ascii="Arial" w:hAnsi="Arial" w:cs="Arial"/>
          <w:sz w:val="22"/>
          <w:szCs w:val="22"/>
        </w:rPr>
        <w:t>.</w:t>
      </w:r>
    </w:p>
    <w:p w14:paraId="5BA8CD6E" w14:textId="77777777" w:rsidR="00A550D4" w:rsidRPr="00F428B7" w:rsidRDefault="007201AC" w:rsidP="00A550D4">
      <w:pPr>
        <w:autoSpaceDE w:val="0"/>
        <w:autoSpaceDN w:val="0"/>
        <w:adjustRightInd w:val="0"/>
        <w:ind w:left="720" w:hanging="720"/>
        <w:rPr>
          <w:rFonts w:ascii="Arial" w:hAnsi="Arial" w:cs="Arial"/>
          <w:sz w:val="22"/>
          <w:szCs w:val="22"/>
        </w:rPr>
      </w:pPr>
      <w:r>
        <w:rPr>
          <w:rFonts w:ascii="Arial" w:hAnsi="Arial" w:cs="Arial"/>
          <w:sz w:val="22"/>
          <w:szCs w:val="22"/>
        </w:rPr>
        <w:t>10</w:t>
      </w:r>
      <w:r w:rsidR="00A550D4" w:rsidRPr="00F428B7">
        <w:rPr>
          <w:rFonts w:ascii="Arial" w:hAnsi="Arial" w:cs="Arial"/>
          <w:sz w:val="22"/>
          <w:szCs w:val="22"/>
        </w:rPr>
        <w:t>.</w:t>
      </w:r>
      <w:r w:rsidR="00A550D4" w:rsidRPr="00F428B7">
        <w:rPr>
          <w:rFonts w:ascii="Arial" w:hAnsi="Arial" w:cs="Arial"/>
          <w:sz w:val="22"/>
          <w:szCs w:val="22"/>
        </w:rPr>
        <w:tab/>
        <w:t xml:space="preserve">Gauthier L, Cornman S, Hartmann U, Cousserans F, Evans JD, de Miranda JR, Neumann P (2015) The Apis mellifera </w:t>
      </w:r>
      <w:r w:rsidR="00A550D4">
        <w:rPr>
          <w:rFonts w:ascii="Arial" w:hAnsi="Arial" w:cs="Arial"/>
          <w:sz w:val="22"/>
          <w:szCs w:val="22"/>
        </w:rPr>
        <w:t>f</w:t>
      </w:r>
      <w:r w:rsidR="00A550D4" w:rsidRPr="00F428B7">
        <w:rPr>
          <w:rFonts w:ascii="Arial" w:hAnsi="Arial" w:cs="Arial"/>
          <w:sz w:val="22"/>
          <w:szCs w:val="22"/>
        </w:rPr>
        <w:t xml:space="preserve">ilamentous </w:t>
      </w:r>
      <w:r w:rsidR="00A550D4">
        <w:rPr>
          <w:rFonts w:ascii="Arial" w:hAnsi="Arial" w:cs="Arial"/>
          <w:sz w:val="22"/>
          <w:szCs w:val="22"/>
        </w:rPr>
        <w:t>v</w:t>
      </w:r>
      <w:r w:rsidR="00A550D4" w:rsidRPr="00F428B7">
        <w:rPr>
          <w:rFonts w:ascii="Arial" w:hAnsi="Arial" w:cs="Arial"/>
          <w:sz w:val="22"/>
          <w:szCs w:val="22"/>
        </w:rPr>
        <w:t xml:space="preserve">irus </w:t>
      </w:r>
      <w:r w:rsidR="00A550D4">
        <w:rPr>
          <w:rFonts w:ascii="Arial" w:hAnsi="Arial" w:cs="Arial"/>
          <w:sz w:val="22"/>
          <w:szCs w:val="22"/>
        </w:rPr>
        <w:t>g</w:t>
      </w:r>
      <w:r w:rsidR="00A550D4" w:rsidRPr="00F428B7">
        <w:rPr>
          <w:rFonts w:ascii="Arial" w:hAnsi="Arial" w:cs="Arial"/>
          <w:sz w:val="22"/>
          <w:szCs w:val="22"/>
        </w:rPr>
        <w:t>enome. Viruses 7:3798-3815</w:t>
      </w:r>
      <w:r w:rsidR="00A550D4">
        <w:rPr>
          <w:rFonts w:ascii="Arial" w:hAnsi="Arial" w:cs="Arial"/>
          <w:sz w:val="22"/>
          <w:szCs w:val="22"/>
        </w:rPr>
        <w:t xml:space="preserve">. </w:t>
      </w:r>
      <w:r w:rsidR="00A550D4" w:rsidRPr="00E27FF0">
        <w:rPr>
          <w:rFonts w:ascii="Arial" w:hAnsi="Arial" w:cs="Arial"/>
          <w:sz w:val="22"/>
          <w:szCs w:val="22"/>
        </w:rPr>
        <w:t>26184284</w:t>
      </w:r>
      <w:r w:rsidR="00A550D4">
        <w:rPr>
          <w:rFonts w:ascii="Arial" w:hAnsi="Arial" w:cs="Arial"/>
          <w:sz w:val="22"/>
          <w:szCs w:val="22"/>
        </w:rPr>
        <w:t xml:space="preserve">. </w:t>
      </w:r>
      <w:r w:rsidR="00A550D4" w:rsidRPr="00E27FF0">
        <w:rPr>
          <w:rFonts w:ascii="Arial" w:hAnsi="Arial" w:cs="Arial"/>
          <w:sz w:val="22"/>
          <w:szCs w:val="22"/>
        </w:rPr>
        <w:t>PMC4517127</w:t>
      </w:r>
      <w:r w:rsidR="00A550D4">
        <w:rPr>
          <w:rFonts w:ascii="Arial" w:hAnsi="Arial" w:cs="Arial"/>
          <w:sz w:val="22"/>
          <w:szCs w:val="22"/>
        </w:rPr>
        <w:t xml:space="preserve">. </w:t>
      </w:r>
      <w:r w:rsidR="00A550D4" w:rsidRPr="00E27FF0">
        <w:rPr>
          <w:rFonts w:ascii="Arial" w:hAnsi="Arial" w:cs="Arial"/>
          <w:sz w:val="22"/>
          <w:szCs w:val="22"/>
        </w:rPr>
        <w:t>10.3390/v7072798</w:t>
      </w:r>
      <w:r w:rsidR="00A550D4">
        <w:rPr>
          <w:rFonts w:ascii="Arial" w:hAnsi="Arial" w:cs="Arial"/>
          <w:sz w:val="22"/>
          <w:szCs w:val="22"/>
        </w:rPr>
        <w:t>.</w:t>
      </w:r>
    </w:p>
    <w:p w14:paraId="75DDE606" w14:textId="77777777" w:rsidR="00A550D4" w:rsidRPr="00F428B7" w:rsidRDefault="00A550D4" w:rsidP="00A550D4">
      <w:pPr>
        <w:autoSpaceDE w:val="0"/>
        <w:autoSpaceDN w:val="0"/>
        <w:adjustRightInd w:val="0"/>
        <w:ind w:left="720" w:hanging="720"/>
        <w:rPr>
          <w:rFonts w:ascii="Arial" w:hAnsi="Arial" w:cs="Arial"/>
          <w:sz w:val="22"/>
          <w:szCs w:val="22"/>
        </w:rPr>
      </w:pPr>
      <w:r w:rsidRPr="00F428B7">
        <w:rPr>
          <w:rFonts w:ascii="Arial" w:hAnsi="Arial" w:cs="Arial"/>
          <w:sz w:val="22"/>
          <w:szCs w:val="22"/>
        </w:rPr>
        <w:t>1</w:t>
      </w:r>
      <w:r w:rsidR="007201AC">
        <w:rPr>
          <w:rFonts w:ascii="Arial" w:hAnsi="Arial" w:cs="Arial"/>
          <w:sz w:val="22"/>
          <w:szCs w:val="22"/>
        </w:rPr>
        <w:t>1</w:t>
      </w:r>
      <w:r w:rsidRPr="00F428B7">
        <w:rPr>
          <w:rFonts w:ascii="Arial" w:hAnsi="Arial" w:cs="Arial"/>
          <w:sz w:val="22"/>
          <w:szCs w:val="22"/>
        </w:rPr>
        <w:t>.</w:t>
      </w:r>
      <w:r w:rsidRPr="00F428B7">
        <w:rPr>
          <w:rFonts w:ascii="Arial" w:hAnsi="Arial" w:cs="Arial"/>
          <w:sz w:val="22"/>
          <w:szCs w:val="22"/>
        </w:rPr>
        <w:tab/>
        <w:t xml:space="preserve">Iranzo J, Krupovic M, Koonin EV (2016) The </w:t>
      </w:r>
      <w:r>
        <w:rPr>
          <w:rFonts w:ascii="Arial" w:hAnsi="Arial" w:cs="Arial"/>
          <w:sz w:val="22"/>
          <w:szCs w:val="22"/>
        </w:rPr>
        <w:t>d</w:t>
      </w:r>
      <w:r w:rsidRPr="00F428B7">
        <w:rPr>
          <w:rFonts w:ascii="Arial" w:hAnsi="Arial" w:cs="Arial"/>
          <w:sz w:val="22"/>
          <w:szCs w:val="22"/>
        </w:rPr>
        <w:t>ouble-</w:t>
      </w:r>
      <w:r>
        <w:rPr>
          <w:rFonts w:ascii="Arial" w:hAnsi="Arial" w:cs="Arial"/>
          <w:sz w:val="22"/>
          <w:szCs w:val="22"/>
        </w:rPr>
        <w:t>s</w:t>
      </w:r>
      <w:r w:rsidRPr="00F428B7">
        <w:rPr>
          <w:rFonts w:ascii="Arial" w:hAnsi="Arial" w:cs="Arial"/>
          <w:sz w:val="22"/>
          <w:szCs w:val="22"/>
        </w:rPr>
        <w:t xml:space="preserve">tranded DNA </w:t>
      </w:r>
      <w:r>
        <w:rPr>
          <w:rFonts w:ascii="Arial" w:hAnsi="Arial" w:cs="Arial"/>
          <w:sz w:val="22"/>
          <w:szCs w:val="22"/>
        </w:rPr>
        <w:t>v</w:t>
      </w:r>
      <w:r w:rsidRPr="00F428B7">
        <w:rPr>
          <w:rFonts w:ascii="Arial" w:hAnsi="Arial" w:cs="Arial"/>
          <w:sz w:val="22"/>
          <w:szCs w:val="22"/>
        </w:rPr>
        <w:t xml:space="preserve">irosphere as a </w:t>
      </w:r>
      <w:r>
        <w:rPr>
          <w:rFonts w:ascii="Arial" w:hAnsi="Arial" w:cs="Arial"/>
          <w:sz w:val="22"/>
          <w:szCs w:val="22"/>
        </w:rPr>
        <w:t>m</w:t>
      </w:r>
      <w:r w:rsidRPr="00F428B7">
        <w:rPr>
          <w:rFonts w:ascii="Arial" w:hAnsi="Arial" w:cs="Arial"/>
          <w:sz w:val="22"/>
          <w:szCs w:val="22"/>
        </w:rPr>
        <w:t xml:space="preserve">odular </w:t>
      </w:r>
      <w:r>
        <w:rPr>
          <w:rFonts w:ascii="Arial" w:hAnsi="Arial" w:cs="Arial"/>
          <w:sz w:val="22"/>
          <w:szCs w:val="22"/>
        </w:rPr>
        <w:t>h</w:t>
      </w:r>
      <w:r w:rsidRPr="00F428B7">
        <w:rPr>
          <w:rFonts w:ascii="Arial" w:hAnsi="Arial" w:cs="Arial"/>
          <w:sz w:val="22"/>
          <w:szCs w:val="22"/>
        </w:rPr>
        <w:t xml:space="preserve">ierarchical </w:t>
      </w:r>
      <w:r>
        <w:rPr>
          <w:rFonts w:ascii="Arial" w:hAnsi="Arial" w:cs="Arial"/>
          <w:sz w:val="22"/>
          <w:szCs w:val="22"/>
        </w:rPr>
        <w:t>n</w:t>
      </w:r>
      <w:r w:rsidRPr="00F428B7">
        <w:rPr>
          <w:rFonts w:ascii="Arial" w:hAnsi="Arial" w:cs="Arial"/>
          <w:sz w:val="22"/>
          <w:szCs w:val="22"/>
        </w:rPr>
        <w:t xml:space="preserve">etwork of </w:t>
      </w:r>
      <w:r>
        <w:rPr>
          <w:rFonts w:ascii="Arial" w:hAnsi="Arial" w:cs="Arial"/>
          <w:sz w:val="22"/>
          <w:szCs w:val="22"/>
        </w:rPr>
        <w:t>g</w:t>
      </w:r>
      <w:r w:rsidRPr="00F428B7">
        <w:rPr>
          <w:rFonts w:ascii="Arial" w:hAnsi="Arial" w:cs="Arial"/>
          <w:sz w:val="22"/>
          <w:szCs w:val="22"/>
        </w:rPr>
        <w:t xml:space="preserve">ene </w:t>
      </w:r>
      <w:r>
        <w:rPr>
          <w:rFonts w:ascii="Arial" w:hAnsi="Arial" w:cs="Arial"/>
          <w:sz w:val="22"/>
          <w:szCs w:val="22"/>
        </w:rPr>
        <w:t>s</w:t>
      </w:r>
      <w:r w:rsidRPr="00F428B7">
        <w:rPr>
          <w:rFonts w:ascii="Arial" w:hAnsi="Arial" w:cs="Arial"/>
          <w:sz w:val="22"/>
          <w:szCs w:val="22"/>
        </w:rPr>
        <w:t>haring. MBio 7</w:t>
      </w:r>
      <w:r w:rsidR="00ED4CFF" w:rsidRPr="00ED4CFF">
        <w:rPr>
          <w:rFonts w:ascii="Arial" w:hAnsi="Arial" w:cs="Arial"/>
          <w:sz w:val="22"/>
          <w:szCs w:val="22"/>
        </w:rPr>
        <w:t>:e00978-16.</w:t>
      </w:r>
      <w:r>
        <w:rPr>
          <w:rFonts w:ascii="Arial" w:hAnsi="Arial" w:cs="Arial"/>
          <w:sz w:val="22"/>
          <w:szCs w:val="22"/>
        </w:rPr>
        <w:t xml:space="preserve"> </w:t>
      </w:r>
      <w:r w:rsidRPr="00E27FF0">
        <w:rPr>
          <w:rFonts w:ascii="Arial" w:hAnsi="Arial" w:cs="Arial"/>
          <w:sz w:val="22"/>
          <w:szCs w:val="22"/>
        </w:rPr>
        <w:t>27486193</w:t>
      </w:r>
      <w:r>
        <w:rPr>
          <w:rFonts w:ascii="Arial" w:hAnsi="Arial" w:cs="Arial"/>
          <w:sz w:val="22"/>
          <w:szCs w:val="22"/>
        </w:rPr>
        <w:t xml:space="preserve">. </w:t>
      </w:r>
      <w:r w:rsidRPr="00E27FF0">
        <w:rPr>
          <w:rFonts w:ascii="Arial" w:hAnsi="Arial" w:cs="Arial"/>
          <w:sz w:val="22"/>
          <w:szCs w:val="22"/>
        </w:rPr>
        <w:t>PMC4981718</w:t>
      </w:r>
      <w:r>
        <w:rPr>
          <w:rFonts w:ascii="Arial" w:hAnsi="Arial" w:cs="Arial"/>
          <w:sz w:val="22"/>
          <w:szCs w:val="22"/>
        </w:rPr>
        <w:t xml:space="preserve">. </w:t>
      </w:r>
      <w:r w:rsidRPr="00E27FF0">
        <w:rPr>
          <w:rFonts w:ascii="Arial" w:hAnsi="Arial" w:cs="Arial"/>
          <w:sz w:val="22"/>
          <w:szCs w:val="22"/>
        </w:rPr>
        <w:t>10.1128/mBio.00978-16</w:t>
      </w:r>
      <w:r>
        <w:rPr>
          <w:rFonts w:ascii="Arial" w:hAnsi="Arial" w:cs="Arial"/>
          <w:sz w:val="22"/>
          <w:szCs w:val="22"/>
        </w:rPr>
        <w:t>.</w:t>
      </w:r>
    </w:p>
    <w:p w14:paraId="5CCE780D" w14:textId="77777777" w:rsidR="00A550D4" w:rsidRPr="00F428B7" w:rsidRDefault="00A550D4" w:rsidP="00A550D4">
      <w:pPr>
        <w:autoSpaceDE w:val="0"/>
        <w:autoSpaceDN w:val="0"/>
        <w:adjustRightInd w:val="0"/>
        <w:ind w:left="720" w:hanging="720"/>
        <w:rPr>
          <w:rFonts w:ascii="Arial" w:hAnsi="Arial" w:cs="Arial"/>
          <w:sz w:val="22"/>
          <w:szCs w:val="22"/>
        </w:rPr>
      </w:pPr>
      <w:r w:rsidRPr="00F428B7">
        <w:rPr>
          <w:rFonts w:ascii="Arial" w:hAnsi="Arial" w:cs="Arial"/>
          <w:sz w:val="22"/>
          <w:szCs w:val="22"/>
        </w:rPr>
        <w:t>1</w:t>
      </w:r>
      <w:r w:rsidR="007201AC">
        <w:rPr>
          <w:rFonts w:ascii="Arial" w:hAnsi="Arial" w:cs="Arial"/>
          <w:sz w:val="22"/>
          <w:szCs w:val="22"/>
        </w:rPr>
        <w:t>2</w:t>
      </w:r>
      <w:r w:rsidRPr="00F428B7">
        <w:rPr>
          <w:rFonts w:ascii="Arial" w:hAnsi="Arial" w:cs="Arial"/>
          <w:sz w:val="22"/>
          <w:szCs w:val="22"/>
        </w:rPr>
        <w:t>.</w:t>
      </w:r>
      <w:r w:rsidRPr="00F428B7">
        <w:rPr>
          <w:rFonts w:ascii="Arial" w:hAnsi="Arial" w:cs="Arial"/>
          <w:sz w:val="22"/>
          <w:szCs w:val="22"/>
        </w:rPr>
        <w:tab/>
        <w:t xml:space="preserve">Jehle JA, Abd-Alla AM, Wang Y (2013) Phylogeny and evolution of </w:t>
      </w:r>
      <w:r w:rsidRPr="00E27FF0">
        <w:rPr>
          <w:rFonts w:ascii="Arial" w:hAnsi="Arial" w:cs="Arial"/>
          <w:i/>
          <w:sz w:val="22"/>
          <w:szCs w:val="22"/>
        </w:rPr>
        <w:t>Hytrosaviridae</w:t>
      </w:r>
      <w:r w:rsidRPr="00F428B7">
        <w:rPr>
          <w:rFonts w:ascii="Arial" w:hAnsi="Arial" w:cs="Arial"/>
          <w:sz w:val="22"/>
          <w:szCs w:val="22"/>
        </w:rPr>
        <w:t xml:space="preserve">. J Invertebr Pathol 112 </w:t>
      </w:r>
      <w:proofErr w:type="gramStart"/>
      <w:r w:rsidRPr="00F428B7">
        <w:rPr>
          <w:rFonts w:ascii="Arial" w:hAnsi="Arial" w:cs="Arial"/>
          <w:sz w:val="22"/>
          <w:szCs w:val="22"/>
        </w:rPr>
        <w:t>Suppl:S</w:t>
      </w:r>
      <w:proofErr w:type="gramEnd"/>
      <w:r w:rsidRPr="00F428B7">
        <w:rPr>
          <w:rFonts w:ascii="Arial" w:hAnsi="Arial" w:cs="Arial"/>
          <w:sz w:val="22"/>
          <w:szCs w:val="22"/>
        </w:rPr>
        <w:t>62-67</w:t>
      </w:r>
      <w:r>
        <w:rPr>
          <w:rFonts w:ascii="Arial" w:hAnsi="Arial" w:cs="Arial"/>
          <w:sz w:val="22"/>
          <w:szCs w:val="22"/>
        </w:rPr>
        <w:t xml:space="preserve">. </w:t>
      </w:r>
      <w:r w:rsidRPr="00E27FF0">
        <w:rPr>
          <w:rFonts w:ascii="Arial" w:hAnsi="Arial" w:cs="Arial"/>
          <w:sz w:val="22"/>
          <w:szCs w:val="22"/>
        </w:rPr>
        <w:t>22841640</w:t>
      </w:r>
      <w:r>
        <w:rPr>
          <w:rFonts w:ascii="Arial" w:hAnsi="Arial" w:cs="Arial"/>
          <w:sz w:val="22"/>
          <w:szCs w:val="22"/>
        </w:rPr>
        <w:t xml:space="preserve">. </w:t>
      </w:r>
      <w:r w:rsidRPr="00E27FF0">
        <w:rPr>
          <w:rFonts w:ascii="Arial" w:hAnsi="Arial" w:cs="Arial"/>
          <w:sz w:val="22"/>
          <w:szCs w:val="22"/>
        </w:rPr>
        <w:t>10.1016/j.jip.2012.07.015</w:t>
      </w:r>
      <w:r>
        <w:rPr>
          <w:rFonts w:ascii="Arial" w:hAnsi="Arial" w:cs="Arial"/>
          <w:sz w:val="22"/>
          <w:szCs w:val="22"/>
        </w:rPr>
        <w:t>.</w:t>
      </w:r>
    </w:p>
    <w:p w14:paraId="77E07EEF" w14:textId="77777777" w:rsidR="00A550D4" w:rsidRPr="00F428B7" w:rsidRDefault="00A550D4" w:rsidP="00A550D4">
      <w:pPr>
        <w:autoSpaceDE w:val="0"/>
        <w:autoSpaceDN w:val="0"/>
        <w:adjustRightInd w:val="0"/>
        <w:ind w:left="720" w:hanging="720"/>
        <w:rPr>
          <w:rFonts w:ascii="Arial" w:hAnsi="Arial" w:cs="Arial"/>
          <w:sz w:val="22"/>
          <w:szCs w:val="22"/>
        </w:rPr>
      </w:pPr>
      <w:r w:rsidRPr="00F428B7">
        <w:rPr>
          <w:rFonts w:ascii="Arial" w:hAnsi="Arial" w:cs="Arial"/>
          <w:sz w:val="22"/>
          <w:szCs w:val="22"/>
        </w:rPr>
        <w:t>1</w:t>
      </w:r>
      <w:r w:rsidR="007201AC">
        <w:rPr>
          <w:rFonts w:ascii="Arial" w:hAnsi="Arial" w:cs="Arial"/>
          <w:sz w:val="22"/>
          <w:szCs w:val="22"/>
        </w:rPr>
        <w:t>3</w:t>
      </w:r>
      <w:r w:rsidRPr="00F428B7">
        <w:rPr>
          <w:rFonts w:ascii="Arial" w:hAnsi="Arial" w:cs="Arial"/>
          <w:sz w:val="22"/>
          <w:szCs w:val="22"/>
        </w:rPr>
        <w:t>.</w:t>
      </w:r>
      <w:r w:rsidRPr="00F428B7">
        <w:rPr>
          <w:rFonts w:ascii="Arial" w:hAnsi="Arial" w:cs="Arial"/>
          <w:sz w:val="22"/>
          <w:szCs w:val="22"/>
        </w:rPr>
        <w:tab/>
        <w:t xml:space="preserve">Kawato S, Shitara A, Wang Y, Nozaki R, Kondo H, Hirono I (2019) Crustacean </w:t>
      </w:r>
      <w:r>
        <w:rPr>
          <w:rFonts w:ascii="Arial" w:hAnsi="Arial" w:cs="Arial"/>
          <w:sz w:val="22"/>
          <w:szCs w:val="22"/>
        </w:rPr>
        <w:t>g</w:t>
      </w:r>
      <w:r w:rsidRPr="00F428B7">
        <w:rPr>
          <w:rFonts w:ascii="Arial" w:hAnsi="Arial" w:cs="Arial"/>
          <w:sz w:val="22"/>
          <w:szCs w:val="22"/>
        </w:rPr>
        <w:t xml:space="preserve">enome </w:t>
      </w:r>
      <w:r>
        <w:rPr>
          <w:rFonts w:ascii="Arial" w:hAnsi="Arial" w:cs="Arial"/>
          <w:sz w:val="22"/>
          <w:szCs w:val="22"/>
        </w:rPr>
        <w:t>e</w:t>
      </w:r>
      <w:r w:rsidRPr="00F428B7">
        <w:rPr>
          <w:rFonts w:ascii="Arial" w:hAnsi="Arial" w:cs="Arial"/>
          <w:sz w:val="22"/>
          <w:szCs w:val="22"/>
        </w:rPr>
        <w:t xml:space="preserve">xploration </w:t>
      </w:r>
      <w:r>
        <w:rPr>
          <w:rFonts w:ascii="Arial" w:hAnsi="Arial" w:cs="Arial"/>
          <w:sz w:val="22"/>
          <w:szCs w:val="22"/>
        </w:rPr>
        <w:t>r</w:t>
      </w:r>
      <w:r w:rsidRPr="00F428B7">
        <w:rPr>
          <w:rFonts w:ascii="Arial" w:hAnsi="Arial" w:cs="Arial"/>
          <w:sz w:val="22"/>
          <w:szCs w:val="22"/>
        </w:rPr>
        <w:t xml:space="preserve">eveals the </w:t>
      </w:r>
      <w:r>
        <w:rPr>
          <w:rFonts w:ascii="Arial" w:hAnsi="Arial" w:cs="Arial"/>
          <w:sz w:val="22"/>
          <w:szCs w:val="22"/>
        </w:rPr>
        <w:t>e</w:t>
      </w:r>
      <w:r w:rsidRPr="00F428B7">
        <w:rPr>
          <w:rFonts w:ascii="Arial" w:hAnsi="Arial" w:cs="Arial"/>
          <w:sz w:val="22"/>
          <w:szCs w:val="22"/>
        </w:rPr>
        <w:t xml:space="preserve">volutionary </w:t>
      </w:r>
      <w:r>
        <w:rPr>
          <w:rFonts w:ascii="Arial" w:hAnsi="Arial" w:cs="Arial"/>
          <w:sz w:val="22"/>
          <w:szCs w:val="22"/>
        </w:rPr>
        <w:t>o</w:t>
      </w:r>
      <w:r w:rsidRPr="00F428B7">
        <w:rPr>
          <w:rFonts w:ascii="Arial" w:hAnsi="Arial" w:cs="Arial"/>
          <w:sz w:val="22"/>
          <w:szCs w:val="22"/>
        </w:rPr>
        <w:t xml:space="preserve">rigin of </w:t>
      </w:r>
      <w:r>
        <w:rPr>
          <w:rFonts w:ascii="Arial" w:hAnsi="Arial" w:cs="Arial"/>
          <w:sz w:val="22"/>
          <w:szCs w:val="22"/>
        </w:rPr>
        <w:t>w</w:t>
      </w:r>
      <w:r w:rsidRPr="00F428B7">
        <w:rPr>
          <w:rFonts w:ascii="Arial" w:hAnsi="Arial" w:cs="Arial"/>
          <w:sz w:val="22"/>
          <w:szCs w:val="22"/>
        </w:rPr>
        <w:t xml:space="preserve">hite </w:t>
      </w:r>
      <w:r>
        <w:rPr>
          <w:rFonts w:ascii="Arial" w:hAnsi="Arial" w:cs="Arial"/>
          <w:sz w:val="22"/>
          <w:szCs w:val="22"/>
        </w:rPr>
        <w:t>s</w:t>
      </w:r>
      <w:r w:rsidRPr="00F428B7">
        <w:rPr>
          <w:rFonts w:ascii="Arial" w:hAnsi="Arial" w:cs="Arial"/>
          <w:sz w:val="22"/>
          <w:szCs w:val="22"/>
        </w:rPr>
        <w:t xml:space="preserve">pot </w:t>
      </w:r>
      <w:r>
        <w:rPr>
          <w:rFonts w:ascii="Arial" w:hAnsi="Arial" w:cs="Arial"/>
          <w:sz w:val="22"/>
          <w:szCs w:val="22"/>
        </w:rPr>
        <w:t>s</w:t>
      </w:r>
      <w:r w:rsidRPr="00F428B7">
        <w:rPr>
          <w:rFonts w:ascii="Arial" w:hAnsi="Arial" w:cs="Arial"/>
          <w:sz w:val="22"/>
          <w:szCs w:val="22"/>
        </w:rPr>
        <w:t xml:space="preserve">yndrome </w:t>
      </w:r>
      <w:r>
        <w:rPr>
          <w:rFonts w:ascii="Arial" w:hAnsi="Arial" w:cs="Arial"/>
          <w:sz w:val="22"/>
          <w:szCs w:val="22"/>
        </w:rPr>
        <w:t>v</w:t>
      </w:r>
      <w:r w:rsidRPr="00F428B7">
        <w:rPr>
          <w:rFonts w:ascii="Arial" w:hAnsi="Arial" w:cs="Arial"/>
          <w:sz w:val="22"/>
          <w:szCs w:val="22"/>
        </w:rPr>
        <w:t>irus. J Virol 93</w:t>
      </w:r>
      <w:r>
        <w:rPr>
          <w:rFonts w:ascii="Arial" w:hAnsi="Arial" w:cs="Arial"/>
          <w:sz w:val="22"/>
          <w:szCs w:val="22"/>
        </w:rPr>
        <w:t xml:space="preserve">. </w:t>
      </w:r>
      <w:r w:rsidRPr="00110CBB">
        <w:rPr>
          <w:rFonts w:ascii="Arial" w:hAnsi="Arial" w:cs="Arial"/>
          <w:sz w:val="22"/>
          <w:szCs w:val="22"/>
        </w:rPr>
        <w:t>30404800</w:t>
      </w:r>
      <w:r>
        <w:rPr>
          <w:rFonts w:ascii="Arial" w:hAnsi="Arial" w:cs="Arial"/>
          <w:sz w:val="22"/>
          <w:szCs w:val="22"/>
        </w:rPr>
        <w:t xml:space="preserve">. </w:t>
      </w:r>
      <w:r w:rsidRPr="00110CBB">
        <w:rPr>
          <w:rFonts w:ascii="Arial" w:hAnsi="Arial" w:cs="Arial"/>
          <w:sz w:val="22"/>
          <w:szCs w:val="22"/>
        </w:rPr>
        <w:t>PMC6340018</w:t>
      </w:r>
      <w:r>
        <w:rPr>
          <w:rFonts w:ascii="Arial" w:hAnsi="Arial" w:cs="Arial"/>
          <w:sz w:val="22"/>
          <w:szCs w:val="22"/>
        </w:rPr>
        <w:t xml:space="preserve">. </w:t>
      </w:r>
      <w:r w:rsidRPr="00110CBB">
        <w:rPr>
          <w:rFonts w:ascii="Arial" w:hAnsi="Arial" w:cs="Arial"/>
          <w:sz w:val="22"/>
          <w:szCs w:val="22"/>
        </w:rPr>
        <w:t>10.1128/JVI.01144-18</w:t>
      </w:r>
      <w:r>
        <w:rPr>
          <w:rFonts w:ascii="Arial" w:hAnsi="Arial" w:cs="Arial"/>
          <w:sz w:val="22"/>
          <w:szCs w:val="22"/>
        </w:rPr>
        <w:t>.</w:t>
      </w:r>
    </w:p>
    <w:p w14:paraId="7A728C75" w14:textId="77777777" w:rsidR="00A550D4" w:rsidRDefault="00A550D4" w:rsidP="00A550D4">
      <w:pPr>
        <w:autoSpaceDE w:val="0"/>
        <w:autoSpaceDN w:val="0"/>
        <w:adjustRightInd w:val="0"/>
        <w:ind w:left="720" w:hanging="720"/>
        <w:rPr>
          <w:rFonts w:ascii="Arial" w:hAnsi="Arial" w:cs="Arial"/>
          <w:sz w:val="22"/>
          <w:szCs w:val="22"/>
        </w:rPr>
      </w:pPr>
      <w:r w:rsidRPr="00F428B7">
        <w:rPr>
          <w:rFonts w:ascii="Arial" w:hAnsi="Arial" w:cs="Arial"/>
          <w:sz w:val="22"/>
          <w:szCs w:val="22"/>
        </w:rPr>
        <w:t>1</w:t>
      </w:r>
      <w:r w:rsidR="007201AC">
        <w:rPr>
          <w:rFonts w:ascii="Arial" w:hAnsi="Arial" w:cs="Arial"/>
          <w:sz w:val="22"/>
          <w:szCs w:val="22"/>
        </w:rPr>
        <w:t>4</w:t>
      </w:r>
      <w:r w:rsidRPr="00F428B7">
        <w:rPr>
          <w:rFonts w:ascii="Arial" w:hAnsi="Arial" w:cs="Arial"/>
          <w:sz w:val="22"/>
          <w:szCs w:val="22"/>
        </w:rPr>
        <w:t>.</w:t>
      </w:r>
      <w:r w:rsidRPr="00F428B7">
        <w:rPr>
          <w:rFonts w:ascii="Arial" w:hAnsi="Arial" w:cs="Arial"/>
          <w:sz w:val="22"/>
          <w:szCs w:val="22"/>
        </w:rPr>
        <w:tab/>
        <w:t>Koonin EV, Dolja VV, Krupovic M (2015) Origins and evolution of viruses of eukaryotes: The ultimate modularity. Virology 479-480:2-25</w:t>
      </w:r>
      <w:r>
        <w:rPr>
          <w:rFonts w:ascii="Arial" w:hAnsi="Arial" w:cs="Arial"/>
          <w:sz w:val="22"/>
          <w:szCs w:val="22"/>
        </w:rPr>
        <w:t xml:space="preserve">. </w:t>
      </w:r>
      <w:r w:rsidRPr="00110CBB">
        <w:rPr>
          <w:rFonts w:ascii="Arial" w:hAnsi="Arial" w:cs="Arial"/>
          <w:sz w:val="22"/>
          <w:szCs w:val="22"/>
        </w:rPr>
        <w:t>25771806</w:t>
      </w:r>
      <w:r>
        <w:rPr>
          <w:rFonts w:ascii="Arial" w:hAnsi="Arial" w:cs="Arial"/>
          <w:sz w:val="22"/>
          <w:szCs w:val="22"/>
        </w:rPr>
        <w:t xml:space="preserve">. </w:t>
      </w:r>
      <w:r w:rsidRPr="00110CBB">
        <w:rPr>
          <w:rFonts w:ascii="Arial" w:hAnsi="Arial" w:cs="Arial"/>
          <w:sz w:val="22"/>
          <w:szCs w:val="22"/>
        </w:rPr>
        <w:t>PMC5898234</w:t>
      </w:r>
      <w:r>
        <w:rPr>
          <w:rFonts w:ascii="Arial" w:hAnsi="Arial" w:cs="Arial"/>
          <w:sz w:val="22"/>
          <w:szCs w:val="22"/>
        </w:rPr>
        <w:t xml:space="preserve">. </w:t>
      </w:r>
      <w:r w:rsidRPr="00110CBB">
        <w:rPr>
          <w:rFonts w:ascii="Arial" w:hAnsi="Arial" w:cs="Arial"/>
          <w:sz w:val="22"/>
          <w:szCs w:val="22"/>
        </w:rPr>
        <w:t>10.1016/j.virol.2015.02.039</w:t>
      </w:r>
      <w:r>
        <w:rPr>
          <w:rFonts w:ascii="Arial" w:hAnsi="Arial" w:cs="Arial"/>
          <w:sz w:val="22"/>
          <w:szCs w:val="22"/>
        </w:rPr>
        <w:t>.</w:t>
      </w:r>
    </w:p>
    <w:p w14:paraId="17836B9A" w14:textId="77777777" w:rsidR="00AF3530" w:rsidRPr="00775AAF" w:rsidRDefault="00AF3530" w:rsidP="00D50CB3">
      <w:pPr>
        <w:ind w:left="720" w:hanging="720"/>
        <w:rPr>
          <w:lang w:eastAsia="fr-FR"/>
        </w:rPr>
      </w:pPr>
      <w:r w:rsidRPr="00775AAF">
        <w:rPr>
          <w:rFonts w:ascii="Arial" w:hAnsi="Arial" w:cs="Arial"/>
          <w:sz w:val="22"/>
          <w:szCs w:val="22"/>
        </w:rPr>
        <w:t>1</w:t>
      </w:r>
      <w:r w:rsidR="00775AAF" w:rsidRPr="00775AAF">
        <w:rPr>
          <w:rFonts w:ascii="Arial" w:hAnsi="Arial" w:cs="Arial"/>
          <w:sz w:val="22"/>
          <w:szCs w:val="22"/>
        </w:rPr>
        <w:t>5</w:t>
      </w:r>
      <w:r w:rsidRPr="00775AAF">
        <w:rPr>
          <w:rFonts w:ascii="Arial" w:hAnsi="Arial" w:cs="Arial"/>
          <w:sz w:val="22"/>
          <w:szCs w:val="22"/>
        </w:rPr>
        <w:t>.</w:t>
      </w:r>
      <w:r w:rsidRPr="00D50CB3">
        <w:rPr>
          <w:rFonts w:ascii="Arial" w:hAnsi="Arial" w:cs="Arial"/>
          <w:color w:val="FF0000"/>
          <w:sz w:val="22"/>
          <w:szCs w:val="22"/>
        </w:rPr>
        <w:tab/>
      </w:r>
      <w:r w:rsidR="00D50CB3" w:rsidRPr="00775AAF">
        <w:rPr>
          <w:rFonts w:ascii="Arial" w:hAnsi="Arial" w:cs="Arial"/>
          <w:sz w:val="22"/>
          <w:szCs w:val="22"/>
          <w:lang w:eastAsia="fr-FR"/>
        </w:rPr>
        <w:t>Lepetit D, Gillet B, Hughes S, Kraaijeveld K, Varaldi J</w:t>
      </w:r>
      <w:r w:rsidRPr="00775AAF">
        <w:rPr>
          <w:rFonts w:ascii="Arial" w:hAnsi="Arial" w:cs="Arial"/>
          <w:sz w:val="22"/>
          <w:szCs w:val="22"/>
          <w:lang w:eastAsia="fr-FR"/>
        </w:rPr>
        <w:t xml:space="preserve"> </w:t>
      </w:r>
      <w:r w:rsidR="00D50CB3" w:rsidRPr="00775AAF">
        <w:rPr>
          <w:rFonts w:ascii="Arial" w:hAnsi="Arial" w:cs="Arial"/>
          <w:sz w:val="22"/>
          <w:szCs w:val="22"/>
          <w:lang w:eastAsia="fr-FR"/>
        </w:rPr>
        <w:t>(</w:t>
      </w:r>
      <w:r w:rsidRPr="00775AAF">
        <w:rPr>
          <w:rFonts w:ascii="Arial" w:hAnsi="Arial" w:cs="Arial"/>
          <w:sz w:val="22"/>
          <w:szCs w:val="22"/>
          <w:lang w:eastAsia="fr-FR"/>
        </w:rPr>
        <w:t>2016</w:t>
      </w:r>
      <w:r w:rsidR="00D50CB3" w:rsidRPr="00775AAF">
        <w:rPr>
          <w:rFonts w:ascii="Arial" w:hAnsi="Arial" w:cs="Arial"/>
          <w:sz w:val="22"/>
          <w:szCs w:val="22"/>
          <w:lang w:eastAsia="fr-FR"/>
        </w:rPr>
        <w:t>)</w:t>
      </w:r>
      <w:r w:rsidRPr="00775AAF">
        <w:rPr>
          <w:rFonts w:ascii="Arial" w:hAnsi="Arial" w:cs="Arial"/>
          <w:sz w:val="22"/>
          <w:szCs w:val="22"/>
          <w:lang w:eastAsia="fr-FR"/>
        </w:rPr>
        <w:t xml:space="preserve"> Genome sequencing of the behavior</w:t>
      </w:r>
      <w:r w:rsidR="00D50CB3" w:rsidRPr="00775AAF">
        <w:rPr>
          <w:rFonts w:ascii="Arial" w:hAnsi="Arial" w:cs="Arial"/>
          <w:sz w:val="22"/>
          <w:szCs w:val="22"/>
          <w:lang w:eastAsia="fr-FR"/>
        </w:rPr>
        <w:t xml:space="preserve"> </w:t>
      </w:r>
      <w:r w:rsidRPr="00775AAF">
        <w:rPr>
          <w:rFonts w:ascii="Arial" w:hAnsi="Arial" w:cs="Arial"/>
          <w:sz w:val="22"/>
          <w:szCs w:val="22"/>
          <w:lang w:eastAsia="fr-FR"/>
        </w:rPr>
        <w:t xml:space="preserve">manipulating virus </w:t>
      </w:r>
      <w:r w:rsidR="00D50CB3" w:rsidRPr="00775AAF">
        <w:rPr>
          <w:rFonts w:ascii="Arial" w:hAnsi="Arial" w:cs="Arial"/>
          <w:sz w:val="22"/>
          <w:szCs w:val="22"/>
          <w:lang w:eastAsia="fr-FR"/>
        </w:rPr>
        <w:t>LbFV</w:t>
      </w:r>
      <w:r w:rsidRPr="00775AAF">
        <w:rPr>
          <w:rFonts w:ascii="Arial" w:hAnsi="Arial" w:cs="Arial"/>
          <w:sz w:val="22"/>
          <w:szCs w:val="22"/>
          <w:lang w:eastAsia="fr-FR"/>
        </w:rPr>
        <w:t xml:space="preserve"> reveals a possible new virus</w:t>
      </w:r>
      <w:r w:rsidR="00D50CB3" w:rsidRPr="00775AAF">
        <w:rPr>
          <w:rFonts w:ascii="Arial" w:hAnsi="Arial" w:cs="Arial"/>
          <w:sz w:val="22"/>
          <w:szCs w:val="22"/>
          <w:lang w:eastAsia="fr-FR"/>
        </w:rPr>
        <w:t xml:space="preserve"> </w:t>
      </w:r>
      <w:r w:rsidRPr="00775AAF">
        <w:rPr>
          <w:rFonts w:ascii="Arial" w:hAnsi="Arial" w:cs="Arial"/>
          <w:sz w:val="22"/>
          <w:szCs w:val="22"/>
          <w:lang w:eastAsia="fr-FR"/>
        </w:rPr>
        <w:t>family.</w:t>
      </w:r>
      <w:r w:rsidR="00D50CB3" w:rsidRPr="00775AAF">
        <w:rPr>
          <w:rFonts w:ascii="Arial" w:hAnsi="Arial" w:cs="Arial"/>
          <w:sz w:val="22"/>
          <w:szCs w:val="22"/>
          <w:lang w:eastAsia="fr-FR"/>
        </w:rPr>
        <w:t xml:space="preserve"> Genome Biol. Evol.</w:t>
      </w:r>
      <w:r w:rsidRPr="00775AAF">
        <w:rPr>
          <w:rFonts w:ascii="Arial" w:hAnsi="Arial" w:cs="Arial"/>
          <w:sz w:val="22"/>
          <w:szCs w:val="22"/>
          <w:lang w:eastAsia="fr-FR"/>
        </w:rPr>
        <w:t xml:space="preserve"> 8: 3718–3739.</w:t>
      </w:r>
      <w:r w:rsidR="004B661A" w:rsidRPr="00775AAF">
        <w:t xml:space="preserve"> </w:t>
      </w:r>
      <w:r w:rsidR="004B661A" w:rsidRPr="00775AAF">
        <w:rPr>
          <w:rFonts w:ascii="Arial" w:hAnsi="Arial" w:cs="Arial"/>
          <w:sz w:val="22"/>
          <w:szCs w:val="22"/>
        </w:rPr>
        <w:t>PMC5381508.</w:t>
      </w:r>
      <w:r w:rsidR="004B661A" w:rsidRPr="00775AAF">
        <w:t xml:space="preserve"> </w:t>
      </w:r>
      <w:r w:rsidR="004B661A" w:rsidRPr="00775AAF">
        <w:rPr>
          <w:rFonts w:ascii="Arial" w:hAnsi="Arial" w:cs="Arial"/>
          <w:sz w:val="22"/>
          <w:szCs w:val="22"/>
          <w:lang w:eastAsia="fr-FR"/>
        </w:rPr>
        <w:t>10.1093/gbe/evw277</w:t>
      </w:r>
    </w:p>
    <w:p w14:paraId="27C3B99B" w14:textId="77777777" w:rsidR="00A550D4" w:rsidRPr="00F428B7" w:rsidRDefault="00A550D4" w:rsidP="00A550D4">
      <w:pPr>
        <w:autoSpaceDE w:val="0"/>
        <w:autoSpaceDN w:val="0"/>
        <w:adjustRightInd w:val="0"/>
        <w:ind w:left="720" w:hanging="720"/>
        <w:rPr>
          <w:rFonts w:ascii="Arial" w:hAnsi="Arial" w:cs="Arial"/>
          <w:sz w:val="22"/>
          <w:szCs w:val="22"/>
        </w:rPr>
      </w:pPr>
      <w:r w:rsidRPr="00F428B7">
        <w:rPr>
          <w:rFonts w:ascii="Arial" w:hAnsi="Arial" w:cs="Arial"/>
          <w:sz w:val="22"/>
          <w:szCs w:val="22"/>
        </w:rPr>
        <w:t>1</w:t>
      </w:r>
      <w:r w:rsidR="00775AAF">
        <w:rPr>
          <w:rFonts w:ascii="Arial" w:hAnsi="Arial" w:cs="Arial"/>
          <w:sz w:val="22"/>
          <w:szCs w:val="22"/>
        </w:rPr>
        <w:t>6</w:t>
      </w:r>
      <w:r w:rsidRPr="00F428B7">
        <w:rPr>
          <w:rFonts w:ascii="Arial" w:hAnsi="Arial" w:cs="Arial"/>
          <w:sz w:val="22"/>
          <w:szCs w:val="22"/>
        </w:rPr>
        <w:t>.</w:t>
      </w:r>
      <w:r w:rsidRPr="00F428B7">
        <w:rPr>
          <w:rFonts w:ascii="Arial" w:hAnsi="Arial" w:cs="Arial"/>
          <w:sz w:val="22"/>
          <w:szCs w:val="22"/>
        </w:rPr>
        <w:tab/>
        <w:t>McGeoch DJ, Rixon FJ, Davison AJ (2006) Topics in herpesvirus genomics and evolution. Virus Res 117:90-104</w:t>
      </w:r>
      <w:r>
        <w:rPr>
          <w:rFonts w:ascii="Arial" w:hAnsi="Arial" w:cs="Arial"/>
          <w:sz w:val="22"/>
          <w:szCs w:val="22"/>
        </w:rPr>
        <w:t xml:space="preserve">. </w:t>
      </w:r>
      <w:r w:rsidRPr="00110CBB">
        <w:rPr>
          <w:rFonts w:ascii="Arial" w:hAnsi="Arial" w:cs="Arial"/>
          <w:sz w:val="22"/>
          <w:szCs w:val="22"/>
        </w:rPr>
        <w:t>16490275</w:t>
      </w:r>
      <w:r>
        <w:rPr>
          <w:rFonts w:ascii="Arial" w:hAnsi="Arial" w:cs="Arial"/>
          <w:sz w:val="22"/>
          <w:szCs w:val="22"/>
        </w:rPr>
        <w:t xml:space="preserve">. </w:t>
      </w:r>
      <w:r w:rsidRPr="00110CBB">
        <w:rPr>
          <w:rFonts w:ascii="Arial" w:hAnsi="Arial" w:cs="Arial"/>
          <w:sz w:val="22"/>
          <w:szCs w:val="22"/>
        </w:rPr>
        <w:t>10.1016/j.virusres.2006.01.002</w:t>
      </w:r>
      <w:r>
        <w:rPr>
          <w:rFonts w:ascii="Arial" w:hAnsi="Arial" w:cs="Arial"/>
          <w:sz w:val="22"/>
          <w:szCs w:val="22"/>
        </w:rPr>
        <w:t>.</w:t>
      </w:r>
    </w:p>
    <w:p w14:paraId="1AB42DCD" w14:textId="77777777" w:rsidR="00A550D4" w:rsidRPr="00F428B7" w:rsidRDefault="00A550D4" w:rsidP="00A550D4">
      <w:pPr>
        <w:autoSpaceDE w:val="0"/>
        <w:autoSpaceDN w:val="0"/>
        <w:adjustRightInd w:val="0"/>
        <w:ind w:left="720" w:hanging="720"/>
        <w:rPr>
          <w:rFonts w:ascii="Arial" w:hAnsi="Arial" w:cs="Arial"/>
          <w:sz w:val="22"/>
          <w:szCs w:val="22"/>
        </w:rPr>
      </w:pPr>
      <w:r w:rsidRPr="00F428B7">
        <w:rPr>
          <w:rFonts w:ascii="Arial" w:hAnsi="Arial" w:cs="Arial"/>
          <w:sz w:val="22"/>
          <w:szCs w:val="22"/>
        </w:rPr>
        <w:t>1</w:t>
      </w:r>
      <w:r w:rsidR="00775AAF">
        <w:rPr>
          <w:rFonts w:ascii="Arial" w:hAnsi="Arial" w:cs="Arial"/>
          <w:sz w:val="22"/>
          <w:szCs w:val="22"/>
        </w:rPr>
        <w:t>7</w:t>
      </w:r>
      <w:r w:rsidRPr="00F428B7">
        <w:rPr>
          <w:rFonts w:ascii="Arial" w:hAnsi="Arial" w:cs="Arial"/>
          <w:sz w:val="22"/>
          <w:szCs w:val="22"/>
        </w:rPr>
        <w:t>.</w:t>
      </w:r>
      <w:r w:rsidRPr="00F428B7">
        <w:rPr>
          <w:rFonts w:ascii="Arial" w:hAnsi="Arial" w:cs="Arial"/>
          <w:sz w:val="22"/>
          <w:szCs w:val="22"/>
        </w:rPr>
        <w:tab/>
        <w:t>Passarelli AL, Guarino LA (2007) Baculovirus late and very late gene regulation. Curr Drug Targets 8:1103-1115</w:t>
      </w:r>
      <w:r>
        <w:rPr>
          <w:rFonts w:ascii="Arial" w:hAnsi="Arial" w:cs="Arial"/>
          <w:sz w:val="22"/>
          <w:szCs w:val="22"/>
        </w:rPr>
        <w:t xml:space="preserve">. </w:t>
      </w:r>
      <w:r w:rsidRPr="00110CBB">
        <w:rPr>
          <w:rFonts w:ascii="Arial" w:hAnsi="Arial" w:cs="Arial"/>
          <w:sz w:val="22"/>
          <w:szCs w:val="22"/>
        </w:rPr>
        <w:t>17979670</w:t>
      </w:r>
      <w:r>
        <w:rPr>
          <w:rFonts w:ascii="Arial" w:hAnsi="Arial" w:cs="Arial"/>
          <w:sz w:val="22"/>
          <w:szCs w:val="22"/>
        </w:rPr>
        <w:t xml:space="preserve">. </w:t>
      </w:r>
      <w:r w:rsidRPr="00110CBB">
        <w:rPr>
          <w:rFonts w:ascii="Arial" w:hAnsi="Arial" w:cs="Arial"/>
          <w:sz w:val="22"/>
          <w:szCs w:val="22"/>
        </w:rPr>
        <w:t>10.2174/138945007782151324</w:t>
      </w:r>
      <w:r>
        <w:rPr>
          <w:rFonts w:ascii="Arial" w:hAnsi="Arial" w:cs="Arial"/>
          <w:sz w:val="22"/>
          <w:szCs w:val="22"/>
        </w:rPr>
        <w:t>.</w:t>
      </w:r>
    </w:p>
    <w:p w14:paraId="0D4DD7AF" w14:textId="77777777" w:rsidR="00A550D4" w:rsidRPr="00F428B7" w:rsidRDefault="00A550D4" w:rsidP="00A550D4">
      <w:pPr>
        <w:autoSpaceDE w:val="0"/>
        <w:autoSpaceDN w:val="0"/>
        <w:adjustRightInd w:val="0"/>
        <w:ind w:left="720" w:hanging="720"/>
        <w:rPr>
          <w:rFonts w:ascii="Arial" w:hAnsi="Arial" w:cs="Arial"/>
          <w:sz w:val="22"/>
          <w:szCs w:val="22"/>
        </w:rPr>
      </w:pPr>
      <w:r w:rsidRPr="00F428B7">
        <w:rPr>
          <w:rFonts w:ascii="Arial" w:hAnsi="Arial" w:cs="Arial"/>
          <w:sz w:val="22"/>
          <w:szCs w:val="22"/>
        </w:rPr>
        <w:t>1</w:t>
      </w:r>
      <w:r w:rsidR="00775AAF">
        <w:rPr>
          <w:rFonts w:ascii="Arial" w:hAnsi="Arial" w:cs="Arial"/>
          <w:sz w:val="22"/>
          <w:szCs w:val="22"/>
        </w:rPr>
        <w:t>8</w:t>
      </w:r>
      <w:r w:rsidRPr="00F428B7">
        <w:rPr>
          <w:rFonts w:ascii="Arial" w:hAnsi="Arial" w:cs="Arial"/>
          <w:sz w:val="22"/>
          <w:szCs w:val="22"/>
        </w:rPr>
        <w:t>.</w:t>
      </w:r>
      <w:r w:rsidRPr="00F428B7">
        <w:rPr>
          <w:rFonts w:ascii="Arial" w:hAnsi="Arial" w:cs="Arial"/>
          <w:sz w:val="22"/>
          <w:szCs w:val="22"/>
        </w:rPr>
        <w:tab/>
        <w:t>Pi</w:t>
      </w:r>
      <w:r>
        <w:rPr>
          <w:rFonts w:ascii="Arial" w:hAnsi="Arial" w:cs="Arial"/>
          <w:sz w:val="22"/>
          <w:szCs w:val="22"/>
        </w:rPr>
        <w:t>é</w:t>
      </w:r>
      <w:r w:rsidRPr="00F428B7">
        <w:rPr>
          <w:rFonts w:ascii="Arial" w:hAnsi="Arial" w:cs="Arial"/>
          <w:sz w:val="22"/>
          <w:szCs w:val="22"/>
        </w:rPr>
        <w:t>gu B, Asgari S, Bideshi D, Federici BA, Bigot Y (2015) Evolutionary relationships of iridoviruses and divergence of ascoviruses from invertebrate iridoviruses in the superfamily Megavirales. Mol Phylogenet Evol 84:44-52</w:t>
      </w:r>
      <w:r>
        <w:rPr>
          <w:rFonts w:ascii="Arial" w:hAnsi="Arial" w:cs="Arial"/>
          <w:sz w:val="22"/>
          <w:szCs w:val="22"/>
        </w:rPr>
        <w:t xml:space="preserve">. </w:t>
      </w:r>
      <w:r w:rsidRPr="00D539E6">
        <w:rPr>
          <w:rFonts w:ascii="Arial" w:hAnsi="Arial" w:cs="Arial"/>
          <w:sz w:val="22"/>
          <w:szCs w:val="22"/>
        </w:rPr>
        <w:t>25562178</w:t>
      </w:r>
      <w:r>
        <w:rPr>
          <w:rFonts w:ascii="Arial" w:hAnsi="Arial" w:cs="Arial"/>
          <w:sz w:val="22"/>
          <w:szCs w:val="22"/>
        </w:rPr>
        <w:t xml:space="preserve">. </w:t>
      </w:r>
      <w:r w:rsidRPr="00D539E6">
        <w:rPr>
          <w:rFonts w:ascii="Arial" w:hAnsi="Arial" w:cs="Arial"/>
          <w:sz w:val="22"/>
          <w:szCs w:val="22"/>
        </w:rPr>
        <w:t>10.1016/j.ympev.2014.12.013</w:t>
      </w:r>
      <w:r>
        <w:rPr>
          <w:rFonts w:ascii="Arial" w:hAnsi="Arial" w:cs="Arial"/>
          <w:sz w:val="22"/>
          <w:szCs w:val="22"/>
        </w:rPr>
        <w:t xml:space="preserve">. </w:t>
      </w:r>
    </w:p>
    <w:p w14:paraId="7E580F9D" w14:textId="77777777" w:rsidR="00A550D4" w:rsidRPr="00F428B7" w:rsidRDefault="00A550D4" w:rsidP="00A550D4">
      <w:pPr>
        <w:autoSpaceDE w:val="0"/>
        <w:autoSpaceDN w:val="0"/>
        <w:adjustRightInd w:val="0"/>
        <w:ind w:left="720" w:hanging="720"/>
        <w:rPr>
          <w:rFonts w:ascii="Arial" w:hAnsi="Arial" w:cs="Arial"/>
          <w:sz w:val="22"/>
          <w:szCs w:val="22"/>
        </w:rPr>
      </w:pPr>
      <w:r w:rsidRPr="00F428B7">
        <w:rPr>
          <w:rFonts w:ascii="Arial" w:hAnsi="Arial" w:cs="Arial"/>
          <w:sz w:val="22"/>
          <w:szCs w:val="22"/>
        </w:rPr>
        <w:t>1</w:t>
      </w:r>
      <w:r w:rsidR="00775AAF">
        <w:rPr>
          <w:rFonts w:ascii="Arial" w:hAnsi="Arial" w:cs="Arial"/>
          <w:sz w:val="22"/>
          <w:szCs w:val="22"/>
        </w:rPr>
        <w:t>9</w:t>
      </w:r>
      <w:r w:rsidRPr="00F428B7">
        <w:rPr>
          <w:rFonts w:ascii="Arial" w:hAnsi="Arial" w:cs="Arial"/>
          <w:sz w:val="22"/>
          <w:szCs w:val="22"/>
        </w:rPr>
        <w:t>.</w:t>
      </w:r>
      <w:r w:rsidRPr="00F428B7">
        <w:rPr>
          <w:rFonts w:ascii="Arial" w:hAnsi="Arial" w:cs="Arial"/>
          <w:sz w:val="22"/>
          <w:szCs w:val="22"/>
        </w:rPr>
        <w:tab/>
        <w:t>Siddell SG, Walker PJ, Lefkowitz EJ, Mushegian AR, Adams MJ, Dutilh BE, Gorbalenya AE, Harrach B, Harrison RL, Junglen S, Knowles NJ, Kropinski AM, Krupovic M, Kuhn JH, Nibert M, Rubino L, Sabanadzovic S, Sanfacon H, Simmonds P, Varsani A, Zerbini FM, Davison AJ (2019) Additional changes to taxonomy ratified in a special vote by the International Committee on Taxonomy of Viruses (October 2018). Arch Virol 164:943-946</w:t>
      </w:r>
      <w:r>
        <w:rPr>
          <w:rFonts w:ascii="Arial" w:hAnsi="Arial" w:cs="Arial"/>
          <w:sz w:val="22"/>
          <w:szCs w:val="22"/>
        </w:rPr>
        <w:t xml:space="preserve">. </w:t>
      </w:r>
      <w:r w:rsidRPr="00D539E6">
        <w:rPr>
          <w:rFonts w:ascii="Arial" w:hAnsi="Arial" w:cs="Arial"/>
          <w:sz w:val="22"/>
          <w:szCs w:val="22"/>
        </w:rPr>
        <w:t>30663020</w:t>
      </w:r>
      <w:r>
        <w:rPr>
          <w:rFonts w:ascii="Arial" w:hAnsi="Arial" w:cs="Arial"/>
          <w:sz w:val="22"/>
          <w:szCs w:val="22"/>
        </w:rPr>
        <w:t xml:space="preserve">. </w:t>
      </w:r>
      <w:r w:rsidRPr="00D539E6">
        <w:rPr>
          <w:rFonts w:ascii="Arial" w:hAnsi="Arial" w:cs="Arial"/>
          <w:sz w:val="22"/>
          <w:szCs w:val="22"/>
        </w:rPr>
        <w:t>10.1007/s00705-018-04136-2</w:t>
      </w:r>
      <w:r w:rsidR="00ED4CFF">
        <w:rPr>
          <w:rFonts w:ascii="Arial" w:hAnsi="Arial" w:cs="Arial"/>
          <w:sz w:val="22"/>
          <w:szCs w:val="22"/>
        </w:rPr>
        <w:t>.</w:t>
      </w:r>
    </w:p>
    <w:p w14:paraId="135BFF56" w14:textId="77777777" w:rsidR="00A550D4" w:rsidRPr="00F428B7" w:rsidRDefault="00775AAF" w:rsidP="00A550D4">
      <w:pPr>
        <w:autoSpaceDE w:val="0"/>
        <w:autoSpaceDN w:val="0"/>
        <w:adjustRightInd w:val="0"/>
        <w:ind w:left="720" w:hanging="720"/>
        <w:rPr>
          <w:rFonts w:ascii="Arial" w:hAnsi="Arial" w:cs="Arial"/>
          <w:sz w:val="22"/>
          <w:szCs w:val="22"/>
        </w:rPr>
      </w:pPr>
      <w:r>
        <w:rPr>
          <w:rFonts w:ascii="Arial" w:hAnsi="Arial" w:cs="Arial"/>
          <w:sz w:val="22"/>
          <w:szCs w:val="22"/>
        </w:rPr>
        <w:t>20</w:t>
      </w:r>
      <w:r w:rsidR="00A550D4" w:rsidRPr="00F428B7">
        <w:rPr>
          <w:rFonts w:ascii="Arial" w:hAnsi="Arial" w:cs="Arial"/>
          <w:sz w:val="22"/>
          <w:szCs w:val="22"/>
        </w:rPr>
        <w:t>.</w:t>
      </w:r>
      <w:r w:rsidR="00A550D4" w:rsidRPr="00F428B7">
        <w:rPr>
          <w:rFonts w:ascii="Arial" w:hAnsi="Arial" w:cs="Arial"/>
          <w:sz w:val="22"/>
          <w:szCs w:val="22"/>
        </w:rPr>
        <w:tab/>
        <w:t xml:space="preserve">Volkoff AN, Jouan V, Urbach S, Samain S, Bergoin M, Wincker P, Demettre E, Cousserans F, Provost B, Coulibaly F, Legeai F, Beliveau C, Cusson M, Gyapay G, </w:t>
      </w:r>
      <w:r w:rsidR="00A550D4" w:rsidRPr="00F428B7">
        <w:rPr>
          <w:rFonts w:ascii="Arial" w:hAnsi="Arial" w:cs="Arial"/>
          <w:sz w:val="22"/>
          <w:szCs w:val="22"/>
        </w:rPr>
        <w:lastRenderedPageBreak/>
        <w:t>Drezen JM (2010) Analysis of virion structural components reveals vestiges of the ancestral ichnovirus genome. PLoS Pathog 6:e1000923</w:t>
      </w:r>
      <w:r w:rsidR="00A550D4">
        <w:rPr>
          <w:rFonts w:ascii="Arial" w:hAnsi="Arial" w:cs="Arial"/>
          <w:sz w:val="22"/>
          <w:szCs w:val="22"/>
        </w:rPr>
        <w:t xml:space="preserve">. </w:t>
      </w:r>
      <w:r w:rsidR="00A550D4" w:rsidRPr="00D539E6">
        <w:rPr>
          <w:rFonts w:ascii="Arial" w:hAnsi="Arial" w:cs="Arial"/>
          <w:sz w:val="22"/>
          <w:szCs w:val="22"/>
        </w:rPr>
        <w:t>20523890</w:t>
      </w:r>
      <w:r w:rsidR="00A550D4">
        <w:rPr>
          <w:rFonts w:ascii="Arial" w:hAnsi="Arial" w:cs="Arial"/>
          <w:sz w:val="22"/>
          <w:szCs w:val="22"/>
        </w:rPr>
        <w:t xml:space="preserve">. </w:t>
      </w:r>
      <w:r w:rsidR="00A550D4" w:rsidRPr="00D539E6">
        <w:rPr>
          <w:rFonts w:ascii="Arial" w:hAnsi="Arial" w:cs="Arial"/>
          <w:sz w:val="22"/>
          <w:szCs w:val="22"/>
        </w:rPr>
        <w:t>PMC2877734</w:t>
      </w:r>
      <w:r w:rsidR="00A550D4">
        <w:rPr>
          <w:rFonts w:ascii="Arial" w:hAnsi="Arial" w:cs="Arial"/>
          <w:sz w:val="22"/>
          <w:szCs w:val="22"/>
        </w:rPr>
        <w:t xml:space="preserve">. </w:t>
      </w:r>
      <w:r w:rsidR="00A550D4" w:rsidRPr="00D539E6">
        <w:rPr>
          <w:rFonts w:ascii="Arial" w:hAnsi="Arial" w:cs="Arial"/>
          <w:sz w:val="22"/>
          <w:szCs w:val="22"/>
        </w:rPr>
        <w:t>10.1371/journal.ppat.1000923</w:t>
      </w:r>
      <w:r w:rsidR="00A550D4">
        <w:rPr>
          <w:rFonts w:ascii="Arial" w:hAnsi="Arial" w:cs="Arial"/>
          <w:sz w:val="22"/>
          <w:szCs w:val="22"/>
        </w:rPr>
        <w:t>.</w:t>
      </w:r>
    </w:p>
    <w:p w14:paraId="4B5F3F1D" w14:textId="77777777" w:rsidR="00A550D4" w:rsidRPr="00F428B7" w:rsidRDefault="00775AAF" w:rsidP="00A550D4">
      <w:pPr>
        <w:autoSpaceDE w:val="0"/>
        <w:autoSpaceDN w:val="0"/>
        <w:adjustRightInd w:val="0"/>
        <w:ind w:left="720" w:hanging="720"/>
        <w:rPr>
          <w:rFonts w:ascii="Arial" w:hAnsi="Arial" w:cs="Arial"/>
          <w:sz w:val="22"/>
          <w:szCs w:val="22"/>
        </w:rPr>
      </w:pPr>
      <w:r>
        <w:rPr>
          <w:rFonts w:ascii="Arial" w:hAnsi="Arial" w:cs="Arial"/>
          <w:sz w:val="22"/>
          <w:szCs w:val="22"/>
        </w:rPr>
        <w:t>21</w:t>
      </w:r>
      <w:r w:rsidR="00A550D4" w:rsidRPr="00F428B7">
        <w:rPr>
          <w:rFonts w:ascii="Arial" w:hAnsi="Arial" w:cs="Arial"/>
          <w:sz w:val="22"/>
          <w:szCs w:val="22"/>
        </w:rPr>
        <w:t>.</w:t>
      </w:r>
      <w:r w:rsidR="00A550D4" w:rsidRPr="00F428B7">
        <w:rPr>
          <w:rFonts w:ascii="Arial" w:hAnsi="Arial" w:cs="Arial"/>
          <w:sz w:val="22"/>
          <w:szCs w:val="22"/>
        </w:rPr>
        <w:tab/>
        <w:t xml:space="preserve">Wang X, Liu X, Makalliwa GA, Li J, Wang H, Hu Z, Wang M (2017) </w:t>
      </w:r>
      <w:r w:rsidR="00A550D4" w:rsidRPr="00D539E6">
        <w:rPr>
          <w:rFonts w:ascii="Arial" w:hAnsi="Arial" w:cs="Arial"/>
          <w:i/>
          <w:sz w:val="22"/>
          <w:szCs w:val="22"/>
        </w:rPr>
        <w:t>Per os</w:t>
      </w:r>
      <w:r w:rsidR="00A550D4" w:rsidRPr="00F428B7">
        <w:rPr>
          <w:rFonts w:ascii="Arial" w:hAnsi="Arial" w:cs="Arial"/>
          <w:sz w:val="22"/>
          <w:szCs w:val="22"/>
        </w:rPr>
        <w:t xml:space="preserve"> infectivity factors: a complicated and evolutionarily conserved entry machinery of baculovirus. Sci China Life Sci 60:806-815</w:t>
      </w:r>
      <w:r w:rsidR="00A550D4">
        <w:rPr>
          <w:rFonts w:ascii="Arial" w:hAnsi="Arial" w:cs="Arial"/>
          <w:sz w:val="22"/>
          <w:szCs w:val="22"/>
        </w:rPr>
        <w:t xml:space="preserve">. </w:t>
      </w:r>
      <w:r w:rsidR="00A550D4" w:rsidRPr="00D539E6">
        <w:rPr>
          <w:rFonts w:ascii="Arial" w:hAnsi="Arial" w:cs="Arial"/>
          <w:sz w:val="22"/>
          <w:szCs w:val="22"/>
        </w:rPr>
        <w:t>28755302</w:t>
      </w:r>
      <w:r w:rsidR="00A550D4">
        <w:rPr>
          <w:rFonts w:ascii="Arial" w:hAnsi="Arial" w:cs="Arial"/>
          <w:sz w:val="22"/>
          <w:szCs w:val="22"/>
        </w:rPr>
        <w:t xml:space="preserve">. </w:t>
      </w:r>
      <w:r w:rsidR="00A550D4" w:rsidRPr="00D539E6">
        <w:rPr>
          <w:rFonts w:ascii="Arial" w:hAnsi="Arial" w:cs="Arial"/>
          <w:sz w:val="22"/>
          <w:szCs w:val="22"/>
        </w:rPr>
        <w:t>10.1007/s11427-017-9127-1</w:t>
      </w:r>
      <w:r w:rsidR="00A550D4">
        <w:rPr>
          <w:rFonts w:ascii="Arial" w:hAnsi="Arial" w:cs="Arial"/>
          <w:sz w:val="22"/>
          <w:szCs w:val="22"/>
        </w:rPr>
        <w:t>.</w:t>
      </w:r>
    </w:p>
    <w:p w14:paraId="20051035" w14:textId="77777777" w:rsidR="00A550D4" w:rsidRPr="00F428B7" w:rsidRDefault="00A550D4" w:rsidP="00A550D4">
      <w:pPr>
        <w:autoSpaceDE w:val="0"/>
        <w:autoSpaceDN w:val="0"/>
        <w:adjustRightInd w:val="0"/>
        <w:ind w:left="720" w:hanging="720"/>
        <w:rPr>
          <w:rFonts w:ascii="Arial" w:hAnsi="Arial" w:cs="Arial"/>
          <w:sz w:val="22"/>
          <w:szCs w:val="22"/>
        </w:rPr>
      </w:pPr>
      <w:r w:rsidRPr="00F428B7">
        <w:rPr>
          <w:rFonts w:ascii="Arial" w:hAnsi="Arial" w:cs="Arial"/>
          <w:sz w:val="22"/>
          <w:szCs w:val="22"/>
        </w:rPr>
        <w:t>2</w:t>
      </w:r>
      <w:r w:rsidR="00775AAF">
        <w:rPr>
          <w:rFonts w:ascii="Arial" w:hAnsi="Arial" w:cs="Arial"/>
          <w:sz w:val="22"/>
          <w:szCs w:val="22"/>
        </w:rPr>
        <w:t>2</w:t>
      </w:r>
      <w:r w:rsidRPr="00F428B7">
        <w:rPr>
          <w:rFonts w:ascii="Arial" w:hAnsi="Arial" w:cs="Arial"/>
          <w:sz w:val="22"/>
          <w:szCs w:val="22"/>
        </w:rPr>
        <w:t>.</w:t>
      </w:r>
      <w:r w:rsidRPr="00F428B7">
        <w:rPr>
          <w:rFonts w:ascii="Arial" w:hAnsi="Arial" w:cs="Arial"/>
          <w:sz w:val="22"/>
          <w:szCs w:val="22"/>
        </w:rPr>
        <w:tab/>
        <w:t>Wang Y, Jehle JA (2009) Nudiviruses and other large, double-stranded circular DNA viruses of invertebrates: new insights on an old topic. J Invertebr Pathol 101:187-193</w:t>
      </w:r>
      <w:r>
        <w:rPr>
          <w:rFonts w:ascii="Arial" w:hAnsi="Arial" w:cs="Arial"/>
          <w:sz w:val="22"/>
          <w:szCs w:val="22"/>
        </w:rPr>
        <w:t xml:space="preserve">. </w:t>
      </w:r>
      <w:r w:rsidRPr="00D539E6">
        <w:rPr>
          <w:rFonts w:ascii="Arial" w:hAnsi="Arial" w:cs="Arial"/>
          <w:sz w:val="22"/>
          <w:szCs w:val="22"/>
        </w:rPr>
        <w:t>19460388</w:t>
      </w:r>
      <w:r>
        <w:rPr>
          <w:rFonts w:ascii="Arial" w:hAnsi="Arial" w:cs="Arial"/>
          <w:sz w:val="22"/>
          <w:szCs w:val="22"/>
        </w:rPr>
        <w:t xml:space="preserve">. </w:t>
      </w:r>
      <w:r w:rsidRPr="00D539E6">
        <w:rPr>
          <w:rFonts w:ascii="Arial" w:hAnsi="Arial" w:cs="Arial"/>
          <w:sz w:val="22"/>
          <w:szCs w:val="22"/>
        </w:rPr>
        <w:t>10.1016/j.jip.2009.03.013</w:t>
      </w:r>
      <w:r>
        <w:rPr>
          <w:rFonts w:ascii="Arial" w:hAnsi="Arial" w:cs="Arial"/>
          <w:sz w:val="22"/>
          <w:szCs w:val="22"/>
        </w:rPr>
        <w:t>.</w:t>
      </w:r>
    </w:p>
    <w:p w14:paraId="7D4B7E78" w14:textId="77777777" w:rsidR="00A550D4" w:rsidRPr="00F428B7" w:rsidRDefault="00A550D4" w:rsidP="00A550D4">
      <w:pPr>
        <w:autoSpaceDE w:val="0"/>
        <w:autoSpaceDN w:val="0"/>
        <w:adjustRightInd w:val="0"/>
        <w:ind w:left="720" w:hanging="720"/>
        <w:rPr>
          <w:rFonts w:ascii="Arial" w:hAnsi="Arial" w:cs="Arial"/>
          <w:sz w:val="22"/>
          <w:szCs w:val="22"/>
        </w:rPr>
      </w:pPr>
      <w:r w:rsidRPr="00F428B7">
        <w:rPr>
          <w:rFonts w:ascii="Arial" w:hAnsi="Arial" w:cs="Arial"/>
          <w:sz w:val="22"/>
          <w:szCs w:val="22"/>
        </w:rPr>
        <w:t>2</w:t>
      </w:r>
      <w:r w:rsidR="00775AAF">
        <w:rPr>
          <w:rFonts w:ascii="Arial" w:hAnsi="Arial" w:cs="Arial"/>
          <w:sz w:val="22"/>
          <w:szCs w:val="22"/>
        </w:rPr>
        <w:t>3</w:t>
      </w:r>
      <w:r w:rsidRPr="00F428B7">
        <w:rPr>
          <w:rFonts w:ascii="Arial" w:hAnsi="Arial" w:cs="Arial"/>
          <w:sz w:val="22"/>
          <w:szCs w:val="22"/>
        </w:rPr>
        <w:t>.</w:t>
      </w:r>
      <w:r w:rsidRPr="00F428B7">
        <w:rPr>
          <w:rFonts w:ascii="Arial" w:hAnsi="Arial" w:cs="Arial"/>
          <w:sz w:val="22"/>
          <w:szCs w:val="22"/>
        </w:rPr>
        <w:tab/>
        <w:t>Wang Y, Bininda-Emonds OR, van Oers MM, Vlak JM, Jehle JA (2011) The genome of Oryctes rhinoceros nudivirus provides novel insight into the evolution of nuclear arthropod-specific large circular double-stranded DNA viruses. Virus Genes 42:444-456</w:t>
      </w:r>
      <w:r>
        <w:rPr>
          <w:rFonts w:ascii="Arial" w:hAnsi="Arial" w:cs="Arial"/>
          <w:sz w:val="22"/>
          <w:szCs w:val="22"/>
        </w:rPr>
        <w:t xml:space="preserve">. </w:t>
      </w:r>
      <w:r w:rsidRPr="00EE6EAF">
        <w:rPr>
          <w:rFonts w:ascii="Arial" w:hAnsi="Arial" w:cs="Arial"/>
          <w:sz w:val="22"/>
          <w:szCs w:val="22"/>
        </w:rPr>
        <w:t>21380757</w:t>
      </w:r>
      <w:r>
        <w:rPr>
          <w:rFonts w:ascii="Arial" w:hAnsi="Arial" w:cs="Arial"/>
          <w:sz w:val="22"/>
          <w:szCs w:val="22"/>
        </w:rPr>
        <w:t xml:space="preserve">. </w:t>
      </w:r>
      <w:r w:rsidRPr="00EE6EAF">
        <w:rPr>
          <w:rFonts w:ascii="Arial" w:hAnsi="Arial" w:cs="Arial"/>
          <w:sz w:val="22"/>
          <w:szCs w:val="22"/>
        </w:rPr>
        <w:t>10.1007/s11262-011-0589-5</w:t>
      </w:r>
      <w:r>
        <w:rPr>
          <w:rFonts w:ascii="Arial" w:hAnsi="Arial" w:cs="Arial"/>
          <w:sz w:val="22"/>
          <w:szCs w:val="22"/>
        </w:rPr>
        <w:t>.</w:t>
      </w:r>
    </w:p>
    <w:p w14:paraId="543FAACB" w14:textId="77777777" w:rsidR="00A550D4" w:rsidRPr="00F428B7" w:rsidRDefault="00A550D4" w:rsidP="00A550D4">
      <w:pPr>
        <w:autoSpaceDE w:val="0"/>
        <w:autoSpaceDN w:val="0"/>
        <w:adjustRightInd w:val="0"/>
        <w:ind w:left="720" w:hanging="720"/>
        <w:rPr>
          <w:rFonts w:ascii="Arial" w:hAnsi="Arial" w:cs="Arial"/>
          <w:sz w:val="22"/>
          <w:szCs w:val="22"/>
        </w:rPr>
      </w:pPr>
      <w:r w:rsidRPr="00F428B7">
        <w:rPr>
          <w:rFonts w:ascii="Arial" w:hAnsi="Arial" w:cs="Arial"/>
          <w:sz w:val="22"/>
          <w:szCs w:val="22"/>
        </w:rPr>
        <w:t>22.</w:t>
      </w:r>
      <w:r w:rsidRPr="00F428B7">
        <w:rPr>
          <w:rFonts w:ascii="Arial" w:hAnsi="Arial" w:cs="Arial"/>
          <w:sz w:val="22"/>
          <w:szCs w:val="22"/>
        </w:rPr>
        <w:tab/>
        <w:t xml:space="preserve">Wang Y, Bininda-Emonds O, Jehle JA (2012) Nudivirus </w:t>
      </w:r>
      <w:r>
        <w:rPr>
          <w:rFonts w:ascii="Arial" w:hAnsi="Arial" w:cs="Arial"/>
          <w:sz w:val="22"/>
          <w:szCs w:val="22"/>
        </w:rPr>
        <w:t>g</w:t>
      </w:r>
      <w:r w:rsidRPr="00F428B7">
        <w:rPr>
          <w:rFonts w:ascii="Arial" w:hAnsi="Arial" w:cs="Arial"/>
          <w:sz w:val="22"/>
          <w:szCs w:val="22"/>
        </w:rPr>
        <w:t xml:space="preserve">enomics and </w:t>
      </w:r>
      <w:r>
        <w:rPr>
          <w:rFonts w:ascii="Arial" w:hAnsi="Arial" w:cs="Arial"/>
          <w:sz w:val="22"/>
          <w:szCs w:val="22"/>
        </w:rPr>
        <w:t>p</w:t>
      </w:r>
      <w:r w:rsidRPr="00F428B7">
        <w:rPr>
          <w:rFonts w:ascii="Arial" w:hAnsi="Arial" w:cs="Arial"/>
          <w:sz w:val="22"/>
          <w:szCs w:val="22"/>
        </w:rPr>
        <w:t>hylogeny. In: Garcia ML, Romanowski V (eds) Viral Genomes - Molecular Structure, Diversity, Gene Expression Mechanisms and Host-Virus Interactions. InTech, pp 33-52</w:t>
      </w:r>
      <w:r>
        <w:rPr>
          <w:rFonts w:ascii="Arial" w:hAnsi="Arial" w:cs="Arial"/>
          <w:sz w:val="22"/>
          <w:szCs w:val="22"/>
        </w:rPr>
        <w:t xml:space="preserve">. </w:t>
      </w:r>
      <w:r w:rsidRPr="00EE6EAF">
        <w:rPr>
          <w:rFonts w:ascii="Arial" w:hAnsi="Arial" w:cs="Arial"/>
          <w:sz w:val="22"/>
          <w:szCs w:val="22"/>
        </w:rPr>
        <w:t>10.5772/1346</w:t>
      </w:r>
      <w:r>
        <w:rPr>
          <w:rFonts w:ascii="Arial" w:hAnsi="Arial" w:cs="Arial"/>
          <w:sz w:val="22"/>
          <w:szCs w:val="22"/>
        </w:rPr>
        <w:t>.</w:t>
      </w:r>
    </w:p>
    <w:p w14:paraId="2988087C" w14:textId="77777777" w:rsidR="00A550D4" w:rsidRDefault="00A550D4" w:rsidP="00A550D4">
      <w:pPr>
        <w:autoSpaceDE w:val="0"/>
        <w:autoSpaceDN w:val="0"/>
        <w:adjustRightInd w:val="0"/>
        <w:ind w:left="720" w:hanging="720"/>
        <w:rPr>
          <w:rFonts w:ascii="Arial" w:hAnsi="Arial" w:cs="Arial"/>
          <w:sz w:val="22"/>
          <w:szCs w:val="22"/>
        </w:rPr>
      </w:pPr>
      <w:r w:rsidRPr="00F428B7">
        <w:rPr>
          <w:rFonts w:ascii="Arial" w:hAnsi="Arial" w:cs="Arial"/>
          <w:sz w:val="22"/>
          <w:szCs w:val="22"/>
        </w:rPr>
        <w:t>23.</w:t>
      </w:r>
      <w:r w:rsidRPr="00F428B7">
        <w:rPr>
          <w:rFonts w:ascii="Arial" w:hAnsi="Arial" w:cs="Arial"/>
          <w:sz w:val="22"/>
          <w:szCs w:val="22"/>
        </w:rPr>
        <w:tab/>
        <w:t>Wetterwald C, Roth T, Kaeslin M, Annaheim M, Wespi G, Heller M, Maser P, Roditi I, Pfister-Wilhelm R, Bezier A, Gyapay G, Drezen JM, Lanzrein B (2010) Identification of bracovirus particle proteins and analysis of their transcript levels at the stage of virion formation. J Gen Virol 91:2610-2619</w:t>
      </w:r>
      <w:r>
        <w:rPr>
          <w:rFonts w:ascii="Arial" w:hAnsi="Arial" w:cs="Arial"/>
          <w:sz w:val="22"/>
          <w:szCs w:val="22"/>
        </w:rPr>
        <w:t xml:space="preserve">. </w:t>
      </w:r>
      <w:r w:rsidRPr="00EE6EAF">
        <w:rPr>
          <w:rFonts w:ascii="Arial" w:hAnsi="Arial" w:cs="Arial"/>
          <w:sz w:val="22"/>
          <w:szCs w:val="22"/>
        </w:rPr>
        <w:t>20554796</w:t>
      </w:r>
      <w:r>
        <w:rPr>
          <w:rFonts w:ascii="Arial" w:hAnsi="Arial" w:cs="Arial"/>
          <w:sz w:val="22"/>
          <w:szCs w:val="22"/>
        </w:rPr>
        <w:t xml:space="preserve">. </w:t>
      </w:r>
      <w:r w:rsidRPr="00EE6EAF">
        <w:rPr>
          <w:rFonts w:ascii="Arial" w:hAnsi="Arial" w:cs="Arial"/>
          <w:sz w:val="22"/>
          <w:szCs w:val="22"/>
        </w:rPr>
        <w:t>10.1099/vir.0.022699-0</w:t>
      </w:r>
      <w:r>
        <w:rPr>
          <w:rFonts w:ascii="Arial" w:hAnsi="Arial" w:cs="Arial"/>
          <w:sz w:val="22"/>
          <w:szCs w:val="22"/>
        </w:rPr>
        <w:t>.</w:t>
      </w:r>
    </w:p>
    <w:p w14:paraId="62BA559C" w14:textId="77777777" w:rsidR="002C63F2" w:rsidRPr="00775AAF" w:rsidRDefault="007420A5" w:rsidP="002C63F2">
      <w:pPr>
        <w:autoSpaceDE w:val="0"/>
        <w:autoSpaceDN w:val="0"/>
        <w:adjustRightInd w:val="0"/>
        <w:ind w:left="720" w:hanging="720"/>
        <w:rPr>
          <w:rFonts w:ascii="Arial" w:hAnsi="Arial" w:cs="Arial"/>
          <w:sz w:val="22"/>
          <w:szCs w:val="22"/>
        </w:rPr>
      </w:pPr>
      <w:r>
        <w:rPr>
          <w:rFonts w:ascii="Arial" w:hAnsi="Arial" w:cs="Arial"/>
          <w:sz w:val="22"/>
          <w:szCs w:val="22"/>
        </w:rPr>
        <w:t>2</w:t>
      </w:r>
      <w:r w:rsidR="00775AAF">
        <w:rPr>
          <w:rFonts w:ascii="Arial" w:hAnsi="Arial" w:cs="Arial"/>
          <w:sz w:val="22"/>
          <w:szCs w:val="22"/>
        </w:rPr>
        <w:t>4.</w:t>
      </w:r>
      <w:r w:rsidR="002C63F2" w:rsidRPr="002C63F2">
        <w:rPr>
          <w:rFonts w:ascii="Arial" w:hAnsi="Arial" w:cs="Arial"/>
          <w:sz w:val="22"/>
          <w:szCs w:val="22"/>
        </w:rPr>
        <w:tab/>
      </w:r>
      <w:r w:rsidR="002C63F2" w:rsidRPr="00775AAF">
        <w:rPr>
          <w:rFonts w:ascii="Arial" w:hAnsi="Arial" w:cs="Arial"/>
          <w:sz w:val="22"/>
          <w:szCs w:val="22"/>
        </w:rPr>
        <w:t xml:space="preserve">Williams T, Bergoin M, van Oers MM (2017) Diversity of large DNA viruses of invertebrates. J Invertebr Pathol 147:4-22. 27592378. 10.1016/j.jip.2016.08.001. </w:t>
      </w:r>
    </w:p>
    <w:p w14:paraId="21733656" w14:textId="77777777" w:rsidR="00A550D4" w:rsidRPr="00F428B7" w:rsidRDefault="00A550D4" w:rsidP="00A550D4">
      <w:pPr>
        <w:autoSpaceDE w:val="0"/>
        <w:autoSpaceDN w:val="0"/>
        <w:adjustRightInd w:val="0"/>
        <w:ind w:left="720" w:hanging="720"/>
        <w:rPr>
          <w:rFonts w:ascii="Arial" w:hAnsi="Arial" w:cs="Arial"/>
          <w:sz w:val="22"/>
          <w:szCs w:val="22"/>
        </w:rPr>
      </w:pPr>
      <w:r w:rsidRPr="00F428B7">
        <w:rPr>
          <w:rFonts w:ascii="Arial" w:hAnsi="Arial" w:cs="Arial"/>
          <w:sz w:val="22"/>
          <w:szCs w:val="22"/>
        </w:rPr>
        <w:t>2</w:t>
      </w:r>
      <w:r w:rsidR="00775AAF">
        <w:rPr>
          <w:rFonts w:ascii="Arial" w:hAnsi="Arial" w:cs="Arial"/>
          <w:sz w:val="22"/>
          <w:szCs w:val="22"/>
        </w:rPr>
        <w:t>5</w:t>
      </w:r>
      <w:r w:rsidRPr="00F428B7">
        <w:rPr>
          <w:rFonts w:ascii="Arial" w:hAnsi="Arial" w:cs="Arial"/>
          <w:sz w:val="22"/>
          <w:szCs w:val="22"/>
        </w:rPr>
        <w:t>.</w:t>
      </w:r>
      <w:r w:rsidRPr="00F428B7">
        <w:rPr>
          <w:rFonts w:ascii="Arial" w:hAnsi="Arial" w:cs="Arial"/>
          <w:sz w:val="22"/>
          <w:szCs w:val="22"/>
        </w:rPr>
        <w:tab/>
        <w:t>Wu GA, Jun SR, Sims GE, Kim SH (2009) Whole-proteome phylogeny of large dsDNA virus families by an alignment-free method. Proc Natl Acad Sci U S A 106:12826-12831</w:t>
      </w:r>
      <w:r>
        <w:rPr>
          <w:rFonts w:ascii="Arial" w:hAnsi="Arial" w:cs="Arial"/>
          <w:sz w:val="22"/>
          <w:szCs w:val="22"/>
        </w:rPr>
        <w:t xml:space="preserve">. </w:t>
      </w:r>
      <w:r w:rsidRPr="00EE6EAF">
        <w:rPr>
          <w:rFonts w:ascii="Arial" w:hAnsi="Arial" w:cs="Arial"/>
          <w:sz w:val="22"/>
          <w:szCs w:val="22"/>
        </w:rPr>
        <w:t>19553209</w:t>
      </w:r>
      <w:r>
        <w:rPr>
          <w:rFonts w:ascii="Arial" w:hAnsi="Arial" w:cs="Arial"/>
          <w:sz w:val="22"/>
          <w:szCs w:val="22"/>
        </w:rPr>
        <w:t xml:space="preserve">. </w:t>
      </w:r>
      <w:r w:rsidRPr="00F248E6">
        <w:rPr>
          <w:rFonts w:ascii="Arial" w:hAnsi="Arial" w:cs="Arial"/>
          <w:sz w:val="22"/>
          <w:szCs w:val="22"/>
        </w:rPr>
        <w:t>PMC2722272</w:t>
      </w:r>
      <w:r>
        <w:rPr>
          <w:rFonts w:ascii="Arial" w:hAnsi="Arial" w:cs="Arial"/>
          <w:sz w:val="22"/>
          <w:szCs w:val="22"/>
        </w:rPr>
        <w:t xml:space="preserve">. </w:t>
      </w:r>
      <w:r w:rsidRPr="00EE6EAF">
        <w:rPr>
          <w:rFonts w:ascii="Arial" w:hAnsi="Arial" w:cs="Arial"/>
          <w:sz w:val="22"/>
          <w:szCs w:val="22"/>
        </w:rPr>
        <w:t>10.1073/pnas.0905115106</w:t>
      </w:r>
      <w:r>
        <w:rPr>
          <w:rFonts w:ascii="Arial" w:hAnsi="Arial" w:cs="Arial"/>
          <w:sz w:val="22"/>
          <w:szCs w:val="22"/>
        </w:rPr>
        <w:t>.</w:t>
      </w:r>
    </w:p>
    <w:p w14:paraId="5BF853F6" w14:textId="77777777" w:rsidR="00A550D4" w:rsidRPr="00F428B7" w:rsidRDefault="00A550D4" w:rsidP="00A550D4">
      <w:pPr>
        <w:autoSpaceDE w:val="0"/>
        <w:autoSpaceDN w:val="0"/>
        <w:adjustRightInd w:val="0"/>
        <w:ind w:left="720" w:hanging="720"/>
        <w:rPr>
          <w:rFonts w:ascii="Arial" w:hAnsi="Arial" w:cs="Arial"/>
          <w:sz w:val="22"/>
          <w:szCs w:val="22"/>
        </w:rPr>
      </w:pPr>
      <w:r w:rsidRPr="00F428B7">
        <w:rPr>
          <w:rFonts w:ascii="Arial" w:hAnsi="Arial" w:cs="Arial"/>
          <w:sz w:val="22"/>
          <w:szCs w:val="22"/>
        </w:rPr>
        <w:t>2</w:t>
      </w:r>
      <w:r w:rsidR="00775AAF">
        <w:rPr>
          <w:rFonts w:ascii="Arial" w:hAnsi="Arial" w:cs="Arial"/>
          <w:sz w:val="22"/>
          <w:szCs w:val="22"/>
        </w:rPr>
        <w:t>6</w:t>
      </w:r>
      <w:r w:rsidRPr="00F428B7">
        <w:rPr>
          <w:rFonts w:ascii="Arial" w:hAnsi="Arial" w:cs="Arial"/>
          <w:sz w:val="22"/>
          <w:szCs w:val="22"/>
        </w:rPr>
        <w:t>.</w:t>
      </w:r>
      <w:r w:rsidRPr="00F428B7">
        <w:rPr>
          <w:rFonts w:ascii="Arial" w:hAnsi="Arial" w:cs="Arial"/>
          <w:sz w:val="22"/>
          <w:szCs w:val="22"/>
        </w:rPr>
        <w:tab/>
        <w:t>Yutin N, Koonin EV (2012) Hidden evolutionary complexity of Nucleo-Cytoplasmic Large DNA viruses of eukaryotes. Virol J 9:161</w:t>
      </w:r>
      <w:r>
        <w:rPr>
          <w:rFonts w:ascii="Arial" w:hAnsi="Arial" w:cs="Arial"/>
          <w:sz w:val="22"/>
          <w:szCs w:val="22"/>
        </w:rPr>
        <w:t xml:space="preserve">. </w:t>
      </w:r>
      <w:r w:rsidRPr="00EE6EAF">
        <w:rPr>
          <w:rFonts w:ascii="Arial" w:hAnsi="Arial" w:cs="Arial"/>
          <w:sz w:val="22"/>
          <w:szCs w:val="22"/>
        </w:rPr>
        <w:t>22891861</w:t>
      </w:r>
      <w:r>
        <w:rPr>
          <w:rFonts w:ascii="Arial" w:hAnsi="Arial" w:cs="Arial"/>
          <w:sz w:val="22"/>
          <w:szCs w:val="22"/>
        </w:rPr>
        <w:t xml:space="preserve">. </w:t>
      </w:r>
      <w:r w:rsidRPr="00EE6EAF">
        <w:rPr>
          <w:rFonts w:ascii="Arial" w:hAnsi="Arial" w:cs="Arial"/>
          <w:sz w:val="22"/>
          <w:szCs w:val="22"/>
        </w:rPr>
        <w:t>PMC3493329</w:t>
      </w:r>
      <w:r>
        <w:rPr>
          <w:rFonts w:ascii="Arial" w:hAnsi="Arial" w:cs="Arial"/>
          <w:sz w:val="22"/>
          <w:szCs w:val="22"/>
        </w:rPr>
        <w:t xml:space="preserve">. </w:t>
      </w:r>
      <w:r w:rsidRPr="00F248E6">
        <w:rPr>
          <w:rFonts w:ascii="Arial" w:hAnsi="Arial" w:cs="Arial"/>
          <w:sz w:val="22"/>
          <w:szCs w:val="22"/>
        </w:rPr>
        <w:t>10.1186/1743-422X-9-161</w:t>
      </w:r>
      <w:r>
        <w:rPr>
          <w:rFonts w:ascii="Arial" w:hAnsi="Arial" w:cs="Arial"/>
          <w:sz w:val="22"/>
          <w:szCs w:val="22"/>
        </w:rPr>
        <w:t>.</w:t>
      </w:r>
    </w:p>
    <w:p w14:paraId="60B9F296" w14:textId="77777777" w:rsidR="00ED4CFF" w:rsidRPr="00ED4CFF" w:rsidRDefault="00ED4CFF" w:rsidP="002E2210">
      <w:pPr>
        <w:autoSpaceDE w:val="0"/>
        <w:autoSpaceDN w:val="0"/>
        <w:adjustRightInd w:val="0"/>
        <w:rPr>
          <w:rFonts w:ascii="Arial" w:hAnsi="Arial" w:cs="Arial"/>
          <w:sz w:val="22"/>
          <w:szCs w:val="22"/>
        </w:rPr>
      </w:pPr>
    </w:p>
    <w:sectPr w:rsidR="00ED4CFF" w:rsidRPr="00ED4CFF" w:rsidSect="003723C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048D32" w14:textId="77777777" w:rsidR="006B5FA2" w:rsidRDefault="006B5FA2" w:rsidP="004609D1">
      <w:r>
        <w:separator/>
      </w:r>
    </w:p>
  </w:endnote>
  <w:endnote w:type="continuationSeparator" w:id="0">
    <w:p w14:paraId="25F047C1" w14:textId="77777777" w:rsidR="006B5FA2" w:rsidRDefault="006B5FA2"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01507112"/>
      <w:docPartObj>
        <w:docPartGallery w:val="Page Numbers (Bottom of Page)"/>
        <w:docPartUnique/>
      </w:docPartObj>
    </w:sdtPr>
    <w:sdtEndPr>
      <w:rPr>
        <w:noProof/>
      </w:rPr>
    </w:sdtEndPr>
    <w:sdtContent>
      <w:p w14:paraId="72F220EC" w14:textId="77777777" w:rsidR="004203A7" w:rsidRDefault="002F367D">
        <w:pPr>
          <w:pStyle w:val="Footer"/>
          <w:jc w:val="right"/>
        </w:pPr>
        <w:r>
          <w:fldChar w:fldCharType="begin"/>
        </w:r>
        <w:r w:rsidR="004203A7">
          <w:instrText xml:space="preserve"> PAGE   \* MERGEFORMAT </w:instrText>
        </w:r>
        <w:r>
          <w:fldChar w:fldCharType="separate"/>
        </w:r>
        <w:r w:rsidR="009420F0">
          <w:rPr>
            <w:noProof/>
          </w:rPr>
          <w:t>11</w:t>
        </w:r>
        <w:r>
          <w:rPr>
            <w:noProof/>
          </w:rPr>
          <w:fldChar w:fldCharType="end"/>
        </w:r>
      </w:p>
    </w:sdtContent>
  </w:sdt>
  <w:p w14:paraId="4DE5F95E" w14:textId="77777777" w:rsidR="004203A7" w:rsidRDefault="004203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B98B85" w14:textId="77777777" w:rsidR="006B5FA2" w:rsidRDefault="006B5FA2" w:rsidP="004609D1">
      <w:r>
        <w:separator/>
      </w:r>
    </w:p>
  </w:footnote>
  <w:footnote w:type="continuationSeparator" w:id="0">
    <w:p w14:paraId="68F71769" w14:textId="77777777" w:rsidR="006B5FA2" w:rsidRDefault="006B5FA2"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BD1073" w14:textId="77777777" w:rsidR="004609D1" w:rsidRDefault="00D324CA" w:rsidP="004609D1">
    <w:pPr>
      <w:pStyle w:val="Header"/>
      <w:jc w:val="right"/>
    </w:pPr>
    <w:r>
      <w:t>May 2020</w:t>
    </w:r>
  </w:p>
  <w:p w14:paraId="7D2CF69F"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9C3213"/>
    <w:multiLevelType w:val="hybridMultilevel"/>
    <w:tmpl w:val="1638D86C"/>
    <w:lvl w:ilvl="0" w:tplc="1ED074D2">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302402A6"/>
    <w:multiLevelType w:val="hybridMultilevel"/>
    <w:tmpl w:val="4FA0223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05B35"/>
    <w:rsid w:val="0000363F"/>
    <w:rsid w:val="00003BDB"/>
    <w:rsid w:val="000250B2"/>
    <w:rsid w:val="00035181"/>
    <w:rsid w:val="00040240"/>
    <w:rsid w:val="00041A6A"/>
    <w:rsid w:val="000528D7"/>
    <w:rsid w:val="000558B4"/>
    <w:rsid w:val="000579E8"/>
    <w:rsid w:val="0006407D"/>
    <w:rsid w:val="000650A8"/>
    <w:rsid w:val="00065FE4"/>
    <w:rsid w:val="000737EC"/>
    <w:rsid w:val="00074276"/>
    <w:rsid w:val="00082CA1"/>
    <w:rsid w:val="000834F4"/>
    <w:rsid w:val="0008501F"/>
    <w:rsid w:val="000945FD"/>
    <w:rsid w:val="000A22DE"/>
    <w:rsid w:val="000A251F"/>
    <w:rsid w:val="000A53A5"/>
    <w:rsid w:val="000A69F6"/>
    <w:rsid w:val="000A7D02"/>
    <w:rsid w:val="000B2475"/>
    <w:rsid w:val="000B5CE2"/>
    <w:rsid w:val="000C7139"/>
    <w:rsid w:val="000C727F"/>
    <w:rsid w:val="000D22D6"/>
    <w:rsid w:val="000D3CCD"/>
    <w:rsid w:val="000E3FE1"/>
    <w:rsid w:val="000E69E9"/>
    <w:rsid w:val="000F1E71"/>
    <w:rsid w:val="000F27A6"/>
    <w:rsid w:val="000F7198"/>
    <w:rsid w:val="00116143"/>
    <w:rsid w:val="00121243"/>
    <w:rsid w:val="00122AF9"/>
    <w:rsid w:val="00123B8F"/>
    <w:rsid w:val="00132568"/>
    <w:rsid w:val="001325F9"/>
    <w:rsid w:val="00143AB4"/>
    <w:rsid w:val="00143BAB"/>
    <w:rsid w:val="001467EC"/>
    <w:rsid w:val="00154ABC"/>
    <w:rsid w:val="00156909"/>
    <w:rsid w:val="0017139C"/>
    <w:rsid w:val="0017440B"/>
    <w:rsid w:val="00181000"/>
    <w:rsid w:val="001829BB"/>
    <w:rsid w:val="00185AD0"/>
    <w:rsid w:val="001A2500"/>
    <w:rsid w:val="001A404E"/>
    <w:rsid w:val="001B2C1D"/>
    <w:rsid w:val="001B3D02"/>
    <w:rsid w:val="001C1BF5"/>
    <w:rsid w:val="001C59D5"/>
    <w:rsid w:val="001D3F64"/>
    <w:rsid w:val="001D4AAF"/>
    <w:rsid w:val="001E24D1"/>
    <w:rsid w:val="001E36C8"/>
    <w:rsid w:val="001E492D"/>
    <w:rsid w:val="001E6D21"/>
    <w:rsid w:val="001F7EFC"/>
    <w:rsid w:val="00204488"/>
    <w:rsid w:val="002056DB"/>
    <w:rsid w:val="00215692"/>
    <w:rsid w:val="00215F51"/>
    <w:rsid w:val="00226615"/>
    <w:rsid w:val="00226793"/>
    <w:rsid w:val="002368BD"/>
    <w:rsid w:val="00237296"/>
    <w:rsid w:val="00257C18"/>
    <w:rsid w:val="00261620"/>
    <w:rsid w:val="00262EDD"/>
    <w:rsid w:val="00271763"/>
    <w:rsid w:val="0027364A"/>
    <w:rsid w:val="00273F1C"/>
    <w:rsid w:val="00274440"/>
    <w:rsid w:val="00280A0D"/>
    <w:rsid w:val="00286FE5"/>
    <w:rsid w:val="0029685F"/>
    <w:rsid w:val="00296A03"/>
    <w:rsid w:val="002A43A2"/>
    <w:rsid w:val="002A7250"/>
    <w:rsid w:val="002B0EBC"/>
    <w:rsid w:val="002B78BA"/>
    <w:rsid w:val="002C03EF"/>
    <w:rsid w:val="002C3671"/>
    <w:rsid w:val="002C63F2"/>
    <w:rsid w:val="002D4B3F"/>
    <w:rsid w:val="002D55C6"/>
    <w:rsid w:val="002E2210"/>
    <w:rsid w:val="002E2BEA"/>
    <w:rsid w:val="002E611D"/>
    <w:rsid w:val="002F18B5"/>
    <w:rsid w:val="002F2194"/>
    <w:rsid w:val="002F367D"/>
    <w:rsid w:val="002F391B"/>
    <w:rsid w:val="002F51EA"/>
    <w:rsid w:val="002F53BA"/>
    <w:rsid w:val="002F60F8"/>
    <w:rsid w:val="002F6249"/>
    <w:rsid w:val="002F660F"/>
    <w:rsid w:val="002F7C46"/>
    <w:rsid w:val="003030E4"/>
    <w:rsid w:val="0030375B"/>
    <w:rsid w:val="00305091"/>
    <w:rsid w:val="0032053F"/>
    <w:rsid w:val="00322A15"/>
    <w:rsid w:val="003263A5"/>
    <w:rsid w:val="00327677"/>
    <w:rsid w:val="003315FC"/>
    <w:rsid w:val="00350BFB"/>
    <w:rsid w:val="00351D0D"/>
    <w:rsid w:val="00354D6B"/>
    <w:rsid w:val="0035571D"/>
    <w:rsid w:val="00360C13"/>
    <w:rsid w:val="00365B9B"/>
    <w:rsid w:val="003723C1"/>
    <w:rsid w:val="00380B0D"/>
    <w:rsid w:val="00392F54"/>
    <w:rsid w:val="0039724C"/>
    <w:rsid w:val="003A4D84"/>
    <w:rsid w:val="003A5032"/>
    <w:rsid w:val="003B7125"/>
    <w:rsid w:val="003B7CA9"/>
    <w:rsid w:val="003C01E0"/>
    <w:rsid w:val="003C5D86"/>
    <w:rsid w:val="003C763A"/>
    <w:rsid w:val="003D2F9F"/>
    <w:rsid w:val="003D41FE"/>
    <w:rsid w:val="003D7521"/>
    <w:rsid w:val="003D7C41"/>
    <w:rsid w:val="003E194C"/>
    <w:rsid w:val="003F3772"/>
    <w:rsid w:val="00404760"/>
    <w:rsid w:val="00405FCC"/>
    <w:rsid w:val="004114DB"/>
    <w:rsid w:val="00412944"/>
    <w:rsid w:val="004203A7"/>
    <w:rsid w:val="0042253D"/>
    <w:rsid w:val="00427D1E"/>
    <w:rsid w:val="004304FF"/>
    <w:rsid w:val="004348E2"/>
    <w:rsid w:val="0043765A"/>
    <w:rsid w:val="00440054"/>
    <w:rsid w:val="00440D55"/>
    <w:rsid w:val="004501A0"/>
    <w:rsid w:val="0045526A"/>
    <w:rsid w:val="00456915"/>
    <w:rsid w:val="004609D1"/>
    <w:rsid w:val="004769B0"/>
    <w:rsid w:val="004801F6"/>
    <w:rsid w:val="00487393"/>
    <w:rsid w:val="004901B2"/>
    <w:rsid w:val="004934EA"/>
    <w:rsid w:val="004A4902"/>
    <w:rsid w:val="004A74B9"/>
    <w:rsid w:val="004B661A"/>
    <w:rsid w:val="004D236F"/>
    <w:rsid w:val="004D4687"/>
    <w:rsid w:val="004D711E"/>
    <w:rsid w:val="004E4914"/>
    <w:rsid w:val="004E6438"/>
    <w:rsid w:val="004F51B6"/>
    <w:rsid w:val="004F5E21"/>
    <w:rsid w:val="00511815"/>
    <w:rsid w:val="00512C59"/>
    <w:rsid w:val="005172EC"/>
    <w:rsid w:val="00517839"/>
    <w:rsid w:val="00531FAB"/>
    <w:rsid w:val="00532E9F"/>
    <w:rsid w:val="00554817"/>
    <w:rsid w:val="00556975"/>
    <w:rsid w:val="00556D4B"/>
    <w:rsid w:val="005670B4"/>
    <w:rsid w:val="00576CD1"/>
    <w:rsid w:val="00581738"/>
    <w:rsid w:val="00583286"/>
    <w:rsid w:val="00584D75"/>
    <w:rsid w:val="00584E1C"/>
    <w:rsid w:val="00590FC6"/>
    <w:rsid w:val="00593856"/>
    <w:rsid w:val="0059515D"/>
    <w:rsid w:val="005A465C"/>
    <w:rsid w:val="005A697E"/>
    <w:rsid w:val="005B2EF0"/>
    <w:rsid w:val="005C1A55"/>
    <w:rsid w:val="005D2605"/>
    <w:rsid w:val="005D4325"/>
    <w:rsid w:val="005D5C6E"/>
    <w:rsid w:val="00604988"/>
    <w:rsid w:val="00610D3A"/>
    <w:rsid w:val="00610F11"/>
    <w:rsid w:val="006164B4"/>
    <w:rsid w:val="0063297A"/>
    <w:rsid w:val="0063589C"/>
    <w:rsid w:val="0064037B"/>
    <w:rsid w:val="00650CBE"/>
    <w:rsid w:val="006550ED"/>
    <w:rsid w:val="00666DCC"/>
    <w:rsid w:val="00670B2E"/>
    <w:rsid w:val="00696D9C"/>
    <w:rsid w:val="006B0EB7"/>
    <w:rsid w:val="006B5FA2"/>
    <w:rsid w:val="006B664E"/>
    <w:rsid w:val="006B6877"/>
    <w:rsid w:val="006C627C"/>
    <w:rsid w:val="006C6960"/>
    <w:rsid w:val="006D2B31"/>
    <w:rsid w:val="006D303C"/>
    <w:rsid w:val="006F6424"/>
    <w:rsid w:val="00700E5F"/>
    <w:rsid w:val="00706947"/>
    <w:rsid w:val="007107A1"/>
    <w:rsid w:val="007201AC"/>
    <w:rsid w:val="00723529"/>
    <w:rsid w:val="00733714"/>
    <w:rsid w:val="00741DBA"/>
    <w:rsid w:val="007420A5"/>
    <w:rsid w:val="0074283C"/>
    <w:rsid w:val="00743C98"/>
    <w:rsid w:val="00746F53"/>
    <w:rsid w:val="00750B77"/>
    <w:rsid w:val="007547EA"/>
    <w:rsid w:val="007611D2"/>
    <w:rsid w:val="00765614"/>
    <w:rsid w:val="00772C91"/>
    <w:rsid w:val="00775AAF"/>
    <w:rsid w:val="007843C5"/>
    <w:rsid w:val="00784B36"/>
    <w:rsid w:val="00786E0E"/>
    <w:rsid w:val="007877E3"/>
    <w:rsid w:val="00792858"/>
    <w:rsid w:val="00793391"/>
    <w:rsid w:val="007A265F"/>
    <w:rsid w:val="007A7DFF"/>
    <w:rsid w:val="007B1846"/>
    <w:rsid w:val="007B24DA"/>
    <w:rsid w:val="007B34A8"/>
    <w:rsid w:val="007C5325"/>
    <w:rsid w:val="007E06F8"/>
    <w:rsid w:val="007E11A4"/>
    <w:rsid w:val="007E56F2"/>
    <w:rsid w:val="007F0CBA"/>
    <w:rsid w:val="008005CE"/>
    <w:rsid w:val="00803870"/>
    <w:rsid w:val="0081653F"/>
    <w:rsid w:val="00820E4D"/>
    <w:rsid w:val="0082104E"/>
    <w:rsid w:val="00821933"/>
    <w:rsid w:val="00821A20"/>
    <w:rsid w:val="00824222"/>
    <w:rsid w:val="008342D0"/>
    <w:rsid w:val="00834DC0"/>
    <w:rsid w:val="0083502B"/>
    <w:rsid w:val="00835D21"/>
    <w:rsid w:val="00836F5F"/>
    <w:rsid w:val="00842001"/>
    <w:rsid w:val="0084513F"/>
    <w:rsid w:val="00853539"/>
    <w:rsid w:val="00857A32"/>
    <w:rsid w:val="00860E06"/>
    <w:rsid w:val="00864F3F"/>
    <w:rsid w:val="008705B7"/>
    <w:rsid w:val="00881CBA"/>
    <w:rsid w:val="008831E4"/>
    <w:rsid w:val="00883B83"/>
    <w:rsid w:val="00887D4D"/>
    <w:rsid w:val="00891DEA"/>
    <w:rsid w:val="008941BD"/>
    <w:rsid w:val="008A1420"/>
    <w:rsid w:val="008A5FAB"/>
    <w:rsid w:val="008B5929"/>
    <w:rsid w:val="008B657D"/>
    <w:rsid w:val="008B6588"/>
    <w:rsid w:val="008C4777"/>
    <w:rsid w:val="008D24D2"/>
    <w:rsid w:val="008D4F59"/>
    <w:rsid w:val="008E5313"/>
    <w:rsid w:val="008E63EA"/>
    <w:rsid w:val="008F03D2"/>
    <w:rsid w:val="008F1886"/>
    <w:rsid w:val="008F6CA1"/>
    <w:rsid w:val="009018F4"/>
    <w:rsid w:val="00913922"/>
    <w:rsid w:val="00914B81"/>
    <w:rsid w:val="009320C8"/>
    <w:rsid w:val="00932569"/>
    <w:rsid w:val="00933295"/>
    <w:rsid w:val="009420F0"/>
    <w:rsid w:val="0095000C"/>
    <w:rsid w:val="009505C5"/>
    <w:rsid w:val="009513B3"/>
    <w:rsid w:val="00957E83"/>
    <w:rsid w:val="009623BE"/>
    <w:rsid w:val="0098541B"/>
    <w:rsid w:val="009935B3"/>
    <w:rsid w:val="009A1938"/>
    <w:rsid w:val="009A63E5"/>
    <w:rsid w:val="009B25A7"/>
    <w:rsid w:val="009B5377"/>
    <w:rsid w:val="009C29D0"/>
    <w:rsid w:val="009C579F"/>
    <w:rsid w:val="009D4A41"/>
    <w:rsid w:val="009D5C47"/>
    <w:rsid w:val="009E1DEF"/>
    <w:rsid w:val="009F1E18"/>
    <w:rsid w:val="009F2CF4"/>
    <w:rsid w:val="009F3803"/>
    <w:rsid w:val="00A03C8D"/>
    <w:rsid w:val="00A04A34"/>
    <w:rsid w:val="00A31600"/>
    <w:rsid w:val="00A31C20"/>
    <w:rsid w:val="00A408FC"/>
    <w:rsid w:val="00A4177F"/>
    <w:rsid w:val="00A45401"/>
    <w:rsid w:val="00A45AE8"/>
    <w:rsid w:val="00A46D1F"/>
    <w:rsid w:val="00A47567"/>
    <w:rsid w:val="00A550D4"/>
    <w:rsid w:val="00A55CD4"/>
    <w:rsid w:val="00A663BA"/>
    <w:rsid w:val="00A71C93"/>
    <w:rsid w:val="00A72EA2"/>
    <w:rsid w:val="00A7614F"/>
    <w:rsid w:val="00A76E59"/>
    <w:rsid w:val="00A839E0"/>
    <w:rsid w:val="00A93526"/>
    <w:rsid w:val="00AA3BF0"/>
    <w:rsid w:val="00AA6F0C"/>
    <w:rsid w:val="00AB6775"/>
    <w:rsid w:val="00AC0815"/>
    <w:rsid w:val="00AC605A"/>
    <w:rsid w:val="00AC620D"/>
    <w:rsid w:val="00AD040D"/>
    <w:rsid w:val="00AD7922"/>
    <w:rsid w:val="00AE1070"/>
    <w:rsid w:val="00AE29C2"/>
    <w:rsid w:val="00AE55C8"/>
    <w:rsid w:val="00AE6609"/>
    <w:rsid w:val="00AE6FB4"/>
    <w:rsid w:val="00AF3530"/>
    <w:rsid w:val="00AF630F"/>
    <w:rsid w:val="00AF6DBD"/>
    <w:rsid w:val="00B01F76"/>
    <w:rsid w:val="00B11029"/>
    <w:rsid w:val="00B12664"/>
    <w:rsid w:val="00B12D76"/>
    <w:rsid w:val="00B13B77"/>
    <w:rsid w:val="00B216DC"/>
    <w:rsid w:val="00B2214B"/>
    <w:rsid w:val="00B32393"/>
    <w:rsid w:val="00B36C9C"/>
    <w:rsid w:val="00B41538"/>
    <w:rsid w:val="00B469BC"/>
    <w:rsid w:val="00B523B0"/>
    <w:rsid w:val="00B52DF3"/>
    <w:rsid w:val="00B530E3"/>
    <w:rsid w:val="00B607B9"/>
    <w:rsid w:val="00B62F80"/>
    <w:rsid w:val="00B634B7"/>
    <w:rsid w:val="00B658EE"/>
    <w:rsid w:val="00B82190"/>
    <w:rsid w:val="00B9022B"/>
    <w:rsid w:val="00B91D87"/>
    <w:rsid w:val="00BA7C8B"/>
    <w:rsid w:val="00BB3850"/>
    <w:rsid w:val="00BB4D34"/>
    <w:rsid w:val="00BC05F1"/>
    <w:rsid w:val="00BC0D63"/>
    <w:rsid w:val="00BC7371"/>
    <w:rsid w:val="00BC7615"/>
    <w:rsid w:val="00BD1391"/>
    <w:rsid w:val="00BD1C95"/>
    <w:rsid w:val="00BD7B3D"/>
    <w:rsid w:val="00BE070B"/>
    <w:rsid w:val="00BF36C0"/>
    <w:rsid w:val="00C051FF"/>
    <w:rsid w:val="00C07C53"/>
    <w:rsid w:val="00C134C5"/>
    <w:rsid w:val="00C14FBF"/>
    <w:rsid w:val="00C35DAD"/>
    <w:rsid w:val="00C40BA4"/>
    <w:rsid w:val="00C40EB3"/>
    <w:rsid w:val="00C41833"/>
    <w:rsid w:val="00C53E19"/>
    <w:rsid w:val="00C57F37"/>
    <w:rsid w:val="00C61519"/>
    <w:rsid w:val="00C630C4"/>
    <w:rsid w:val="00C63232"/>
    <w:rsid w:val="00C63790"/>
    <w:rsid w:val="00C65A35"/>
    <w:rsid w:val="00C70B91"/>
    <w:rsid w:val="00C72BBB"/>
    <w:rsid w:val="00C75785"/>
    <w:rsid w:val="00C8180D"/>
    <w:rsid w:val="00C85371"/>
    <w:rsid w:val="00C86842"/>
    <w:rsid w:val="00C93687"/>
    <w:rsid w:val="00CA3B50"/>
    <w:rsid w:val="00CA3CFE"/>
    <w:rsid w:val="00CA467A"/>
    <w:rsid w:val="00CB1E4A"/>
    <w:rsid w:val="00CB2F6E"/>
    <w:rsid w:val="00CB4A0D"/>
    <w:rsid w:val="00CB5EA8"/>
    <w:rsid w:val="00CC4599"/>
    <w:rsid w:val="00CC640D"/>
    <w:rsid w:val="00CD030E"/>
    <w:rsid w:val="00CD4725"/>
    <w:rsid w:val="00CD7E14"/>
    <w:rsid w:val="00CF1FA2"/>
    <w:rsid w:val="00D1061E"/>
    <w:rsid w:val="00D175B6"/>
    <w:rsid w:val="00D17D82"/>
    <w:rsid w:val="00D214BF"/>
    <w:rsid w:val="00D27356"/>
    <w:rsid w:val="00D31F56"/>
    <w:rsid w:val="00D324CA"/>
    <w:rsid w:val="00D36817"/>
    <w:rsid w:val="00D406A2"/>
    <w:rsid w:val="00D40FB4"/>
    <w:rsid w:val="00D41DCC"/>
    <w:rsid w:val="00D43C13"/>
    <w:rsid w:val="00D45F6F"/>
    <w:rsid w:val="00D50CB3"/>
    <w:rsid w:val="00D5298F"/>
    <w:rsid w:val="00D572F3"/>
    <w:rsid w:val="00D60C7C"/>
    <w:rsid w:val="00D70F81"/>
    <w:rsid w:val="00D76787"/>
    <w:rsid w:val="00D867AE"/>
    <w:rsid w:val="00D904BD"/>
    <w:rsid w:val="00DB02D6"/>
    <w:rsid w:val="00DB140D"/>
    <w:rsid w:val="00DB2959"/>
    <w:rsid w:val="00DB5FFF"/>
    <w:rsid w:val="00DB6B04"/>
    <w:rsid w:val="00DB7A66"/>
    <w:rsid w:val="00DD2320"/>
    <w:rsid w:val="00DD3B87"/>
    <w:rsid w:val="00DF0B25"/>
    <w:rsid w:val="00DF35BB"/>
    <w:rsid w:val="00DF4107"/>
    <w:rsid w:val="00DF7F00"/>
    <w:rsid w:val="00E00DB9"/>
    <w:rsid w:val="00E01C77"/>
    <w:rsid w:val="00E153B9"/>
    <w:rsid w:val="00E21529"/>
    <w:rsid w:val="00E34480"/>
    <w:rsid w:val="00E358BC"/>
    <w:rsid w:val="00E43296"/>
    <w:rsid w:val="00E46C93"/>
    <w:rsid w:val="00E65B48"/>
    <w:rsid w:val="00E665CE"/>
    <w:rsid w:val="00E70CC6"/>
    <w:rsid w:val="00E71BCC"/>
    <w:rsid w:val="00E74353"/>
    <w:rsid w:val="00E75DB4"/>
    <w:rsid w:val="00E84439"/>
    <w:rsid w:val="00EA1882"/>
    <w:rsid w:val="00EA1DC1"/>
    <w:rsid w:val="00EA68E3"/>
    <w:rsid w:val="00EA6E15"/>
    <w:rsid w:val="00EA7785"/>
    <w:rsid w:val="00EA788C"/>
    <w:rsid w:val="00EB074C"/>
    <w:rsid w:val="00EB71A1"/>
    <w:rsid w:val="00EC0294"/>
    <w:rsid w:val="00ED1F65"/>
    <w:rsid w:val="00ED4CFF"/>
    <w:rsid w:val="00EE1E7C"/>
    <w:rsid w:val="00EE79D0"/>
    <w:rsid w:val="00EF7B65"/>
    <w:rsid w:val="00F05B35"/>
    <w:rsid w:val="00F071D8"/>
    <w:rsid w:val="00F1492B"/>
    <w:rsid w:val="00F17D2C"/>
    <w:rsid w:val="00F237B1"/>
    <w:rsid w:val="00F31D7C"/>
    <w:rsid w:val="00F32932"/>
    <w:rsid w:val="00F33B2C"/>
    <w:rsid w:val="00F50DBA"/>
    <w:rsid w:val="00F5123E"/>
    <w:rsid w:val="00F552E6"/>
    <w:rsid w:val="00F601C1"/>
    <w:rsid w:val="00F657DF"/>
    <w:rsid w:val="00F676ED"/>
    <w:rsid w:val="00F67DA1"/>
    <w:rsid w:val="00F722D7"/>
    <w:rsid w:val="00F81240"/>
    <w:rsid w:val="00F82169"/>
    <w:rsid w:val="00F86E66"/>
    <w:rsid w:val="00F87946"/>
    <w:rsid w:val="00F912A8"/>
    <w:rsid w:val="00F931DB"/>
    <w:rsid w:val="00F97D11"/>
    <w:rsid w:val="00FB2DF1"/>
    <w:rsid w:val="00FB35EA"/>
    <w:rsid w:val="00FB3A0F"/>
    <w:rsid w:val="00FB4D97"/>
    <w:rsid w:val="00FB7A5A"/>
    <w:rsid w:val="00FC7206"/>
    <w:rsid w:val="00FF26E5"/>
    <w:rsid w:val="00FF7E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897E88"/>
  <w15:docId w15:val="{B57ACF97-2A3B-9B40-80A9-9EBE4213F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HAns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semiHidden/>
    <w:rsid w:val="00F05B35"/>
    <w:pPr>
      <w:ind w:left="2880" w:hanging="2880"/>
    </w:pPr>
    <w:rPr>
      <w:rFonts w:ascii="Times" w:hAnsi="Times"/>
      <w:szCs w:val="20"/>
      <w:lang w:eastAsia="en-GB"/>
    </w:rPr>
  </w:style>
  <w:style w:type="character" w:customStyle="1" w:styleId="BodyTextIndentChar">
    <w:name w:val="Body Text Indent Char"/>
    <w:basedOn w:val="DefaultParagraphFont"/>
    <w:link w:val="BodyTextIndent"/>
    <w:uiPriority w:val="99"/>
    <w:semiHidden/>
    <w:locked/>
    <w:rsid w:val="00F05B35"/>
    <w:rPr>
      <w:rFonts w:ascii="Times" w:eastAsia="Times New Roman" w:hAnsi="Times" w:cs="Times New Roman"/>
      <w:sz w:val="20"/>
      <w:szCs w:val="20"/>
      <w:lang w:val="en-US" w:eastAsia="en-GB"/>
    </w:rPr>
  </w:style>
  <w:style w:type="table" w:styleId="TableGrid">
    <w:name w:val="Table Grid"/>
    <w:basedOn w:val="TableNormal"/>
    <w:uiPriority w:val="39"/>
    <w:rsid w:val="00F05B3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locked/>
    <w:rsid w:val="006C6960"/>
    <w:rPr>
      <w:rFonts w:ascii="Times New Roman" w:hAnsi="Times New Roman" w:cs="Times New Roman"/>
      <w:sz w:val="18"/>
      <w:szCs w:val="18"/>
      <w:lang w:val="en-US"/>
    </w:rPr>
  </w:style>
  <w:style w:type="character" w:customStyle="1" w:styleId="refsource">
    <w:name w:val="refsource"/>
    <w:basedOn w:val="DefaultParagraphFont"/>
    <w:rsid w:val="006C6960"/>
    <w:rPr>
      <w:rFonts w:cs="Times New Roman"/>
    </w:rPr>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locked/>
    <w:rsid w:val="004609D1"/>
    <w:rPr>
      <w:rFonts w:ascii="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locked/>
    <w:rsid w:val="004609D1"/>
    <w:rPr>
      <w:rFonts w:ascii="Times New Roman" w:hAnsi="Times New Roman" w:cs="Times New Roman"/>
      <w:lang w:val="en-US"/>
    </w:rPr>
  </w:style>
  <w:style w:type="paragraph" w:styleId="ListParagraph">
    <w:name w:val="List Paragraph"/>
    <w:basedOn w:val="Normal"/>
    <w:uiPriority w:val="34"/>
    <w:qFormat/>
    <w:rsid w:val="00AE29C2"/>
    <w:pPr>
      <w:ind w:left="720"/>
      <w:contextualSpacing/>
    </w:pPr>
  </w:style>
  <w:style w:type="paragraph" w:styleId="NormalWeb">
    <w:name w:val="Normal (Web)"/>
    <w:basedOn w:val="Normal"/>
    <w:uiPriority w:val="99"/>
    <w:semiHidden/>
    <w:unhideWhenUsed/>
    <w:rsid w:val="001A404E"/>
    <w:pPr>
      <w:spacing w:before="100" w:beforeAutospacing="1" w:after="100" w:afterAutospacing="1"/>
    </w:pPr>
  </w:style>
  <w:style w:type="paragraph" w:customStyle="1" w:styleId="Titre1">
    <w:name w:val="Titre1"/>
    <w:basedOn w:val="Normal"/>
    <w:rsid w:val="00581738"/>
    <w:pPr>
      <w:spacing w:before="100" w:beforeAutospacing="1" w:after="100" w:afterAutospacing="1"/>
    </w:pPr>
    <w:rPr>
      <w:rFonts w:ascii="Calibri" w:eastAsiaTheme="minorHAnsi" w:hAnsi="Calibri" w:cs="Calibri"/>
      <w:sz w:val="22"/>
      <w:szCs w:val="22"/>
    </w:rPr>
  </w:style>
  <w:style w:type="paragraph" w:customStyle="1" w:styleId="desc">
    <w:name w:val="desc"/>
    <w:basedOn w:val="Normal"/>
    <w:rsid w:val="00581738"/>
    <w:pPr>
      <w:spacing w:before="100" w:beforeAutospacing="1" w:after="100" w:afterAutospacing="1"/>
    </w:pPr>
    <w:rPr>
      <w:rFonts w:ascii="Calibri" w:eastAsiaTheme="minorHAnsi" w:hAnsi="Calibri" w:cs="Calibri"/>
      <w:sz w:val="22"/>
      <w:szCs w:val="22"/>
    </w:rPr>
  </w:style>
  <w:style w:type="paragraph" w:customStyle="1" w:styleId="details">
    <w:name w:val="details"/>
    <w:basedOn w:val="Normal"/>
    <w:rsid w:val="00581738"/>
    <w:pPr>
      <w:spacing w:before="100" w:beforeAutospacing="1" w:after="100" w:afterAutospacing="1"/>
    </w:pPr>
    <w:rPr>
      <w:rFonts w:ascii="Calibri" w:eastAsiaTheme="minorHAnsi" w:hAnsi="Calibri" w:cs="Calibri"/>
      <w:sz w:val="22"/>
      <w:szCs w:val="22"/>
    </w:rPr>
  </w:style>
  <w:style w:type="character" w:customStyle="1" w:styleId="jrnl">
    <w:name w:val="jrnl"/>
    <w:basedOn w:val="DefaultParagraphFont"/>
    <w:rsid w:val="00581738"/>
  </w:style>
  <w:style w:type="paragraph" w:styleId="CommentText">
    <w:name w:val="annotation text"/>
    <w:basedOn w:val="Normal"/>
    <w:link w:val="CommentTextChar"/>
    <w:uiPriority w:val="99"/>
    <w:semiHidden/>
    <w:unhideWhenUsed/>
    <w:rsid w:val="000579E8"/>
    <w:rPr>
      <w:sz w:val="20"/>
      <w:szCs w:val="20"/>
    </w:rPr>
  </w:style>
  <w:style w:type="character" w:customStyle="1" w:styleId="CommentTextChar">
    <w:name w:val="Comment Text Char"/>
    <w:basedOn w:val="DefaultParagraphFont"/>
    <w:link w:val="CommentText"/>
    <w:uiPriority w:val="99"/>
    <w:semiHidden/>
    <w:rsid w:val="000579E8"/>
    <w:rPr>
      <w:rFonts w:ascii="Times New Roman" w:hAnsi="Times New Roman" w:cs="Times New Roman"/>
      <w:sz w:val="20"/>
      <w:szCs w:val="20"/>
      <w:lang w:val="en-US"/>
    </w:rPr>
  </w:style>
  <w:style w:type="character" w:styleId="FollowedHyperlink">
    <w:name w:val="FollowedHyperlink"/>
    <w:basedOn w:val="DefaultParagraphFont"/>
    <w:uiPriority w:val="99"/>
    <w:semiHidden/>
    <w:unhideWhenUsed/>
    <w:rsid w:val="00AF3530"/>
    <w:rPr>
      <w:color w:val="954F72" w:themeColor="followedHyperlink"/>
      <w:u w:val="single"/>
    </w:rPr>
  </w:style>
  <w:style w:type="character" w:customStyle="1" w:styleId="highlight">
    <w:name w:val="highlight"/>
    <w:basedOn w:val="DefaultParagraphFont"/>
    <w:rsid w:val="00AF3530"/>
  </w:style>
  <w:style w:type="character" w:styleId="CommentReference">
    <w:name w:val="annotation reference"/>
    <w:basedOn w:val="DefaultParagraphFont"/>
    <w:uiPriority w:val="99"/>
    <w:semiHidden/>
    <w:unhideWhenUsed/>
    <w:rsid w:val="00AF3530"/>
    <w:rPr>
      <w:sz w:val="16"/>
      <w:szCs w:val="16"/>
    </w:rPr>
  </w:style>
  <w:style w:type="paragraph" w:styleId="CommentSubject">
    <w:name w:val="annotation subject"/>
    <w:basedOn w:val="CommentText"/>
    <w:next w:val="CommentText"/>
    <w:link w:val="CommentSubjectChar"/>
    <w:uiPriority w:val="99"/>
    <w:semiHidden/>
    <w:unhideWhenUsed/>
    <w:rsid w:val="00AF3530"/>
    <w:rPr>
      <w:b/>
      <w:bCs/>
    </w:rPr>
  </w:style>
  <w:style w:type="character" w:customStyle="1" w:styleId="CommentSubjectChar">
    <w:name w:val="Comment Subject Char"/>
    <w:basedOn w:val="CommentTextChar"/>
    <w:link w:val="CommentSubject"/>
    <w:uiPriority w:val="99"/>
    <w:semiHidden/>
    <w:rsid w:val="00AF3530"/>
    <w:rPr>
      <w:rFonts w:ascii="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9254541">
      <w:bodyDiv w:val="1"/>
      <w:marLeft w:val="0"/>
      <w:marRight w:val="0"/>
      <w:marTop w:val="0"/>
      <w:marBottom w:val="0"/>
      <w:divBdr>
        <w:top w:val="none" w:sz="0" w:space="0" w:color="auto"/>
        <w:left w:val="none" w:sz="0" w:space="0" w:color="auto"/>
        <w:bottom w:val="none" w:sz="0" w:space="0" w:color="auto"/>
        <w:right w:val="none" w:sz="0" w:space="0" w:color="auto"/>
      </w:divBdr>
    </w:div>
    <w:div w:id="510990375">
      <w:bodyDiv w:val="1"/>
      <w:marLeft w:val="0"/>
      <w:marRight w:val="0"/>
      <w:marTop w:val="0"/>
      <w:marBottom w:val="0"/>
      <w:divBdr>
        <w:top w:val="none" w:sz="0" w:space="0" w:color="auto"/>
        <w:left w:val="none" w:sz="0" w:space="0" w:color="auto"/>
        <w:bottom w:val="none" w:sz="0" w:space="0" w:color="auto"/>
        <w:right w:val="none" w:sz="0" w:space="0" w:color="auto"/>
      </w:divBdr>
    </w:div>
    <w:div w:id="555900729">
      <w:bodyDiv w:val="1"/>
      <w:marLeft w:val="0"/>
      <w:marRight w:val="0"/>
      <w:marTop w:val="0"/>
      <w:marBottom w:val="0"/>
      <w:divBdr>
        <w:top w:val="none" w:sz="0" w:space="0" w:color="auto"/>
        <w:left w:val="none" w:sz="0" w:space="0" w:color="auto"/>
        <w:bottom w:val="none" w:sz="0" w:space="0" w:color="auto"/>
        <w:right w:val="none" w:sz="0" w:space="0" w:color="auto"/>
      </w:divBdr>
    </w:div>
    <w:div w:id="580528573">
      <w:bodyDiv w:val="1"/>
      <w:marLeft w:val="0"/>
      <w:marRight w:val="0"/>
      <w:marTop w:val="0"/>
      <w:marBottom w:val="0"/>
      <w:divBdr>
        <w:top w:val="none" w:sz="0" w:space="0" w:color="auto"/>
        <w:left w:val="none" w:sz="0" w:space="0" w:color="auto"/>
        <w:bottom w:val="none" w:sz="0" w:space="0" w:color="auto"/>
        <w:right w:val="none" w:sz="0" w:space="0" w:color="auto"/>
      </w:divBdr>
    </w:div>
    <w:div w:id="1963996024">
      <w:bodyDiv w:val="1"/>
      <w:marLeft w:val="0"/>
      <w:marRight w:val="0"/>
      <w:marTop w:val="0"/>
      <w:marBottom w:val="0"/>
      <w:divBdr>
        <w:top w:val="none" w:sz="0" w:space="0" w:color="auto"/>
        <w:left w:val="none" w:sz="0" w:space="0" w:color="auto"/>
        <w:bottom w:val="none" w:sz="0" w:space="0" w:color="auto"/>
        <w:right w:val="none" w:sz="0" w:space="0" w:color="auto"/>
      </w:divBdr>
    </w:div>
    <w:div w:id="1984894884">
      <w:bodyDiv w:val="1"/>
      <w:marLeft w:val="0"/>
      <w:marRight w:val="0"/>
      <w:marTop w:val="0"/>
      <w:marBottom w:val="0"/>
      <w:divBdr>
        <w:top w:val="none" w:sz="0" w:space="0" w:color="auto"/>
        <w:left w:val="none" w:sz="0" w:space="0" w:color="auto"/>
        <w:bottom w:val="none" w:sz="0" w:space="0" w:color="auto"/>
        <w:right w:val="none" w:sz="0" w:space="0" w:color="auto"/>
      </w:divBdr>
    </w:div>
    <w:div w:id="19917121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burand@microbio.umass.ed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mailto:David.Theilmann@agr.gc.ca" TargetMode="External"/><Relationship Id="rId17" Type="http://schemas.openxmlformats.org/officeDocument/2006/relationships/hyperlink" Target="https://gcc02.safelinks.protection.outlook.com/?url=https%3A%2F%2Fwww.ncbi.nlm.nih.gov%2Fpubmed%2F19458899&amp;data=02%7C01%7C%7Cdae1c749ccc34936983908d7cb5ff4a8%7Ced5b36e701ee4ebc867ee03cfa0d4697%7C0%7C0%7C637201485298596401&amp;sdata=27UwZ%2F2olXIUX3txR%2FBmMHSey1x0%2Fmv5UcX9YQ4rUE8%3D&amp;reserved=0" TargetMode="External"/><Relationship Id="rId2" Type="http://schemas.openxmlformats.org/officeDocument/2006/relationships/numbering" Target="numbering.xml"/><Relationship Id="rId16" Type="http://schemas.openxmlformats.org/officeDocument/2006/relationships/hyperlink" Target="https://gcc02.safelinks.protection.outlook.com/?url=https%3A%2F%2Fwww.ncbi.nlm.nih.gov%2Fpubmed%2F27592378&amp;data=02%7C01%7C%7Cdae1c749ccc34936983908d7cb5ff4a8%7Ced5b36e701ee4ebc867ee03cfa0d4697%7C0%7C0%7C637201485298596401&amp;sdata=1TdswoVWyC9X7A92sKI27oRCZChowsH3iphDv%2Bp6U9E%3D&amp;reserved=0"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hannes.Jehle@julius-kuehn.d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onique.vanoers@wur.nl" TargetMode="External"/><Relationship Id="rId23" Type="http://schemas.openxmlformats.org/officeDocument/2006/relationships/fontTable" Target="fontTable.xml"/><Relationship Id="rId10" Type="http://schemas.openxmlformats.org/officeDocument/2006/relationships/hyperlink" Target="mailto:elisabeth.herniou@univ-tours.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obert.L.Harrison@ars.usda.gov" TargetMode="External"/><Relationship Id="rId14" Type="http://schemas.openxmlformats.org/officeDocument/2006/relationships/hyperlink" Target="mailto:pkrell@uoguelph.ca" TargetMode="External"/><Relationship Id="rId22" Type="http://schemas.openxmlformats.org/officeDocument/2006/relationships/hyperlink" Target="https://doi.org/10.1128/JVI.01144-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8CE9F5-7113-4445-B537-478BEDF4C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3693</Words>
  <Characters>21055</Characters>
  <Application>Microsoft Office Word</Application>
  <DocSecurity>0</DocSecurity>
  <Lines>175</Lines>
  <Paragraphs>49</Paragraphs>
  <ScaleCrop>false</ScaleCrop>
  <HeadingPairs>
    <vt:vector size="6" baseType="variant">
      <vt:variant>
        <vt:lpstr>Cím</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24699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5</cp:revision>
  <dcterms:created xsi:type="dcterms:W3CDTF">2020-08-28T21:21:00Z</dcterms:created>
  <dcterms:modified xsi:type="dcterms:W3CDTF">2021-03-02T05:56:00Z</dcterms:modified>
</cp:coreProperties>
</file>