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F8BA055" w:rsidR="00A174CC" w:rsidRDefault="00D518BE">
            <w:pPr>
              <w:pStyle w:val="BodyTextIndent"/>
              <w:ind w:left="0" w:firstLine="0"/>
              <w:jc w:val="center"/>
              <w:rPr>
                <w:rFonts w:ascii="Arial" w:hAnsi="Arial" w:cs="Arial"/>
                <w:b/>
                <w:bCs/>
                <w:i/>
                <w:sz w:val="28"/>
                <w:szCs w:val="28"/>
              </w:rPr>
            </w:pPr>
            <w:r>
              <w:rPr>
                <w:rFonts w:ascii="Arial" w:hAnsi="Arial" w:cs="Arial"/>
                <w:b/>
                <w:bCs/>
                <w:i/>
                <w:sz w:val="28"/>
                <w:szCs w:val="28"/>
              </w:rPr>
              <w:t>2022.019M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584A82F7" w:rsidR="00A174CC" w:rsidRPr="000A146A" w:rsidRDefault="008815EE" w:rsidP="00AB1EA9">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F54D15" w:rsidRPr="006A35C0">
              <w:rPr>
                <w:rFonts w:ascii="Arial" w:hAnsi="Arial" w:cs="Arial"/>
                <w:bCs/>
                <w:sz w:val="22"/>
                <w:szCs w:val="22"/>
              </w:rPr>
              <w:t xml:space="preserve">Create two new species in the genus </w:t>
            </w:r>
            <w:r w:rsidR="00F54D15" w:rsidRPr="006A35C0">
              <w:rPr>
                <w:rFonts w:ascii="Arial" w:hAnsi="Arial" w:cs="Arial"/>
                <w:bCs/>
                <w:i/>
                <w:iCs/>
                <w:sz w:val="22"/>
                <w:szCs w:val="22"/>
              </w:rPr>
              <w:t>Orthophasmavirus</w:t>
            </w:r>
            <w:r w:rsidR="00AB1EA9">
              <w:rPr>
                <w:rFonts w:ascii="Arial" w:hAnsi="Arial" w:cs="Arial"/>
                <w:bCs/>
                <w:i/>
                <w:iCs/>
                <w:sz w:val="22"/>
                <w:szCs w:val="22"/>
              </w:rPr>
              <w:t xml:space="preserve"> </w:t>
            </w:r>
            <w:r w:rsidR="00AB1EA9" w:rsidRPr="00AB1EA9">
              <w:rPr>
                <w:rFonts w:ascii="Arial" w:hAnsi="Arial" w:cs="Arial"/>
                <w:bCs/>
                <w:sz w:val="22"/>
                <w:szCs w:val="22"/>
              </w:rPr>
              <w:t>and</w:t>
            </w:r>
            <w:r w:rsidR="00F54D15" w:rsidRPr="006A35C0">
              <w:rPr>
                <w:rFonts w:ascii="Arial" w:hAnsi="Arial" w:cs="Arial"/>
                <w:bCs/>
                <w:sz w:val="22"/>
                <w:szCs w:val="22"/>
              </w:rPr>
              <w:t xml:space="preserve"> one new species in the genus </w:t>
            </w:r>
            <w:r w:rsidR="00F54D15" w:rsidRPr="006A35C0">
              <w:rPr>
                <w:rFonts w:ascii="Arial" w:hAnsi="Arial" w:cs="Arial"/>
                <w:bCs/>
                <w:i/>
                <w:iCs/>
                <w:sz w:val="22"/>
                <w:szCs w:val="22"/>
              </w:rPr>
              <w:t>Feravirus</w:t>
            </w:r>
            <w:r w:rsidR="00AB1EA9">
              <w:rPr>
                <w:rFonts w:ascii="Arial" w:hAnsi="Arial" w:cs="Arial"/>
                <w:bCs/>
                <w:i/>
                <w:iCs/>
                <w:sz w:val="22"/>
                <w:szCs w:val="22"/>
              </w:rPr>
              <w:t xml:space="preserve"> </w:t>
            </w:r>
            <w:r w:rsidR="00AB1EA9" w:rsidRPr="00AB1EA9">
              <w:rPr>
                <w:rFonts w:ascii="Arial" w:hAnsi="Arial" w:cs="Arial"/>
                <w:bCs/>
                <w:sz w:val="22"/>
                <w:szCs w:val="22"/>
              </w:rPr>
              <w:t>(</w:t>
            </w:r>
            <w:r w:rsidR="00AB1EA9">
              <w:rPr>
                <w:rFonts w:ascii="Arial" w:hAnsi="Arial" w:cs="Arial"/>
                <w:bCs/>
                <w:i/>
                <w:iCs/>
                <w:sz w:val="22"/>
                <w:szCs w:val="22"/>
              </w:rPr>
              <w:t>Phasmaviridae</w:t>
            </w:r>
            <w:r w:rsidR="00AB1EA9" w:rsidRPr="00AB1EA9">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B26D9B1" w14:textId="77777777" w:rsidTr="00AB1EA9">
        <w:tc>
          <w:tcPr>
            <w:tcW w:w="4368" w:type="dxa"/>
            <w:shd w:val="clear" w:color="auto" w:fill="auto"/>
          </w:tcPr>
          <w:p w14:paraId="3443F6CE" w14:textId="77777777" w:rsidR="00F54D15" w:rsidRDefault="00F54D15" w:rsidP="00F54D15">
            <w:pPr>
              <w:rPr>
                <w:rFonts w:ascii="Arial" w:hAnsi="Arial" w:cs="Arial"/>
                <w:sz w:val="22"/>
                <w:szCs w:val="22"/>
              </w:rPr>
            </w:pPr>
            <w:r w:rsidRPr="00925BE5">
              <w:rPr>
                <w:rFonts w:ascii="Arial" w:hAnsi="Arial" w:cs="Arial"/>
                <w:sz w:val="22"/>
                <w:szCs w:val="22"/>
              </w:rPr>
              <w:t xml:space="preserve">Ballinger MJ, </w:t>
            </w:r>
            <w:r w:rsidRPr="00925BE5">
              <w:rPr>
                <w:rFonts w:ascii="Arial" w:hAnsi="Arial" w:cs="Arial"/>
                <w:color w:val="11171A"/>
                <w:sz w:val="22"/>
                <w:szCs w:val="22"/>
                <w:shd w:val="clear" w:color="auto" w:fill="FFFFFF"/>
              </w:rPr>
              <w:t>Pauvolid-Corrêa A</w:t>
            </w:r>
            <w:r w:rsidRPr="00925BE5">
              <w:rPr>
                <w:rFonts w:ascii="Arial" w:hAnsi="Arial" w:cs="Arial"/>
                <w:sz w:val="22"/>
                <w:szCs w:val="22"/>
              </w:rPr>
              <w:t>,</w:t>
            </w:r>
            <w:r w:rsidRPr="00925BE5">
              <w:rPr>
                <w:rFonts w:ascii="Tahoma" w:hAnsi="Tahoma" w:cs="Tahoma"/>
                <w:color w:val="000000"/>
                <w:sz w:val="22"/>
                <w:szCs w:val="22"/>
              </w:rPr>
              <w:t xml:space="preserve"> </w:t>
            </w:r>
            <w:r w:rsidRPr="00925BE5">
              <w:rPr>
                <w:rFonts w:ascii="Arial" w:hAnsi="Arial" w:cs="Arial"/>
                <w:sz w:val="22"/>
                <w:szCs w:val="22"/>
              </w:rPr>
              <w:t>Junglen S</w:t>
            </w:r>
          </w:p>
          <w:p w14:paraId="1719DF85" w14:textId="5D4ED4BB" w:rsidR="00A174CC" w:rsidRDefault="00A174CC"/>
        </w:tc>
        <w:tc>
          <w:tcPr>
            <w:tcW w:w="4704" w:type="dxa"/>
            <w:shd w:val="clear" w:color="auto" w:fill="auto"/>
          </w:tcPr>
          <w:p w14:paraId="07859D8D" w14:textId="77777777" w:rsidR="00F54D15" w:rsidRPr="00925BE5" w:rsidRDefault="001B19DF" w:rsidP="00F54D15">
            <w:pPr>
              <w:rPr>
                <w:rFonts w:ascii="Arial" w:hAnsi="Arial" w:cs="Arial"/>
                <w:sz w:val="22"/>
                <w:szCs w:val="22"/>
              </w:rPr>
            </w:pPr>
            <w:hyperlink r:id="rId8" w:history="1">
              <w:r w:rsidR="00F54D15" w:rsidRPr="00925BE5">
                <w:rPr>
                  <w:rFonts w:ascii="Arial" w:hAnsi="Arial" w:cs="Arial"/>
                  <w:sz w:val="22"/>
                  <w:szCs w:val="22"/>
                </w:rPr>
                <w:t>ballinger@biology.msstate.edu</w:t>
              </w:r>
            </w:hyperlink>
            <w:r w:rsidR="00F54D15" w:rsidRPr="00925BE5">
              <w:rPr>
                <w:rFonts w:ascii="Arial" w:hAnsi="Arial" w:cs="Arial"/>
                <w:sz w:val="22"/>
                <w:szCs w:val="22"/>
              </w:rPr>
              <w:t>;</w:t>
            </w:r>
          </w:p>
          <w:p w14:paraId="2BF9CDD1" w14:textId="77777777" w:rsidR="00F54D15" w:rsidRPr="00925BE5" w:rsidRDefault="001B19DF" w:rsidP="00F54D15">
            <w:pPr>
              <w:rPr>
                <w:rFonts w:ascii="Arial" w:hAnsi="Arial" w:cs="Arial"/>
                <w:sz w:val="22"/>
                <w:szCs w:val="22"/>
              </w:rPr>
            </w:pPr>
            <w:hyperlink r:id="rId9" w:history="1">
              <w:r w:rsidR="00F54D15" w:rsidRPr="00925BE5">
                <w:rPr>
                  <w:rFonts w:ascii="Arial" w:hAnsi="Arial" w:cs="Arial"/>
                  <w:sz w:val="22"/>
                  <w:szCs w:val="22"/>
                </w:rPr>
                <w:t>pauvolid@gmail.com</w:t>
              </w:r>
            </w:hyperlink>
            <w:r w:rsidR="00F54D15" w:rsidRPr="00925BE5">
              <w:rPr>
                <w:rFonts w:ascii="Arial" w:hAnsi="Arial" w:cs="Arial"/>
                <w:sz w:val="22"/>
                <w:szCs w:val="22"/>
              </w:rPr>
              <w:t>;</w:t>
            </w:r>
          </w:p>
          <w:p w14:paraId="56A09FFF" w14:textId="2959891E" w:rsidR="00A174CC" w:rsidRDefault="00F54D15" w:rsidP="00F54D15">
            <w:r w:rsidRPr="00925BE5">
              <w:rPr>
                <w:rFonts w:ascii="Arial" w:hAnsi="Arial" w:cs="Arial"/>
                <w:sz w:val="22"/>
                <w:szCs w:val="22"/>
              </w:rPr>
              <w:t>sandra.junglen@charite.de</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617217B" w:rsidR="00A174CC" w:rsidRDefault="00AB1EA9">
            <w:pPr>
              <w:rPr>
                <w:rFonts w:ascii="Arial" w:hAnsi="Arial" w:cs="Arial"/>
                <w:sz w:val="22"/>
                <w:szCs w:val="22"/>
              </w:rPr>
            </w:pPr>
            <w:r w:rsidRPr="00925BE5">
              <w:rPr>
                <w:rFonts w:ascii="Arial" w:hAnsi="Arial" w:cs="Arial"/>
                <w:sz w:val="22"/>
                <w:szCs w:val="22"/>
              </w:rPr>
              <w:t>Junglen S</w:t>
            </w:r>
          </w:p>
        </w:tc>
      </w:tr>
    </w:tbl>
    <w:p w14:paraId="43A5AD45" w14:textId="55F9698E" w:rsidR="00A174CC" w:rsidRPr="006A35C0" w:rsidRDefault="008815EE" w:rsidP="006A35C0">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6353869F" w:rsidR="00A174CC" w:rsidRPr="00AB1EA9" w:rsidRDefault="006A35C0">
            <w:pPr>
              <w:rPr>
                <w:rFonts w:ascii="Arial" w:hAnsi="Arial" w:cs="Arial"/>
                <w:bCs/>
                <w:sz w:val="22"/>
                <w:szCs w:val="22"/>
              </w:rPr>
            </w:pPr>
            <w:r w:rsidRPr="00AB1EA9">
              <w:rPr>
                <w:rFonts w:ascii="Arial" w:hAnsi="Arial" w:cs="Arial"/>
                <w:bCs/>
              </w:rPr>
              <w:t xml:space="preserve">ICTV </w:t>
            </w:r>
            <w:r w:rsidRPr="00AB1EA9">
              <w:rPr>
                <w:rFonts w:ascii="Arial" w:hAnsi="Arial" w:cs="Arial"/>
                <w:bCs/>
                <w:i/>
              </w:rPr>
              <w:t>Phasmaviridae</w:t>
            </w:r>
            <w:r w:rsidRPr="00AB1EA9">
              <w:rPr>
                <w:rFonts w:ascii="Arial" w:hAnsi="Arial" w:cs="Arial"/>
                <w:bCs/>
              </w:rPr>
              <w:t xml:space="preserve"> Study Group</w:t>
            </w:r>
          </w:p>
        </w:tc>
      </w:tr>
    </w:tbl>
    <w:p w14:paraId="0D538D50" w14:textId="5BDD3B08" w:rsidR="00A174CC" w:rsidRPr="006A35C0" w:rsidRDefault="008815EE" w:rsidP="006A35C0">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08A6E378" w:rsidR="00A174CC" w:rsidRDefault="00AB1EA9">
            <w:pPr>
              <w:rPr>
                <w:rFonts w:ascii="Arial" w:hAnsi="Arial" w:cs="Arial"/>
                <w:sz w:val="22"/>
                <w:szCs w:val="22"/>
              </w:rPr>
            </w:pPr>
            <w:r>
              <w:rPr>
                <w:rFonts w:ascii="Arial" w:hAnsi="Arial" w:cs="Arial"/>
                <w:sz w:val="22"/>
                <w:szCs w:val="22"/>
              </w:rPr>
              <w:t>Approved</w:t>
            </w:r>
            <w:r w:rsidR="004C6D00">
              <w:rPr>
                <w:rFonts w:ascii="Arial" w:hAnsi="Arial" w:cs="Arial"/>
                <w:sz w:val="22"/>
                <w:szCs w:val="22"/>
              </w:rPr>
              <w:t>.</w:t>
            </w:r>
          </w:p>
        </w:tc>
      </w:tr>
    </w:tbl>
    <w:p w14:paraId="4B508B7C" w14:textId="3DDDCD2B" w:rsidR="0037243A" w:rsidRPr="006A35C0" w:rsidRDefault="0037243A" w:rsidP="006A35C0">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C0AEABB" w:rsidR="0037243A" w:rsidRDefault="00AB1EA9" w:rsidP="000A0D80">
            <w:pPr>
              <w:rPr>
                <w:rFonts w:ascii="Arial" w:hAnsi="Arial" w:cs="Arial"/>
                <w:sz w:val="22"/>
                <w:szCs w:val="22"/>
              </w:rPr>
            </w:pPr>
            <w:r w:rsidRPr="00AB1EA9">
              <w:rPr>
                <w:rFonts w:ascii="Arial" w:hAnsi="Arial" w:cs="Arial"/>
                <w:bCs/>
              </w:rPr>
              <w:t xml:space="preserve">ICTV </w:t>
            </w:r>
            <w:r w:rsidRPr="00AB1EA9">
              <w:rPr>
                <w:rFonts w:ascii="Arial" w:hAnsi="Arial" w:cs="Arial"/>
                <w:bCs/>
                <w:i/>
              </w:rPr>
              <w:t>Phasmaviridae</w:t>
            </w:r>
            <w:r w:rsidRPr="00AB1EA9">
              <w:rPr>
                <w:rFonts w:ascii="Arial" w:hAnsi="Arial" w:cs="Arial"/>
                <w:bCs/>
              </w:rPr>
              <w:t xml:space="preserve"> Study Group</w:t>
            </w:r>
          </w:p>
        </w:tc>
        <w:tc>
          <w:tcPr>
            <w:tcW w:w="1984" w:type="dxa"/>
            <w:shd w:val="clear" w:color="auto" w:fill="auto"/>
          </w:tcPr>
          <w:p w14:paraId="080F51E8" w14:textId="3C2101DC" w:rsidR="0037243A" w:rsidRDefault="00AB1EA9" w:rsidP="000A0D80">
            <w:pPr>
              <w:rPr>
                <w:rFonts w:ascii="Arial" w:hAnsi="Arial" w:cs="Arial"/>
                <w:sz w:val="22"/>
                <w:szCs w:val="22"/>
              </w:rPr>
            </w:pPr>
            <w:r>
              <w:rPr>
                <w:rFonts w:ascii="Arial" w:hAnsi="Arial" w:cs="Arial"/>
                <w:sz w:val="22"/>
                <w:szCs w:val="22"/>
              </w:rPr>
              <w:t>3</w:t>
            </w:r>
          </w:p>
        </w:tc>
        <w:tc>
          <w:tcPr>
            <w:tcW w:w="1985" w:type="dxa"/>
            <w:shd w:val="clear" w:color="auto" w:fill="auto"/>
          </w:tcPr>
          <w:p w14:paraId="4EC5D82B" w14:textId="595121F2" w:rsidR="0037243A" w:rsidRDefault="00AB1EA9" w:rsidP="000A0D80">
            <w:pPr>
              <w:rPr>
                <w:rFonts w:ascii="Arial" w:hAnsi="Arial" w:cs="Arial"/>
                <w:sz w:val="22"/>
                <w:szCs w:val="22"/>
              </w:rPr>
            </w:pPr>
            <w:r>
              <w:rPr>
                <w:rFonts w:ascii="Arial" w:hAnsi="Arial" w:cs="Arial"/>
                <w:sz w:val="22"/>
                <w:szCs w:val="22"/>
              </w:rPr>
              <w:t>0</w:t>
            </w:r>
          </w:p>
        </w:tc>
        <w:tc>
          <w:tcPr>
            <w:tcW w:w="2126" w:type="dxa"/>
          </w:tcPr>
          <w:p w14:paraId="23732184" w14:textId="189036A1" w:rsidR="0037243A" w:rsidRDefault="00AB1EA9" w:rsidP="000A0D80">
            <w:pPr>
              <w:rPr>
                <w:rFonts w:ascii="Arial" w:hAnsi="Arial" w:cs="Arial"/>
                <w:sz w:val="22"/>
                <w:szCs w:val="22"/>
              </w:rPr>
            </w:pPr>
            <w:r>
              <w:rPr>
                <w:rFonts w:ascii="Arial" w:hAnsi="Arial" w:cs="Arial"/>
                <w:sz w:val="22"/>
                <w:szCs w:val="22"/>
              </w:rPr>
              <w:t>0</w:t>
            </w:r>
          </w:p>
        </w:tc>
      </w:tr>
    </w:tbl>
    <w:p w14:paraId="5489B35F" w14:textId="35CB9E8D" w:rsidR="00A174CC" w:rsidRPr="006A35C0" w:rsidRDefault="008815EE" w:rsidP="006A35C0">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0114B46E" w:rsidR="00A174CC" w:rsidRPr="000A146A" w:rsidRDefault="006A35C0">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50A125E" w:rsidR="00A174CC" w:rsidRDefault="00AB1EA9">
            <w:pPr>
              <w:rPr>
                <w:rFonts w:ascii="Arial" w:hAnsi="Arial" w:cs="Arial"/>
                <w:sz w:val="22"/>
                <w:szCs w:val="22"/>
              </w:rPr>
            </w:pPr>
            <w:r>
              <w:rPr>
                <w:rFonts w:ascii="Arial" w:hAnsi="Arial" w:cs="Arial"/>
                <w:sz w:val="22"/>
                <w:szCs w:val="22"/>
              </w:rPr>
              <w:t>May 27,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EADBEDC" w:rsidR="00A174CC" w:rsidRDefault="0019579B">
            <w:pPr>
              <w:spacing w:before="120" w:after="120"/>
              <w:rPr>
                <w:rFonts w:ascii="Arial" w:hAnsi="Arial" w:cs="Arial"/>
                <w:bCs/>
                <w:sz w:val="22"/>
                <w:szCs w:val="22"/>
              </w:rPr>
            </w:pPr>
            <w:r w:rsidRPr="0019579B">
              <w:rPr>
                <w:rFonts w:ascii="Arial" w:hAnsi="Arial" w:cs="Arial"/>
                <w:bCs/>
                <w:sz w:val="22"/>
                <w:szCs w:val="22"/>
              </w:rPr>
              <w:t>2022.0</w:t>
            </w:r>
            <w:r w:rsidR="00D518BE">
              <w:rPr>
                <w:rFonts w:ascii="Arial" w:hAnsi="Arial" w:cs="Arial"/>
                <w:bCs/>
                <w:sz w:val="22"/>
                <w:szCs w:val="22"/>
              </w:rPr>
              <w:t>19</w:t>
            </w:r>
            <w:r w:rsidRPr="0019579B">
              <w:rPr>
                <w:rFonts w:ascii="Arial" w:hAnsi="Arial" w:cs="Arial"/>
                <w:bCs/>
                <w:sz w:val="22"/>
                <w:szCs w:val="22"/>
              </w:rPr>
              <w:t>M.N.v1.Phasmaviridae_3nsp</w:t>
            </w:r>
            <w:r w:rsidR="00D518BE">
              <w:rPr>
                <w:rFonts w:ascii="Arial" w:hAnsi="Arial" w:cs="Arial"/>
                <w:bCs/>
                <w:sz w:val="22"/>
                <w:szCs w:val="22"/>
              </w:rPr>
              <w:t>.xlsx</w:t>
            </w:r>
          </w:p>
        </w:tc>
      </w:tr>
    </w:tbl>
    <w:p w14:paraId="70690697" w14:textId="7A7FE71E" w:rsidR="00A174CC" w:rsidRDefault="008815EE">
      <w:pPr>
        <w:spacing w:before="120" w:after="120"/>
        <w:rPr>
          <w:rFonts w:ascii="Arial" w:hAnsi="Arial" w:cs="Arial"/>
          <w:color w:val="0000FF"/>
          <w:sz w:val="20"/>
        </w:rPr>
      </w:pPr>
      <w:r>
        <w:rPr>
          <w:rFonts w:ascii="Arial" w:hAnsi="Arial" w:cs="Arial"/>
          <w:b/>
        </w:rPr>
        <w:lastRenderedPageBreak/>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347FD536" w:rsidR="00A174CC" w:rsidRDefault="0083773F" w:rsidP="00AB1EA9">
            <w:pPr>
              <w:rPr>
                <w:rFonts w:ascii="Arial" w:hAnsi="Arial" w:cs="Arial"/>
                <w:b/>
                <w:sz w:val="22"/>
                <w:szCs w:val="22"/>
              </w:rPr>
            </w:pPr>
            <w:r>
              <w:rPr>
                <w:rFonts w:ascii="Arial" w:hAnsi="Arial" w:cs="Arial"/>
                <w:bCs/>
                <w:sz w:val="22"/>
                <w:szCs w:val="22"/>
              </w:rPr>
              <w:t xml:space="preserve">We propose the creation of two new species in the genus </w:t>
            </w:r>
            <w:r w:rsidRPr="0083773F">
              <w:rPr>
                <w:rFonts w:ascii="Arial" w:hAnsi="Arial" w:cs="Arial"/>
                <w:bCs/>
                <w:i/>
                <w:iCs/>
                <w:sz w:val="22"/>
                <w:szCs w:val="22"/>
              </w:rPr>
              <w:t>Orthophasmavirus</w:t>
            </w:r>
            <w:r>
              <w:rPr>
                <w:rFonts w:ascii="Arial" w:hAnsi="Arial" w:cs="Arial"/>
                <w:bCs/>
                <w:sz w:val="22"/>
                <w:szCs w:val="22"/>
              </w:rPr>
              <w:t xml:space="preserve"> and one new species in the genus </w:t>
            </w:r>
            <w:r w:rsidRPr="0083773F">
              <w:rPr>
                <w:rFonts w:ascii="Arial" w:hAnsi="Arial" w:cs="Arial"/>
                <w:bCs/>
                <w:i/>
                <w:iCs/>
                <w:sz w:val="22"/>
                <w:szCs w:val="22"/>
              </w:rPr>
              <w:t>Feravirus</w:t>
            </w:r>
            <w:r>
              <w:rPr>
                <w:rFonts w:ascii="Arial" w:hAnsi="Arial" w:cs="Arial"/>
                <w:bCs/>
                <w:sz w:val="22"/>
                <w:szCs w:val="22"/>
              </w:rPr>
              <w:t>. Species demarcation is based on coding-complete genome sequence analysis and pairwise sequence comparison according to the establish</w:t>
            </w:r>
            <w:r w:rsidR="00AB1EA9">
              <w:rPr>
                <w:rFonts w:ascii="Arial" w:hAnsi="Arial" w:cs="Arial"/>
                <w:bCs/>
                <w:sz w:val="22"/>
                <w:szCs w:val="22"/>
              </w:rPr>
              <w:t>ed</w:t>
            </w:r>
            <w:r>
              <w:rPr>
                <w:rFonts w:ascii="Arial" w:hAnsi="Arial" w:cs="Arial"/>
                <w:bCs/>
                <w:sz w:val="22"/>
                <w:szCs w:val="22"/>
              </w:rPr>
              <w:t xml:space="preserve"> species demarcation criteria for the family </w:t>
            </w:r>
            <w:r w:rsidRPr="0083773F">
              <w:rPr>
                <w:rFonts w:ascii="Arial" w:hAnsi="Arial" w:cs="Arial"/>
                <w:bCs/>
                <w:i/>
                <w:iCs/>
                <w:sz w:val="22"/>
                <w:szCs w:val="22"/>
              </w:rPr>
              <w:t>Phasmaviridae</w:t>
            </w:r>
            <w:r>
              <w:rPr>
                <w:rFonts w:ascii="Arial" w:hAnsi="Arial" w:cs="Arial"/>
                <w:bCs/>
                <w:sz w:val="22"/>
                <w:szCs w:val="22"/>
              </w:rPr>
              <w: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148A4AE3" w:rsidR="00A174CC" w:rsidRPr="004C6D00" w:rsidRDefault="00917429" w:rsidP="00917429">
                  <w:pPr>
                    <w:autoSpaceDE w:val="0"/>
                    <w:autoSpaceDN w:val="0"/>
                    <w:adjustRightInd w:val="0"/>
                    <w:rPr>
                      <w:rFonts w:ascii="Arial" w:hAnsi="Arial" w:cs="Arial"/>
                      <w:sz w:val="22"/>
                      <w:szCs w:val="22"/>
                    </w:rPr>
                  </w:pPr>
                  <w:r w:rsidRPr="004C6D00">
                    <w:rPr>
                      <w:rFonts w:ascii="Arial" w:hAnsi="Arial" w:cs="Arial"/>
                      <w:sz w:val="22"/>
                      <w:szCs w:val="22"/>
                    </w:rPr>
                    <w:t xml:space="preserve">Species demarcation criteria for the family </w:t>
                  </w:r>
                  <w:r w:rsidRPr="004C6D00">
                    <w:rPr>
                      <w:rFonts w:ascii="Arial" w:hAnsi="Arial" w:cs="Arial"/>
                      <w:i/>
                      <w:sz w:val="22"/>
                      <w:szCs w:val="22"/>
                    </w:rPr>
                    <w:t xml:space="preserve">Phasmaviridae </w:t>
                  </w:r>
                  <w:r w:rsidRPr="004C6D00">
                    <w:rPr>
                      <w:rFonts w:ascii="Arial" w:hAnsi="Arial" w:cs="Arial"/>
                      <w:iCs/>
                      <w:sz w:val="22"/>
                      <w:szCs w:val="22"/>
                    </w:rPr>
                    <w:t xml:space="preserve">are </w:t>
                  </w:r>
                  <w:r w:rsidRPr="004C6D00">
                    <w:rPr>
                      <w:rFonts w:ascii="Arial" w:hAnsi="Arial" w:cs="Arial"/>
                      <w:sz w:val="22"/>
                      <w:szCs w:val="22"/>
                    </w:rPr>
                    <w:t>&lt;95% identity in the amino acid sequence of the entire RNA-directed RNA polymerase (RdRp). Maximum pairwise identities among the new species described below and established phasmavirids range from 55 – 28% identity in the amino acid sequence of the entire RdRp.</w:t>
                  </w:r>
                </w:p>
                <w:p w14:paraId="1867A6FB" w14:textId="761209ED" w:rsidR="00917429" w:rsidRPr="004C6D00" w:rsidRDefault="00917429" w:rsidP="00917429">
                  <w:pPr>
                    <w:autoSpaceDE w:val="0"/>
                    <w:autoSpaceDN w:val="0"/>
                    <w:adjustRightInd w:val="0"/>
                    <w:rPr>
                      <w:rFonts w:ascii="Arial" w:hAnsi="Arial" w:cs="Arial"/>
                      <w:sz w:val="22"/>
                      <w:szCs w:val="22"/>
                    </w:rPr>
                  </w:pPr>
                  <w:r w:rsidRPr="004C6D00">
                    <w:rPr>
                      <w:rFonts w:ascii="Arial" w:hAnsi="Arial" w:cs="Arial"/>
                      <w:sz w:val="22"/>
                      <w:szCs w:val="22"/>
                    </w:rPr>
                    <w:t xml:space="preserve">We propose the creation of two new species in genus </w:t>
                  </w:r>
                  <w:r w:rsidRPr="004C6D00">
                    <w:rPr>
                      <w:rFonts w:ascii="Arial" w:hAnsi="Arial" w:cs="Arial"/>
                      <w:i/>
                      <w:iCs/>
                      <w:sz w:val="22"/>
                      <w:szCs w:val="22"/>
                    </w:rPr>
                    <w:t>Orthophasmavirus</w:t>
                  </w:r>
                  <w:r w:rsidRPr="004C6D00">
                    <w:rPr>
                      <w:rFonts w:ascii="Arial" w:hAnsi="Arial" w:cs="Arial"/>
                      <w:sz w:val="22"/>
                      <w:szCs w:val="22"/>
                    </w:rPr>
                    <w:t>. The respective viruses were found in planthoppers (</w:t>
                  </w:r>
                  <w:r w:rsidR="00880D72" w:rsidRPr="004C6D00">
                    <w:rPr>
                      <w:rFonts w:ascii="Arial" w:hAnsi="Arial" w:cs="Arial"/>
                      <w:i/>
                      <w:iCs/>
                      <w:sz w:val="22"/>
                      <w:szCs w:val="22"/>
                    </w:rPr>
                    <w:t>Sogatella furcifera</w:t>
                  </w:r>
                  <w:r w:rsidRPr="004C6D00">
                    <w:rPr>
                      <w:rFonts w:ascii="Arial" w:hAnsi="Arial" w:cs="Arial"/>
                      <w:sz w:val="22"/>
                      <w:szCs w:val="22"/>
                    </w:rPr>
                    <w:t>: Fushun phasmavirus 1 [F</w:t>
                  </w:r>
                  <w:r w:rsidR="00DE415D" w:rsidRPr="004C6D00">
                    <w:rPr>
                      <w:rFonts w:ascii="Arial" w:hAnsi="Arial" w:cs="Arial"/>
                      <w:sz w:val="22"/>
                      <w:szCs w:val="22"/>
                    </w:rPr>
                    <w:t>snP</w:t>
                  </w:r>
                  <w:r w:rsidR="00880D72" w:rsidRPr="004C6D00">
                    <w:rPr>
                      <w:rFonts w:ascii="Arial" w:hAnsi="Arial" w:cs="Arial"/>
                      <w:sz w:val="22"/>
                      <w:szCs w:val="22"/>
                    </w:rPr>
                    <w:t>V</w:t>
                  </w:r>
                  <w:r w:rsidRPr="004C6D00">
                    <w:rPr>
                      <w:rFonts w:ascii="Arial" w:hAnsi="Arial" w:cs="Arial"/>
                      <w:sz w:val="22"/>
                      <w:szCs w:val="22"/>
                    </w:rPr>
                    <w:t>-1],</w:t>
                  </w:r>
                  <w:r w:rsidR="00880D72" w:rsidRPr="004C6D00">
                    <w:rPr>
                      <w:rFonts w:ascii="Arial" w:hAnsi="Arial" w:cs="Arial"/>
                      <w:sz w:val="22"/>
                      <w:szCs w:val="22"/>
                    </w:rPr>
                    <w:t xml:space="preserve"> </w:t>
                  </w:r>
                  <w:r w:rsidR="00880D72" w:rsidRPr="004C6D00">
                    <w:rPr>
                      <w:rFonts w:ascii="Arial" w:hAnsi="Arial" w:cs="Arial"/>
                      <w:i/>
                      <w:iCs/>
                      <w:sz w:val="22"/>
                      <w:szCs w:val="22"/>
                    </w:rPr>
                    <w:t>Laodelphax striatellus</w:t>
                  </w:r>
                  <w:r w:rsidR="00880D72" w:rsidRPr="004C6D00">
                    <w:rPr>
                      <w:rFonts w:ascii="Arial" w:hAnsi="Arial" w:cs="Arial"/>
                      <w:sz w:val="22"/>
                      <w:szCs w:val="22"/>
                    </w:rPr>
                    <w:t>: Fushun phasmavirus 2 [F</w:t>
                  </w:r>
                  <w:r w:rsidR="00DE415D" w:rsidRPr="004C6D00">
                    <w:rPr>
                      <w:rFonts w:ascii="Arial" w:hAnsi="Arial" w:cs="Arial"/>
                      <w:sz w:val="22"/>
                      <w:szCs w:val="22"/>
                    </w:rPr>
                    <w:t>snP</w:t>
                  </w:r>
                  <w:r w:rsidR="00880D72" w:rsidRPr="004C6D00">
                    <w:rPr>
                      <w:rFonts w:ascii="Arial" w:hAnsi="Arial" w:cs="Arial"/>
                      <w:sz w:val="22"/>
                      <w:szCs w:val="22"/>
                    </w:rPr>
                    <w:t>V-2])</w:t>
                  </w:r>
                  <w:r w:rsidR="00FD6525" w:rsidRPr="004C6D00">
                    <w:rPr>
                      <w:rFonts w:ascii="Arial" w:hAnsi="Arial" w:cs="Arial"/>
                      <w:sz w:val="22"/>
                      <w:szCs w:val="22"/>
                    </w:rPr>
                    <w:t xml:space="preserve">. Genome organization and coding-complete genome (CCG) sequences support creation of two novel </w:t>
                  </w:r>
                  <w:r w:rsidR="005401D2" w:rsidRPr="004C6D00">
                    <w:rPr>
                      <w:rFonts w:ascii="Arial" w:hAnsi="Arial" w:cs="Arial"/>
                      <w:sz w:val="22"/>
                      <w:szCs w:val="22"/>
                    </w:rPr>
                    <w:t xml:space="preserve">orthophasmavirus </w:t>
                  </w:r>
                  <w:r w:rsidR="00FD6525" w:rsidRPr="004C6D00">
                    <w:rPr>
                      <w:rFonts w:ascii="Arial" w:hAnsi="Arial" w:cs="Arial"/>
                      <w:sz w:val="22"/>
                      <w:szCs w:val="22"/>
                    </w:rPr>
                    <w:t xml:space="preserve">species </w:t>
                  </w:r>
                  <w:r w:rsidR="005401D2" w:rsidRPr="004C6D00">
                    <w:rPr>
                      <w:rFonts w:ascii="Arial" w:hAnsi="Arial" w:cs="Arial"/>
                      <w:sz w:val="22"/>
                      <w:szCs w:val="22"/>
                    </w:rPr>
                    <w:t>for these two viruses (Figure 1).</w:t>
                  </w:r>
                </w:p>
                <w:p w14:paraId="65917C70" w14:textId="10A9497B" w:rsidR="00A174CC" w:rsidRPr="00AF2607" w:rsidRDefault="005401D2" w:rsidP="00AF2607">
                  <w:pPr>
                    <w:autoSpaceDE w:val="0"/>
                    <w:autoSpaceDN w:val="0"/>
                    <w:adjustRightInd w:val="0"/>
                    <w:rPr>
                      <w:rFonts w:ascii="Arial" w:hAnsi="Arial" w:cs="Arial"/>
                      <w:sz w:val="20"/>
                      <w:szCs w:val="20"/>
                    </w:rPr>
                  </w:pPr>
                  <w:r w:rsidRPr="004C6D00">
                    <w:rPr>
                      <w:rFonts w:ascii="Arial" w:hAnsi="Arial" w:cs="Arial"/>
                      <w:sz w:val="22"/>
                      <w:szCs w:val="22"/>
                    </w:rPr>
                    <w:t xml:space="preserve">We propose the creation of one new species in the genus </w:t>
                  </w:r>
                  <w:r w:rsidRPr="004C6D00">
                    <w:rPr>
                      <w:rFonts w:ascii="Arial" w:hAnsi="Arial" w:cs="Arial"/>
                      <w:i/>
                      <w:iCs/>
                      <w:sz w:val="22"/>
                      <w:szCs w:val="22"/>
                    </w:rPr>
                    <w:t>Feravirus</w:t>
                  </w:r>
                  <w:r w:rsidRPr="004C6D00">
                    <w:rPr>
                      <w:rFonts w:ascii="Arial" w:hAnsi="Arial" w:cs="Arial"/>
                      <w:sz w:val="22"/>
                      <w:szCs w:val="22"/>
                    </w:rPr>
                    <w:t>. The respective virus was found in a mosquito (</w:t>
                  </w:r>
                  <w:r w:rsidRPr="004C6D00">
                    <w:rPr>
                      <w:rFonts w:ascii="Arial" w:hAnsi="Arial" w:cs="Arial"/>
                      <w:i/>
                      <w:iCs/>
                      <w:sz w:val="22"/>
                      <w:szCs w:val="22"/>
                    </w:rPr>
                    <w:t>Mansonia titillans</w:t>
                  </w:r>
                  <w:r w:rsidRPr="004C6D00">
                    <w:rPr>
                      <w:rFonts w:ascii="Arial" w:hAnsi="Arial" w:cs="Arial"/>
                      <w:sz w:val="22"/>
                      <w:szCs w:val="22"/>
                    </w:rPr>
                    <w:t>: Guagua virus [GUAV]). Genome organization and CCG sequence supports creation of one novel feravirus species for this virus (Figure 1).</w:t>
                  </w:r>
                </w:p>
              </w:tc>
            </w:tr>
          </w:tbl>
          <w:p w14:paraId="09E79DFD" w14:textId="77777777" w:rsidR="00A174CC" w:rsidRDefault="00A174CC">
            <w:pPr>
              <w:rPr>
                <w:rFonts w:ascii="Arial" w:hAnsi="Arial" w:cs="Arial"/>
                <w:color w:val="0000FF"/>
                <w:sz w:val="20"/>
              </w:rPr>
            </w:pPr>
          </w:p>
        </w:tc>
      </w:tr>
    </w:tbl>
    <w:p w14:paraId="6FFC92AC" w14:textId="77777777" w:rsidR="004C1E2C" w:rsidRDefault="004C1E2C">
      <w:pPr>
        <w:pStyle w:val="BodyTextIndent"/>
        <w:spacing w:before="120" w:after="120"/>
        <w:ind w:left="0" w:firstLine="0"/>
        <w:rPr>
          <w:rFonts w:ascii="Arial" w:hAnsi="Arial" w:cs="Arial"/>
          <w:b/>
          <w:color w:val="000000"/>
          <w:szCs w:val="24"/>
        </w:rPr>
      </w:pPr>
    </w:p>
    <w:p w14:paraId="6B5315D2" w14:textId="311439DD"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51CFC183" w14:textId="4E5A2918" w:rsidR="0031555D" w:rsidRDefault="0031555D">
      <w:pPr>
        <w:pStyle w:val="BodyTextIndent"/>
        <w:spacing w:before="120" w:after="120"/>
        <w:ind w:left="0" w:firstLine="0"/>
        <w:rPr>
          <w:rFonts w:ascii="Arial" w:hAnsi="Arial" w:cs="Arial"/>
          <w:b/>
          <w:bCs/>
          <w:sz w:val="22"/>
          <w:szCs w:val="22"/>
        </w:rPr>
      </w:pPr>
      <w:r>
        <w:rPr>
          <w:rFonts w:ascii="Arial" w:hAnsi="Arial" w:cs="Arial"/>
          <w:b/>
          <w:bCs/>
          <w:noProof/>
          <w:sz w:val="22"/>
          <w:szCs w:val="22"/>
        </w:rPr>
        <w:drawing>
          <wp:inline distT="0" distB="0" distL="0" distR="0" wp14:anchorId="51718C01" wp14:editId="6677B25A">
            <wp:extent cx="4379976" cy="291693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4379976" cy="2916936"/>
                    </a:xfrm>
                    <a:prstGeom prst="rect">
                      <a:avLst/>
                    </a:prstGeom>
                  </pic:spPr>
                </pic:pic>
              </a:graphicData>
            </a:graphic>
          </wp:inline>
        </w:drawing>
      </w:r>
    </w:p>
    <w:p w14:paraId="73E75AED" w14:textId="3BB53517" w:rsidR="0031555D" w:rsidRDefault="0031555D">
      <w:pPr>
        <w:pStyle w:val="BodyTextIndent"/>
        <w:spacing w:before="120" w:after="120"/>
        <w:ind w:left="0" w:firstLine="0"/>
        <w:rPr>
          <w:rFonts w:ascii="Arial" w:hAnsi="Arial" w:cs="Arial"/>
          <w:b/>
          <w:bCs/>
          <w:sz w:val="20"/>
        </w:rPr>
      </w:pPr>
      <w:r w:rsidRPr="0031555D">
        <w:rPr>
          <w:rFonts w:ascii="Arial" w:hAnsi="Arial" w:cs="Arial"/>
          <w:b/>
          <w:bCs/>
          <w:sz w:val="20"/>
        </w:rPr>
        <w:t>Figure 1.</w:t>
      </w:r>
      <w:r w:rsidRPr="0031555D">
        <w:rPr>
          <w:rFonts w:ascii="Arial" w:hAnsi="Arial" w:cs="Arial"/>
          <w:color w:val="000000"/>
          <w:sz w:val="20"/>
        </w:rPr>
        <w:t xml:space="preserve"> </w:t>
      </w:r>
      <w:r w:rsidRPr="0031555D">
        <w:rPr>
          <w:rFonts w:ascii="Arial" w:hAnsi="Arial" w:cs="Arial"/>
          <w:b/>
          <w:bCs/>
          <w:color w:val="000000"/>
          <w:sz w:val="20"/>
        </w:rPr>
        <w:t>Phylogenetic relationship of established and proposed phasmavirids.</w:t>
      </w:r>
      <w:r w:rsidRPr="0031555D">
        <w:rPr>
          <w:rFonts w:ascii="Arial" w:hAnsi="Arial" w:cs="Arial"/>
          <w:color w:val="000000"/>
          <w:sz w:val="20"/>
        </w:rPr>
        <w:t xml:space="preserve"> Complete L protein amino acid sequences were aligned </w:t>
      </w:r>
      <w:r w:rsidR="00051296">
        <w:rPr>
          <w:rFonts w:ascii="Arial" w:hAnsi="Arial" w:cs="Arial"/>
          <w:color w:val="000000"/>
          <w:sz w:val="20"/>
        </w:rPr>
        <w:t>with</w:t>
      </w:r>
      <w:r w:rsidRPr="0031555D">
        <w:rPr>
          <w:rFonts w:ascii="Arial" w:hAnsi="Arial" w:cs="Arial"/>
          <w:color w:val="000000"/>
          <w:sz w:val="20"/>
        </w:rPr>
        <w:t xml:space="preserve"> MAFFT</w:t>
      </w:r>
      <w:r w:rsidR="00051296">
        <w:rPr>
          <w:rFonts w:ascii="Arial" w:hAnsi="Arial" w:cs="Arial"/>
          <w:color w:val="000000"/>
          <w:sz w:val="20"/>
        </w:rPr>
        <w:t xml:space="preserve"> 7.45 using the E-INS-i algorithm</w:t>
      </w:r>
      <w:r w:rsidRPr="0031555D">
        <w:rPr>
          <w:rFonts w:ascii="Arial" w:hAnsi="Arial" w:cs="Arial"/>
          <w:color w:val="000000"/>
          <w:sz w:val="20"/>
        </w:rPr>
        <w:t>. The approximate maximum likelihood tree was inferred with FastTree 2.1.11 using the WAG substitution model. Numbers on or beside branches represent approximate maximum likelihood support values. Proposed new phasmavirids are shown in bold and genus names are listed on the right side. The scale bar displays substitutions per site.</w:t>
      </w:r>
      <w:r w:rsidR="00051296">
        <w:rPr>
          <w:rFonts w:ascii="Arial" w:hAnsi="Arial" w:cs="Arial"/>
          <w:color w:val="000000"/>
          <w:sz w:val="20"/>
        </w:rPr>
        <w:t xml:space="preserve"> The phy</w:t>
      </w:r>
      <w:r w:rsidR="00AB1EA9">
        <w:rPr>
          <w:rFonts w:ascii="Arial" w:hAnsi="Arial" w:cs="Arial"/>
          <w:color w:val="000000"/>
          <w:sz w:val="20"/>
        </w:rPr>
        <w:t>l</w:t>
      </w:r>
      <w:r w:rsidR="00051296">
        <w:rPr>
          <w:rFonts w:ascii="Arial" w:hAnsi="Arial" w:cs="Arial"/>
          <w:color w:val="000000"/>
          <w:sz w:val="20"/>
        </w:rPr>
        <w:t xml:space="preserve">ogeny is rooted using the complete L protein sequences of two members of family </w:t>
      </w:r>
      <w:r w:rsidR="00051296" w:rsidRPr="00051296">
        <w:rPr>
          <w:rFonts w:ascii="Arial" w:hAnsi="Arial" w:cs="Arial"/>
          <w:i/>
          <w:iCs/>
          <w:color w:val="000000"/>
          <w:sz w:val="20"/>
        </w:rPr>
        <w:t>Hantaviridae</w:t>
      </w:r>
      <w:r w:rsidR="00051296">
        <w:rPr>
          <w:rFonts w:ascii="Arial" w:hAnsi="Arial" w:cs="Arial"/>
          <w:color w:val="000000"/>
          <w:sz w:val="20"/>
        </w:rPr>
        <w:t>.</w:t>
      </w:r>
    </w:p>
    <w:p w14:paraId="775677AD" w14:textId="77777777" w:rsidR="00051296" w:rsidRPr="00051296" w:rsidRDefault="00051296">
      <w:pPr>
        <w:pStyle w:val="BodyTextIndent"/>
        <w:spacing w:before="120" w:after="120"/>
        <w:ind w:left="0" w:firstLine="0"/>
        <w:rPr>
          <w:rFonts w:ascii="Arial" w:hAnsi="Arial" w:cs="Arial"/>
          <w:b/>
          <w:bCs/>
          <w:sz w:val="20"/>
        </w:rPr>
      </w:pPr>
    </w:p>
    <w:p w14:paraId="3437A237" w14:textId="77777777" w:rsidR="00A174CC" w:rsidRDefault="008815EE">
      <w:pPr>
        <w:spacing w:before="120" w:after="120"/>
        <w:rPr>
          <w:rFonts w:ascii="Arial" w:hAnsi="Arial" w:cs="Arial"/>
          <w:b/>
        </w:rPr>
      </w:pPr>
      <w:r>
        <w:rPr>
          <w:rFonts w:ascii="Arial" w:hAnsi="Arial" w:cs="Arial"/>
          <w:b/>
        </w:rPr>
        <w:t>References</w:t>
      </w:r>
    </w:p>
    <w:p w14:paraId="0B9418F3" w14:textId="17D26B01" w:rsidR="00B848D1" w:rsidRPr="00B848D1" w:rsidRDefault="000B1049">
      <w:r w:rsidRPr="00B848D1">
        <w:rPr>
          <w:rFonts w:ascii="Arial" w:hAnsi="Arial" w:cs="Arial"/>
          <w:sz w:val="20"/>
        </w:rPr>
        <w:t xml:space="preserve">No </w:t>
      </w:r>
      <w:r w:rsidR="00B848D1" w:rsidRPr="00B848D1">
        <w:rPr>
          <w:rFonts w:ascii="Arial" w:hAnsi="Arial" w:cs="Arial"/>
          <w:sz w:val="20"/>
        </w:rPr>
        <w:t xml:space="preserve">currently </w:t>
      </w:r>
      <w:r w:rsidRPr="00B848D1">
        <w:rPr>
          <w:rFonts w:ascii="Arial" w:hAnsi="Arial" w:cs="Arial"/>
          <w:sz w:val="20"/>
        </w:rPr>
        <w:t xml:space="preserve">published articles report </w:t>
      </w:r>
      <w:r w:rsidR="00B848D1" w:rsidRPr="00B848D1">
        <w:rPr>
          <w:rFonts w:ascii="Arial" w:hAnsi="Arial" w:cs="Arial"/>
          <w:sz w:val="20"/>
        </w:rPr>
        <w:t>Fushun phasmavirus 1, Fushun phasmavirus 2, or Guagua virus.</w:t>
      </w:r>
    </w:p>
    <w:sectPr w:rsidR="00B848D1" w:rsidRPr="00B848D1">
      <w:headerReference w:type="default" r:id="rId11"/>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7D8A" w14:textId="77777777" w:rsidR="001B19DF" w:rsidRDefault="001B19DF">
      <w:r>
        <w:separator/>
      </w:r>
    </w:p>
  </w:endnote>
  <w:endnote w:type="continuationSeparator" w:id="0">
    <w:p w14:paraId="2E80BD0D" w14:textId="77777777" w:rsidR="001B19DF" w:rsidRDefault="001B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B191" w14:textId="77777777" w:rsidR="001B19DF" w:rsidRDefault="001B19DF">
      <w:r>
        <w:separator/>
      </w:r>
    </w:p>
  </w:footnote>
  <w:footnote w:type="continuationSeparator" w:id="0">
    <w:p w14:paraId="4D8F05D0" w14:textId="77777777" w:rsidR="001B19DF" w:rsidRDefault="001B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75373033">
    <w:abstractNumId w:val="0"/>
  </w:num>
  <w:num w:numId="2" w16cid:durableId="1222642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41091"/>
    <w:rsid w:val="00051296"/>
    <w:rsid w:val="000A146A"/>
    <w:rsid w:val="000B1049"/>
    <w:rsid w:val="000F51F4"/>
    <w:rsid w:val="000F7067"/>
    <w:rsid w:val="0013113D"/>
    <w:rsid w:val="00153B02"/>
    <w:rsid w:val="0019579B"/>
    <w:rsid w:val="001B19DF"/>
    <w:rsid w:val="00291B75"/>
    <w:rsid w:val="0031555D"/>
    <w:rsid w:val="00372074"/>
    <w:rsid w:val="0037243A"/>
    <w:rsid w:val="003D21BE"/>
    <w:rsid w:val="003F0E68"/>
    <w:rsid w:val="0043110C"/>
    <w:rsid w:val="00453DBB"/>
    <w:rsid w:val="004C1E2C"/>
    <w:rsid w:val="004C6D00"/>
    <w:rsid w:val="004F3196"/>
    <w:rsid w:val="005401D2"/>
    <w:rsid w:val="00543F86"/>
    <w:rsid w:val="005A54C3"/>
    <w:rsid w:val="005F0660"/>
    <w:rsid w:val="006A35C0"/>
    <w:rsid w:val="007C7D7A"/>
    <w:rsid w:val="0083773F"/>
    <w:rsid w:val="00847631"/>
    <w:rsid w:val="00880D72"/>
    <w:rsid w:val="008815EE"/>
    <w:rsid w:val="00917429"/>
    <w:rsid w:val="00930C03"/>
    <w:rsid w:val="00950429"/>
    <w:rsid w:val="009906BC"/>
    <w:rsid w:val="00A041AB"/>
    <w:rsid w:val="00A174CC"/>
    <w:rsid w:val="00A2357C"/>
    <w:rsid w:val="00AB1EA9"/>
    <w:rsid w:val="00AD759B"/>
    <w:rsid w:val="00AF2607"/>
    <w:rsid w:val="00B35CC8"/>
    <w:rsid w:val="00B47589"/>
    <w:rsid w:val="00B848D1"/>
    <w:rsid w:val="00B8730F"/>
    <w:rsid w:val="00C14A83"/>
    <w:rsid w:val="00D34459"/>
    <w:rsid w:val="00D518BE"/>
    <w:rsid w:val="00D9448E"/>
    <w:rsid w:val="00DB3006"/>
    <w:rsid w:val="00DE415D"/>
    <w:rsid w:val="00E542A3"/>
    <w:rsid w:val="00F54D15"/>
    <w:rsid w:val="00FD6525"/>
    <w:rsid w:val="00FE763A"/>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3280">
      <w:bodyDiv w:val="1"/>
      <w:marLeft w:val="0"/>
      <w:marRight w:val="0"/>
      <w:marTop w:val="0"/>
      <w:marBottom w:val="0"/>
      <w:divBdr>
        <w:top w:val="none" w:sz="0" w:space="0" w:color="auto"/>
        <w:left w:val="none" w:sz="0" w:space="0" w:color="auto"/>
        <w:bottom w:val="none" w:sz="0" w:space="0" w:color="auto"/>
        <w:right w:val="none" w:sz="0" w:space="0" w:color="auto"/>
      </w:divBdr>
    </w:div>
    <w:div w:id="1306933963">
      <w:bodyDiv w:val="1"/>
      <w:marLeft w:val="0"/>
      <w:marRight w:val="0"/>
      <w:marTop w:val="0"/>
      <w:marBottom w:val="0"/>
      <w:divBdr>
        <w:top w:val="none" w:sz="0" w:space="0" w:color="auto"/>
        <w:left w:val="none" w:sz="0" w:space="0" w:color="auto"/>
        <w:bottom w:val="none" w:sz="0" w:space="0" w:color="auto"/>
        <w:right w:val="none" w:sz="0" w:space="0" w:color="auto"/>
      </w:divBdr>
    </w:div>
    <w:div w:id="1561667184">
      <w:bodyDiv w:val="1"/>
      <w:marLeft w:val="0"/>
      <w:marRight w:val="0"/>
      <w:marTop w:val="0"/>
      <w:marBottom w:val="0"/>
      <w:divBdr>
        <w:top w:val="none" w:sz="0" w:space="0" w:color="auto"/>
        <w:left w:val="none" w:sz="0" w:space="0" w:color="auto"/>
        <w:bottom w:val="none" w:sz="0" w:space="0" w:color="auto"/>
        <w:right w:val="none" w:sz="0" w:space="0" w:color="auto"/>
      </w:divBdr>
    </w:div>
    <w:div w:id="203288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llinger@biology.ms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pauvoli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2808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18</cp:revision>
  <dcterms:created xsi:type="dcterms:W3CDTF">2022-03-11T03:03:00Z</dcterms:created>
  <dcterms:modified xsi:type="dcterms:W3CDTF">2022-06-13T00:13:00Z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