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6F50ED62" w:rsidR="006D1B4E" w:rsidRPr="00E36364" w:rsidRDefault="00E36364" w:rsidP="0026069A">
            <w:pPr>
              <w:pStyle w:val="BodyTextIndent"/>
              <w:ind w:left="0" w:firstLine="0"/>
              <w:jc w:val="center"/>
              <w:rPr>
                <w:rFonts w:ascii="Arial" w:hAnsi="Arial" w:cs="Arial"/>
                <w:b/>
                <w:bCs/>
                <w:i/>
                <w:iCs/>
                <w:sz w:val="28"/>
                <w:szCs w:val="28"/>
              </w:rPr>
            </w:pPr>
            <w:r w:rsidRPr="00E36364">
              <w:rPr>
                <w:rFonts w:ascii="Arial" w:hAnsi="Arial" w:cs="Arial"/>
                <w:b/>
                <w:bCs/>
                <w:i/>
                <w:iCs/>
                <w:color w:val="000000" w:themeColor="text1"/>
                <w:sz w:val="28"/>
                <w:szCs w:val="28"/>
              </w:rPr>
              <w:t>2019.017S</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5C62DA7E" w14:textId="10D5B650" w:rsidR="00CF0A9B" w:rsidRPr="00E36364" w:rsidRDefault="006D1B4E" w:rsidP="00157078">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2C5BA2" w:rsidRPr="00E36364">
              <w:rPr>
                <w:rFonts w:ascii="Arial" w:hAnsi="Arial" w:cs="Arial"/>
                <w:color w:val="000000" w:themeColor="text1"/>
              </w:rPr>
              <w:t>Create</w:t>
            </w:r>
            <w:r w:rsidR="0026069A">
              <w:rPr>
                <w:rFonts w:ascii="Arial" w:hAnsi="Arial" w:cs="Arial"/>
                <w:color w:val="000000" w:themeColor="text1"/>
              </w:rPr>
              <w:t xml:space="preserve"> 1 </w:t>
            </w:r>
            <w:r w:rsidR="002C5BA2" w:rsidRPr="00E36364">
              <w:rPr>
                <w:rFonts w:ascii="Arial" w:hAnsi="Arial" w:cs="Arial"/>
                <w:color w:val="000000" w:themeColor="text1"/>
              </w:rPr>
              <w:t>new gen</w:t>
            </w:r>
            <w:r w:rsidR="00C7016D" w:rsidRPr="00E36364">
              <w:rPr>
                <w:rFonts w:ascii="Arial" w:hAnsi="Arial" w:cs="Arial"/>
                <w:color w:val="000000" w:themeColor="text1"/>
              </w:rPr>
              <w:t>us</w:t>
            </w:r>
            <w:r w:rsidR="002C5BA2" w:rsidRPr="00E36364">
              <w:rPr>
                <w:rFonts w:ascii="Arial" w:hAnsi="Arial" w:cs="Arial"/>
                <w:color w:val="000000" w:themeColor="text1"/>
              </w:rPr>
              <w:t xml:space="preserve"> (</w:t>
            </w:r>
            <w:r w:rsidR="00C7016D" w:rsidRPr="00E36364">
              <w:rPr>
                <w:rFonts w:ascii="Arial" w:hAnsi="Arial" w:cs="Arial"/>
                <w:i/>
                <w:color w:val="000000" w:themeColor="text1"/>
              </w:rPr>
              <w:t>Ro</w:t>
            </w:r>
            <w:r w:rsidR="002C5BA2" w:rsidRPr="00E36364">
              <w:rPr>
                <w:rFonts w:ascii="Arial" w:hAnsi="Arial" w:cs="Arial"/>
                <w:i/>
                <w:color w:val="000000" w:themeColor="text1"/>
              </w:rPr>
              <w:t>helivirus</w:t>
            </w:r>
            <w:r w:rsidR="002C5BA2" w:rsidRPr="00E36364">
              <w:rPr>
                <w:rFonts w:ascii="Arial" w:hAnsi="Arial" w:cs="Arial"/>
                <w:color w:val="000000" w:themeColor="text1"/>
              </w:rPr>
              <w:t>)</w:t>
            </w:r>
            <w:r w:rsidR="00C7016D" w:rsidRPr="00E36364">
              <w:rPr>
                <w:rFonts w:ascii="Arial" w:hAnsi="Arial" w:cs="Arial"/>
                <w:color w:val="000000" w:themeColor="text1"/>
              </w:rPr>
              <w:t xml:space="preserve"> </w:t>
            </w:r>
            <w:r w:rsidR="002C5BA2" w:rsidRPr="00E36364">
              <w:rPr>
                <w:rFonts w:ascii="Arial" w:hAnsi="Arial" w:cs="Arial"/>
                <w:color w:val="000000" w:themeColor="text1"/>
              </w:rPr>
              <w:t xml:space="preserve">with </w:t>
            </w:r>
            <w:r w:rsidR="0026069A">
              <w:rPr>
                <w:rFonts w:ascii="Arial" w:hAnsi="Arial" w:cs="Arial"/>
                <w:color w:val="000000" w:themeColor="text1"/>
              </w:rPr>
              <w:t>1</w:t>
            </w:r>
            <w:r w:rsidR="002C5BA2" w:rsidRPr="00E36364">
              <w:rPr>
                <w:rFonts w:ascii="Arial" w:hAnsi="Arial" w:cs="Arial"/>
                <w:color w:val="000000" w:themeColor="text1"/>
              </w:rPr>
              <w:t xml:space="preserve"> species (</w:t>
            </w:r>
            <w:r w:rsidR="00C7016D" w:rsidRPr="00E36364">
              <w:rPr>
                <w:rFonts w:ascii="Arial" w:hAnsi="Arial" w:cs="Arial"/>
                <w:i/>
                <w:color w:val="000000" w:themeColor="text1"/>
              </w:rPr>
              <w:t>Ro</w:t>
            </w:r>
            <w:r w:rsidR="002C5BA2" w:rsidRPr="00E36364">
              <w:rPr>
                <w:rFonts w:ascii="Arial" w:hAnsi="Arial" w:cs="Arial"/>
                <w:i/>
                <w:color w:val="000000" w:themeColor="text1"/>
              </w:rPr>
              <w:t>helivirus A</w:t>
            </w:r>
            <w:r w:rsidR="002C5BA2" w:rsidRPr="00E36364">
              <w:rPr>
                <w:rFonts w:ascii="Arial" w:hAnsi="Arial" w:cs="Arial"/>
                <w:color w:val="000000" w:themeColor="text1"/>
              </w:rPr>
              <w:t>)</w:t>
            </w:r>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CC7AB6">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CC7AB6">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5C3232AA" w14:textId="77777777" w:rsidR="00EE4214" w:rsidRPr="00EE4214" w:rsidRDefault="00EE4214" w:rsidP="00EE4214">
            <w:pPr>
              <w:pStyle w:val="BodyTextIndent"/>
              <w:ind w:left="0" w:firstLine="0"/>
              <w:rPr>
                <w:rFonts w:ascii="Arial" w:hAnsi="Arial" w:cs="Arial"/>
                <w:sz w:val="20"/>
              </w:rPr>
            </w:pPr>
            <w:r>
              <w:rPr>
                <w:rFonts w:ascii="Arial" w:hAnsi="Arial" w:cs="Arial"/>
                <w:color w:val="000000"/>
                <w:sz w:val="20"/>
              </w:rPr>
              <w:t>Zell R, Gorbalenya AE, Hovi T, Knowles NJ, Lindberg M, Oberste S, Palmenberg AC, Reuter G, Simmo</w:t>
            </w:r>
            <w:r w:rsidRPr="00C804EE">
              <w:rPr>
                <w:rFonts w:ascii="Arial" w:hAnsi="Arial" w:cs="Arial"/>
                <w:sz w:val="20"/>
              </w:rPr>
              <w:t>nds P, Skern T, Tapparel C, Wolthers K, Woo P</w:t>
            </w:r>
          </w:p>
          <w:p w14:paraId="6B395A96" w14:textId="77777777" w:rsidR="00391FB5" w:rsidRPr="00EE4214" w:rsidRDefault="00391FB5" w:rsidP="00CC7AB6">
            <w:pPr>
              <w:pStyle w:val="BodyTextIndent"/>
              <w:ind w:left="0" w:firstLine="0"/>
              <w:rPr>
                <w:rFonts w:ascii="Arial" w:hAnsi="Arial" w:cs="Arial"/>
                <w:sz w:val="20"/>
              </w:rPr>
            </w:pPr>
          </w:p>
          <w:p w14:paraId="6641F59F" w14:textId="77777777" w:rsidR="00391FB5" w:rsidRPr="00EE4214" w:rsidRDefault="00391FB5" w:rsidP="00CC7AB6">
            <w:pPr>
              <w:pStyle w:val="BodyTextIndent"/>
              <w:ind w:left="0" w:firstLine="0"/>
              <w:rPr>
                <w:rFonts w:ascii="Arial" w:hAnsi="Arial" w:cs="Arial"/>
                <w:sz w:val="20"/>
              </w:rPr>
            </w:pPr>
          </w:p>
          <w:p w14:paraId="095C73EF" w14:textId="12551CE3" w:rsidR="00391FB5" w:rsidRPr="009320C8" w:rsidRDefault="00391FB5" w:rsidP="00CC7AB6">
            <w:pPr>
              <w:pStyle w:val="BodyTextIndent"/>
              <w:ind w:left="0" w:firstLine="0"/>
              <w:rPr>
                <w:rFonts w:ascii="Arial" w:hAnsi="Arial" w:cs="Arial"/>
                <w:color w:val="0000FF"/>
                <w:sz w:val="20"/>
              </w:rPr>
            </w:pPr>
          </w:p>
        </w:tc>
        <w:tc>
          <w:tcPr>
            <w:tcW w:w="4720" w:type="dxa"/>
            <w:gridSpan w:val="2"/>
            <w:tcBorders>
              <w:top w:val="single" w:sz="4" w:space="0" w:color="auto"/>
              <w:left w:val="single" w:sz="4" w:space="0" w:color="auto"/>
              <w:bottom w:val="single" w:sz="4" w:space="0" w:color="auto"/>
              <w:right w:val="single" w:sz="4" w:space="0" w:color="auto"/>
            </w:tcBorders>
          </w:tcPr>
          <w:p w14:paraId="3AD8436F" w14:textId="69F439E5" w:rsidR="002323AB" w:rsidRDefault="00EE4214" w:rsidP="00BA4C07">
            <w:pPr>
              <w:rPr>
                <w:rFonts w:ascii="Arial" w:hAnsi="Arial" w:cs="Arial"/>
                <w:color w:val="0000FF"/>
                <w:sz w:val="20"/>
              </w:rPr>
            </w:pPr>
            <w:r>
              <w:rPr>
                <w:rFonts w:ascii="Arial" w:hAnsi="Arial" w:cs="Arial"/>
                <w:color w:val="000000"/>
                <w:sz w:val="20"/>
              </w:rPr>
              <w:t>roland.zell@med.uni-jena.de; a.e.gorbalenya@lumc.nl; tapani.hovi@thl.fi; nick.knowles@pirbright.ac.uk; michael.lindberg@lnu.se; soberste@cdc.gov; acpalmen@wisc.edu; reuter.gabor@gmail.com; peter.simmonds@ndm.ox.ac.uk; timothy.skern@meduniwien.ac.at; caroline.tapparel@unige.ch; k.c.wolthers@amc.uva.nl; pcywoo@hkucc.hku.hk</w:t>
            </w:r>
          </w:p>
        </w:tc>
      </w:tr>
      <w:tr w:rsidR="000B3132" w:rsidRPr="009320C8" w14:paraId="4BC757A9" w14:textId="77777777" w:rsidTr="00934270">
        <w:tc>
          <w:tcPr>
            <w:tcW w:w="9596" w:type="dxa"/>
            <w:gridSpan w:val="4"/>
          </w:tcPr>
          <w:p w14:paraId="0684CF67"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5C3D63BA" w14:textId="77777777" w:rsidTr="00391FB5">
              <w:tc>
                <w:tcPr>
                  <w:tcW w:w="9370" w:type="dxa"/>
                </w:tcPr>
                <w:p w14:paraId="28B25396" w14:textId="2DFEB02B"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14:paraId="22EED80E" w14:textId="77777777" w:rsidTr="00391FB5">
              <w:tc>
                <w:tcPr>
                  <w:tcW w:w="9370" w:type="dxa"/>
                </w:tcPr>
                <w:p w14:paraId="295456C1" w14:textId="77777777" w:rsidR="00EE4214" w:rsidRPr="00C804EE" w:rsidRDefault="00EE4214" w:rsidP="00EE4214">
                  <w:pPr>
                    <w:spacing w:before="6" w:after="6"/>
                    <w:jc w:val="both"/>
                    <w:rPr>
                      <w:rFonts w:ascii="Arial" w:hAnsi="Arial" w:cs="Arial"/>
                      <w:sz w:val="20"/>
                      <w:szCs w:val="20"/>
                      <w:highlight w:val="white"/>
                    </w:rPr>
                  </w:pPr>
                  <w:r>
                    <w:rPr>
                      <w:rFonts w:ascii="Arial" w:hAnsi="Arial" w:cs="Arial"/>
                      <w:color w:val="000000"/>
                      <w:sz w:val="20"/>
                      <w:szCs w:val="20"/>
                      <w:highlight w:val="white"/>
                    </w:rPr>
                    <w:t>Jena University H</w:t>
                  </w:r>
                  <w:r w:rsidRPr="00C804EE">
                    <w:rPr>
                      <w:rFonts w:ascii="Arial" w:hAnsi="Arial" w:cs="Arial"/>
                      <w:sz w:val="20"/>
                      <w:szCs w:val="20"/>
                      <w:highlight w:val="white"/>
                    </w:rPr>
                    <w:t>ospital [RZ]</w:t>
                  </w:r>
                </w:p>
                <w:p w14:paraId="2390F14C"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Leiden University Medical Center [AEG]</w:t>
                  </w:r>
                </w:p>
                <w:p w14:paraId="0A85B985"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National Institute for Health and Welfare [TH]</w:t>
                  </w:r>
                </w:p>
                <w:p w14:paraId="472ACCA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The Pirbright Institute [NJK]</w:t>
                  </w:r>
                </w:p>
                <w:p w14:paraId="4FFAECE0"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Linnaeus University Kalmar [ML]</w:t>
                  </w:r>
                </w:p>
                <w:p w14:paraId="685E3A05"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Centers for Disease Control and Prevention [SO]</w:t>
                  </w:r>
                </w:p>
                <w:p w14:paraId="01E4BA32"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University of Wisconsin [ACP]</w:t>
                  </w:r>
                </w:p>
                <w:p w14:paraId="3EC7C49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University of Pécs [GR]</w:t>
                  </w:r>
                </w:p>
                <w:p w14:paraId="10CE9A93"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University of Oxford [PS]</w:t>
                  </w:r>
                </w:p>
                <w:p w14:paraId="610CB438"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Medical University of Vienna [TS]</w:t>
                  </w:r>
                </w:p>
                <w:p w14:paraId="3F6AB8B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University of Geneve [CT]</w:t>
                  </w:r>
                </w:p>
                <w:p w14:paraId="7C3DEFD1" w14:textId="7CC4FA6B"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Universiteit van Amsterdam [</w:t>
                  </w:r>
                  <w:r w:rsidR="00C7016D">
                    <w:rPr>
                      <w:rFonts w:ascii="Arial" w:hAnsi="Arial" w:cs="Arial"/>
                      <w:sz w:val="20"/>
                      <w:szCs w:val="20"/>
                      <w:highlight w:val="white"/>
                    </w:rPr>
                    <w:t>KW</w:t>
                  </w:r>
                  <w:r w:rsidRPr="00C804EE">
                    <w:rPr>
                      <w:rFonts w:ascii="Arial" w:hAnsi="Arial" w:cs="Arial"/>
                      <w:sz w:val="20"/>
                      <w:szCs w:val="20"/>
                      <w:highlight w:val="white"/>
                    </w:rPr>
                    <w:t>]</w:t>
                  </w:r>
                </w:p>
                <w:p w14:paraId="20CC3F3C" w14:textId="236E6BB4" w:rsidR="00391FB5" w:rsidRDefault="00EE4214" w:rsidP="00EE4214">
                  <w:pPr>
                    <w:spacing w:before="6" w:after="6"/>
                    <w:jc w:val="both"/>
                    <w:rPr>
                      <w:rFonts w:ascii="Arial" w:hAnsi="Arial" w:cs="Arial"/>
                      <w:b/>
                    </w:rPr>
                  </w:pPr>
                  <w:r w:rsidRPr="00C804EE">
                    <w:rPr>
                      <w:rFonts w:ascii="Arial" w:hAnsi="Arial" w:cs="Arial"/>
                      <w:sz w:val="20"/>
                      <w:szCs w:val="20"/>
                      <w:highlight w:val="white"/>
                    </w:rPr>
                    <w:t>University of Hong Kong [PW]</w:t>
                  </w:r>
                </w:p>
                <w:p w14:paraId="3A27C64A" w14:textId="7A3FBA71" w:rsidR="00391FB5" w:rsidRDefault="00391FB5" w:rsidP="00CE5ECF">
                  <w:pPr>
                    <w:spacing w:before="120" w:after="120"/>
                    <w:rPr>
                      <w:rFonts w:ascii="Arial" w:hAnsi="Arial" w:cs="Arial"/>
                      <w:b/>
                    </w:rPr>
                  </w:pPr>
                </w:p>
              </w:tc>
            </w:tr>
          </w:tbl>
          <w:p w14:paraId="2244FDBF" w14:textId="2636270C" w:rsidR="000B3132" w:rsidRPr="009320C8" w:rsidRDefault="000B3132" w:rsidP="00CE5ECF">
            <w:pPr>
              <w:spacing w:before="120" w:after="120"/>
              <w:rPr>
                <w:rFonts w:ascii="Arial" w:hAnsi="Arial" w:cs="Arial"/>
                <w:b/>
              </w:rPr>
            </w:pP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042CBF"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51427C6E" w14:textId="63B3079F" w:rsidR="00CE5ECF" w:rsidRPr="00EE4214" w:rsidRDefault="00EE4214" w:rsidP="00EE4214">
            <w:pPr>
              <w:spacing w:before="120" w:after="120"/>
              <w:jc w:val="both"/>
              <w:rPr>
                <w:rFonts w:ascii="Arial" w:hAnsi="Arial" w:cs="Arial"/>
                <w:sz w:val="20"/>
                <w:szCs w:val="20"/>
                <w:highlight w:val="white"/>
                <w:lang w:val="de-DE"/>
              </w:rPr>
            </w:pPr>
            <w:r w:rsidRPr="00896DE3">
              <w:rPr>
                <w:rFonts w:ascii="Arial" w:hAnsi="Arial" w:cs="Arial"/>
                <w:b/>
                <w:bCs/>
                <w:color w:val="000000"/>
                <w:sz w:val="20"/>
                <w:szCs w:val="20"/>
                <w:highlight w:val="white"/>
                <w:lang w:val="de-DE"/>
              </w:rPr>
              <w:lastRenderedPageBreak/>
              <w:t>Roland Zell</w:t>
            </w:r>
            <w:r w:rsidRPr="00896DE3">
              <w:rPr>
                <w:rFonts w:ascii="Arial" w:hAnsi="Arial" w:cs="Arial"/>
                <w:color w:val="000000"/>
                <w:sz w:val="20"/>
                <w:szCs w:val="20"/>
                <w:highlight w:val="white"/>
                <w:lang w:val="de-DE"/>
              </w:rPr>
              <w:t xml:space="preserve"> (roland.zell@med.uni-jena.d</w:t>
            </w:r>
            <w:r w:rsidRPr="00C804EE">
              <w:rPr>
                <w:rFonts w:ascii="Arial" w:hAnsi="Arial" w:cs="Arial"/>
                <w:sz w:val="20"/>
                <w:szCs w:val="20"/>
                <w:highlight w:val="white"/>
                <w:lang w:val="de-DE"/>
              </w:rPr>
              <w:t>e)</w:t>
            </w:r>
          </w:p>
          <w:p w14:paraId="0583AD85" w14:textId="38DEAA92" w:rsidR="00391FB5" w:rsidRPr="00EE4214" w:rsidRDefault="00391FB5" w:rsidP="003B1954">
            <w:pPr>
              <w:pStyle w:val="BodyTextIndent"/>
              <w:ind w:left="0" w:firstLine="0"/>
              <w:rPr>
                <w:rFonts w:ascii="Arial" w:hAnsi="Arial" w:cs="Arial"/>
                <w:color w:val="000000"/>
                <w:lang w:val="de-DE"/>
              </w:rPr>
            </w:pPr>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9"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3B4813F" w14:textId="76DDC32D" w:rsidR="00D1634C" w:rsidRPr="009320C8" w:rsidRDefault="00A004D1" w:rsidP="00C15EC4">
            <w:pPr>
              <w:jc w:val="both"/>
              <w:rPr>
                <w:rFonts w:ascii="Arial" w:hAnsi="Arial" w:cs="Arial"/>
                <w:b/>
              </w:rPr>
            </w:pPr>
            <w:r w:rsidRPr="00A004D1">
              <w:rPr>
                <w:rFonts w:ascii="Arial" w:hAnsi="Arial" w:cs="Arial"/>
                <w:b/>
                <w:i/>
              </w:rPr>
              <w:t>Picornaviridae</w:t>
            </w:r>
            <w:r>
              <w:rPr>
                <w:rFonts w:ascii="Arial" w:hAnsi="Arial" w:cs="Arial"/>
                <w:b/>
              </w:rPr>
              <w:t xml:space="preserve"> Study Group</w:t>
            </w:r>
          </w:p>
        </w:tc>
      </w:tr>
      <w:tr w:rsidR="00AA3952" w:rsidRPr="009320C8" w14:paraId="4515E15A" w14:textId="77777777" w:rsidTr="00934270">
        <w:trPr>
          <w:tblHeader/>
        </w:trPr>
        <w:tc>
          <w:tcPr>
            <w:tcW w:w="9596"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AA1169">
              <w:rPr>
                <w:rFonts w:ascii="Arial" w:hAnsi="Arial" w:cs="Arial"/>
                <w:noProof/>
                <w:color w:val="000000"/>
              </w:rPr>
              <w:t> </w:t>
            </w:r>
            <w:r w:rsidR="00AA1169">
              <w:rPr>
                <w:rFonts w:ascii="Arial" w:hAnsi="Arial" w:cs="Arial"/>
                <w:noProof/>
                <w:color w:val="000000"/>
              </w:rPr>
              <w:t> </w:t>
            </w:r>
            <w:r w:rsidR="00AA1169">
              <w:rPr>
                <w:rFonts w:ascii="Arial" w:hAnsi="Arial" w:cs="Arial"/>
                <w:noProof/>
                <w:color w:val="000000"/>
              </w:rPr>
              <w:t> </w:t>
            </w:r>
            <w:r w:rsidR="00AA1169">
              <w:rPr>
                <w:rFonts w:ascii="Arial" w:hAnsi="Arial" w:cs="Arial"/>
                <w:noProof/>
                <w:color w:val="000000"/>
              </w:rPr>
              <w:t> </w:t>
            </w:r>
            <w:r w:rsidR="00AA1169">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4576D363" w:rsidR="00422FF0" w:rsidRPr="009320C8" w:rsidRDefault="00226F45" w:rsidP="006F44A4">
            <w:pPr>
              <w:pStyle w:val="BodyTextIndent"/>
              <w:ind w:left="0" w:firstLine="0"/>
              <w:rPr>
                <w:rFonts w:ascii="Arial" w:hAnsi="Arial" w:cs="Arial"/>
                <w:color w:val="000000"/>
              </w:rPr>
            </w:pPr>
            <w:r>
              <w:rPr>
                <w:rFonts w:ascii="Arial" w:hAnsi="Arial" w:cs="Arial"/>
                <w:color w:val="000000"/>
              </w:rPr>
              <w:t>21/05/2019</w:t>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7DFA7532" w:rsidR="00422FF0" w:rsidRPr="009320C8" w:rsidRDefault="00BA4C07" w:rsidP="00291213">
            <w:pPr>
              <w:pStyle w:val="BodyTextIndent"/>
              <w:ind w:left="0" w:firstLine="0"/>
              <w:rPr>
                <w:rFonts w:ascii="Arial" w:hAnsi="Arial" w:cs="Arial"/>
                <w:color w:val="000000"/>
              </w:rPr>
            </w:pPr>
            <w:r>
              <w:rPr>
                <w:rFonts w:ascii="Arial" w:hAnsi="Arial" w:cs="Arial"/>
                <w:color w:val="000000"/>
              </w:rPr>
              <w:t>20/08/2019</w:t>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71E8BC3B" w14:textId="2710CCCD" w:rsidR="00CE5ECF" w:rsidRPr="0026069A" w:rsidRDefault="00BA4C07" w:rsidP="003B1954">
            <w:pPr>
              <w:pStyle w:val="BodyTextIndent"/>
              <w:ind w:left="0" w:firstLine="0"/>
              <w:rPr>
                <w:rFonts w:asciiTheme="minorHAnsi" w:hAnsiTheme="minorHAnsi" w:cstheme="minorHAnsi"/>
                <w:color w:val="000000" w:themeColor="text1"/>
                <w:sz w:val="22"/>
                <w:szCs w:val="22"/>
              </w:rPr>
            </w:pPr>
            <w:r w:rsidRPr="0026069A">
              <w:rPr>
                <w:rFonts w:asciiTheme="minorHAnsi" w:hAnsiTheme="minorHAnsi" w:cstheme="minorHAnsi"/>
                <w:color w:val="000000" w:themeColor="text1"/>
                <w:sz w:val="22"/>
                <w:szCs w:val="22"/>
              </w:rPr>
              <w:t>Correct Chinese white-bellied rats to Confucian niviventers.</w:t>
            </w:r>
          </w:p>
          <w:p w14:paraId="34978C35" w14:textId="77777777" w:rsidR="00BA4C07" w:rsidRPr="0026069A" w:rsidRDefault="00BA4C07" w:rsidP="003B1954">
            <w:pPr>
              <w:pStyle w:val="BodyTextIndent"/>
              <w:ind w:left="0" w:firstLine="0"/>
              <w:rPr>
                <w:rFonts w:asciiTheme="minorHAnsi" w:hAnsiTheme="minorHAnsi" w:cstheme="minorHAnsi"/>
                <w:color w:val="000000" w:themeColor="text1"/>
                <w:sz w:val="22"/>
                <w:szCs w:val="22"/>
              </w:rPr>
            </w:pPr>
          </w:p>
          <w:p w14:paraId="34EA9988" w14:textId="4A8D9882" w:rsidR="00BA4C07" w:rsidRPr="0026069A" w:rsidRDefault="00BA4C07" w:rsidP="003B1954">
            <w:pPr>
              <w:pStyle w:val="BodyTextIndent"/>
              <w:ind w:left="0" w:firstLine="0"/>
              <w:rPr>
                <w:rFonts w:asciiTheme="minorHAnsi" w:hAnsiTheme="minorHAnsi" w:cstheme="minorHAnsi"/>
                <w:color w:val="000000" w:themeColor="text1"/>
                <w:sz w:val="22"/>
                <w:szCs w:val="22"/>
              </w:rPr>
            </w:pPr>
            <w:r w:rsidRPr="0026069A">
              <w:rPr>
                <w:rFonts w:asciiTheme="minorHAnsi" w:hAnsiTheme="minorHAnsi" w:cstheme="minorHAnsi"/>
                <w:color w:val="000000" w:themeColor="text1"/>
                <w:sz w:val="22"/>
                <w:szCs w:val="22"/>
              </w:rPr>
              <w:t>Response: this has been done.</w:t>
            </w:r>
          </w:p>
          <w:p w14:paraId="671241DA" w14:textId="055390DA" w:rsidR="00BA4C07" w:rsidRPr="00C61931" w:rsidRDefault="00BA4C07" w:rsidP="003B1954">
            <w:pPr>
              <w:pStyle w:val="BodyTextIndent"/>
              <w:ind w:left="0" w:firstLine="0"/>
              <w:rPr>
                <w:rFonts w:ascii="Times New Roman" w:hAnsi="Times New Roman"/>
                <w:color w:val="000000"/>
              </w:rPr>
            </w:pP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6682F461"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226F45">
              <w:t xml:space="preserve"> </w:t>
            </w:r>
            <w:r w:rsidR="00226F45" w:rsidRPr="0026069A">
              <w:rPr>
                <w:rFonts w:ascii="Arial" w:hAnsi="Arial" w:cs="Arial"/>
                <w:bCs/>
                <w:sz w:val="22"/>
                <w:szCs w:val="22"/>
              </w:rPr>
              <w:t>2019</w:t>
            </w:r>
            <w:r w:rsidR="00E36364" w:rsidRPr="0026069A">
              <w:rPr>
                <w:rFonts w:ascii="Arial" w:hAnsi="Arial" w:cs="Arial"/>
                <w:bCs/>
                <w:sz w:val="22"/>
                <w:szCs w:val="22"/>
              </w:rPr>
              <w:t>.017S.</w:t>
            </w:r>
            <w:r w:rsidR="0026069A">
              <w:rPr>
                <w:rFonts w:ascii="Arial" w:hAnsi="Arial" w:cs="Arial"/>
                <w:bCs/>
                <w:sz w:val="22"/>
                <w:szCs w:val="22"/>
              </w:rPr>
              <w:t>A</w:t>
            </w:r>
            <w:bookmarkStart w:id="0" w:name="_GoBack"/>
            <w:bookmarkEnd w:id="0"/>
            <w:r w:rsidR="00E36364" w:rsidRPr="0026069A">
              <w:rPr>
                <w:rFonts w:ascii="Arial" w:hAnsi="Arial" w:cs="Arial"/>
                <w:bCs/>
                <w:sz w:val="22"/>
                <w:szCs w:val="22"/>
              </w:rPr>
              <w:t>.v1.1newgen</w:t>
            </w:r>
            <w:r w:rsidR="00226F45" w:rsidRPr="0026069A">
              <w:rPr>
                <w:rFonts w:ascii="Arial" w:hAnsi="Arial" w:cs="Arial"/>
                <w:bCs/>
                <w:sz w:val="22"/>
                <w:szCs w:val="22"/>
              </w:rPr>
              <w:t>_Rohelivirus_A.xlsx</w:t>
            </w:r>
          </w:p>
        </w:tc>
      </w:tr>
    </w:tbl>
    <w:p w14:paraId="67668F1D"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w:t>
      </w:r>
      <w:r w:rsidR="00D227FA">
        <w:rPr>
          <w:rFonts w:ascii="Arial" w:hAnsi="Arial" w:cs="Arial"/>
          <w:color w:val="0000FF"/>
          <w:sz w:val="20"/>
        </w:rPr>
        <w:t>9</w:t>
      </w:r>
      <w:r w:rsidR="009F32F7" w:rsidRPr="003B7125">
        <w:rPr>
          <w:rFonts w:ascii="Arial" w:hAnsi="Arial" w:cs="Arial"/>
          <w:color w:val="0000FF"/>
          <w:sz w:val="20"/>
        </w:rPr>
        <w:t>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648D4465"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15BE03FC" w14:textId="77777777" w:rsidTr="00AA601F">
        <w:trPr>
          <w:trHeight w:val="266"/>
          <w:tblHeader/>
        </w:trPr>
        <w:tc>
          <w:tcPr>
            <w:tcW w:w="9228" w:type="dxa"/>
          </w:tcPr>
          <w:p w14:paraId="1A85B002" w14:textId="77777777"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14:paraId="12C638B2" w14:textId="77777777" w:rsidTr="001E59C1">
        <w:trPr>
          <w:trHeight w:val="1566"/>
        </w:trPr>
        <w:tc>
          <w:tcPr>
            <w:tcW w:w="9228" w:type="dxa"/>
          </w:tcPr>
          <w:p w14:paraId="35ABAA6C"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15B5BCD7"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781A4225"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lastRenderedPageBreak/>
              <w:t>Higher taxa</w:t>
            </w:r>
            <w:r w:rsidR="00F657DF" w:rsidRPr="00F657DF">
              <w:rPr>
                <w:rFonts w:ascii="Arial" w:hAnsi="Arial" w:cs="Arial"/>
                <w:color w:val="0000FF"/>
                <w:sz w:val="20"/>
              </w:rPr>
              <w:t xml:space="preserve">: </w:t>
            </w:r>
          </w:p>
          <w:p w14:paraId="22686E91"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1B668486"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46F6C5F9" w14:textId="77777777" w:rsidR="00F657DF" w:rsidRPr="0059515D" w:rsidRDefault="00260377" w:rsidP="00CB3A13">
            <w:pPr>
              <w:pStyle w:val="BodyTextIndent"/>
              <w:numPr>
                <w:ilvl w:val="1"/>
                <w:numId w:val="24"/>
              </w:numPr>
              <w:tabs>
                <w:tab w:val="left" w:pos="1134"/>
              </w:tabs>
              <w:ind w:left="1134" w:hanging="426"/>
              <w:rPr>
                <w:rFonts w:ascii="Arial" w:hAnsi="Arial" w:cs="Arial"/>
                <w:color w:val="0000FF"/>
                <w:sz w:val="20"/>
              </w:rPr>
            </w:pPr>
            <w:r w:rsidRPr="0059515D">
              <w:rPr>
                <w:rFonts w:ascii="Arial" w:hAnsi="Arial" w:cs="Arial"/>
                <w:color w:val="0000FF"/>
                <w:sz w:val="20"/>
              </w:rPr>
              <w:t xml:space="preserve">For each new genus </w:t>
            </w:r>
            <w:r w:rsidR="0012796D" w:rsidRPr="0059515D">
              <w:rPr>
                <w:rFonts w:ascii="Arial" w:hAnsi="Arial" w:cs="Arial"/>
                <w:color w:val="0000FF"/>
                <w:sz w:val="20"/>
              </w:rPr>
              <w:t xml:space="preserve">a </w:t>
            </w:r>
            <w:r w:rsidR="009551D6" w:rsidRPr="0059515D">
              <w:rPr>
                <w:rFonts w:ascii="Arial" w:hAnsi="Arial" w:cs="Arial"/>
                <w:b/>
                <w:color w:val="0000FF"/>
                <w:sz w:val="20"/>
              </w:rPr>
              <w:t>type species</w:t>
            </w:r>
            <w:r w:rsidRPr="0059515D">
              <w:rPr>
                <w:rFonts w:ascii="Arial" w:hAnsi="Arial" w:cs="Arial"/>
                <w:color w:val="0000FF"/>
                <w:sz w:val="20"/>
              </w:rPr>
              <w:t xml:space="preserve"> </w:t>
            </w:r>
            <w:r w:rsidR="0012796D" w:rsidRPr="0059515D">
              <w:rPr>
                <w:rFonts w:ascii="Arial" w:hAnsi="Arial" w:cs="Arial"/>
                <w:color w:val="0000FF"/>
                <w:sz w:val="20"/>
              </w:rPr>
              <w:t xml:space="preserve">must be designated </w:t>
            </w:r>
            <w:r w:rsidRPr="0059515D">
              <w:rPr>
                <w:rFonts w:ascii="Arial" w:hAnsi="Arial" w:cs="Arial"/>
                <w:color w:val="0000FF"/>
                <w:sz w:val="20"/>
              </w:rPr>
              <w:t>to represent it</w:t>
            </w:r>
            <w:r w:rsidR="0012796D" w:rsidRPr="0059515D">
              <w:rPr>
                <w:rFonts w:ascii="Arial" w:hAnsi="Arial" w:cs="Arial"/>
                <w:color w:val="0000FF"/>
                <w:sz w:val="20"/>
              </w:rPr>
              <w:t>. Please</w:t>
            </w:r>
            <w:r w:rsidRPr="0059515D">
              <w:rPr>
                <w:rFonts w:ascii="Arial" w:hAnsi="Arial" w:cs="Arial"/>
                <w:color w:val="0000FF"/>
                <w:sz w:val="20"/>
              </w:rPr>
              <w:t xml:space="preserve"> explain </w:t>
            </w:r>
            <w:r w:rsidR="0012796D" w:rsidRPr="0059515D">
              <w:rPr>
                <w:rFonts w:ascii="Arial" w:hAnsi="Arial" w:cs="Arial"/>
                <w:color w:val="0000FF"/>
                <w:sz w:val="20"/>
              </w:rPr>
              <w:t>your</w:t>
            </w:r>
            <w:r w:rsidRPr="0059515D">
              <w:rPr>
                <w:rFonts w:ascii="Arial" w:hAnsi="Arial" w:cs="Arial"/>
                <w:color w:val="0000FF"/>
                <w:sz w:val="20"/>
              </w:rPr>
              <w:t xml:space="preserve"> choice. </w:t>
            </w:r>
          </w:p>
          <w:p w14:paraId="0415AB44" w14:textId="4505127B" w:rsidR="00820E4D"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w:t>
            </w:r>
            <w:r w:rsidR="006B2EE7" w:rsidRPr="00820E4D">
              <w:rPr>
                <w:rFonts w:ascii="Arial" w:hAnsi="Arial" w:cs="Arial"/>
                <w:color w:val="0000FF"/>
                <w:sz w:val="20"/>
              </w:rPr>
              <w:t xml:space="preserve">analysis, </w:t>
            </w:r>
            <w:r w:rsidR="00820E4D">
              <w:rPr>
                <w:rFonts w:ascii="Arial" w:hAnsi="Arial" w:cs="Arial"/>
                <w:color w:val="0000FF"/>
                <w:sz w:val="20"/>
              </w:rPr>
              <w:t>please</w:t>
            </w:r>
            <w:r w:rsidR="006B2EE7" w:rsidRPr="00820E4D">
              <w:rPr>
                <w:rFonts w:ascii="Arial" w:hAnsi="Arial" w:cs="Arial"/>
                <w:color w:val="0000FF"/>
                <w:sz w:val="20"/>
              </w:rPr>
              <w:t xml:space="preserve"> provide a tree where branch length is </w:t>
            </w:r>
            <w:r w:rsidR="00820E4D" w:rsidRPr="00820E4D">
              <w:rPr>
                <w:rFonts w:ascii="Arial" w:hAnsi="Arial"/>
                <w:b/>
                <w:color w:val="0000FF"/>
                <w:sz w:val="20"/>
              </w:rPr>
              <w:t xml:space="preserve">proportional to genetic </w:t>
            </w:r>
            <w:r w:rsidR="00820E4D" w:rsidRPr="00820E4D">
              <w:rPr>
                <w:rFonts w:ascii="Arial" w:hAnsi="Arial"/>
                <w:color w:val="0000FF"/>
                <w:sz w:val="20"/>
              </w:rPr>
              <w:t>distance, generated using an appropriate algorithm (Neighbo</w:t>
            </w:r>
            <w:r w:rsidR="00B3178D">
              <w:rPr>
                <w:rFonts w:ascii="Arial" w:hAnsi="Arial"/>
                <w:color w:val="0000FF"/>
                <w:sz w:val="20"/>
              </w:rPr>
              <w:t>u</w:t>
            </w:r>
            <w:r w:rsidR="00820E4D" w:rsidRPr="00820E4D">
              <w:rPr>
                <w:rFonts w:ascii="Arial" w:hAnsi="Arial"/>
                <w:color w:val="0000FF"/>
                <w:sz w:val="20"/>
              </w:rPr>
              <w:t>r-Joining, Maximum Likelihood, or Bayesian) and provide evidence of the reliability of the branching (e.g., by bootstrapping).</w:t>
            </w:r>
            <w:r w:rsidR="006B2EE7" w:rsidRPr="00820E4D">
              <w:rPr>
                <w:rFonts w:ascii="Arial" w:hAnsi="Arial" w:cs="Arial"/>
                <w:color w:val="0000FF"/>
                <w:sz w:val="20"/>
              </w:rPr>
              <w:t xml:space="preserve"> </w:t>
            </w:r>
          </w:p>
          <w:p w14:paraId="4E57FFF5" w14:textId="77777777" w:rsidR="006B2EE7" w:rsidRPr="00820E4D" w:rsidRDefault="00820E4D" w:rsidP="00820E4D">
            <w:pPr>
              <w:pStyle w:val="BodyTextIndent"/>
              <w:spacing w:after="120"/>
              <w:ind w:left="284" w:firstLine="0"/>
              <w:rPr>
                <w:rFonts w:ascii="Arial" w:hAnsi="Arial" w:cs="Arial"/>
                <w:color w:val="0000FF"/>
                <w:sz w:val="20"/>
              </w:rPr>
            </w:pPr>
            <w:r>
              <w:rPr>
                <w:rFonts w:ascii="Arial" w:hAnsi="Arial" w:cs="Arial"/>
                <w:color w:val="0000FF"/>
                <w:sz w:val="20"/>
              </w:rPr>
              <w:t xml:space="preserve">Please refer to the Help Notes </w:t>
            </w:r>
            <w:r w:rsidR="004863FC">
              <w:rPr>
                <w:rFonts w:ascii="Arial" w:hAnsi="Arial" w:cs="Arial"/>
                <w:color w:val="0000FF"/>
                <w:sz w:val="20"/>
              </w:rPr>
              <w:t xml:space="preserve">file </w:t>
            </w:r>
            <w:r w:rsidRPr="00820E4D">
              <w:rPr>
                <w:rFonts w:ascii="Arial" w:hAnsi="Arial" w:cs="Arial"/>
                <w:color w:val="0000FF"/>
                <w:sz w:val="20"/>
              </w:rPr>
              <w:t xml:space="preserve">(Taxonomic_Proposals_Help_2019) </w:t>
            </w:r>
            <w:r>
              <w:rPr>
                <w:rFonts w:ascii="Arial" w:hAnsi="Arial" w:cs="Arial"/>
                <w:color w:val="0000FF"/>
                <w:sz w:val="20"/>
              </w:rPr>
              <w:t>for more information.</w:t>
            </w:r>
          </w:p>
          <w:p w14:paraId="210332F2" w14:textId="77777777" w:rsidR="001E59C1" w:rsidRPr="00B91D87" w:rsidRDefault="001E59C1" w:rsidP="00724490">
            <w:pPr>
              <w:rPr>
                <w:rFonts w:ascii="Arial" w:hAnsi="Arial" w:cs="Arial"/>
                <w:color w:val="0000FF"/>
                <w:sz w:val="20"/>
              </w:rPr>
            </w:pPr>
          </w:p>
        </w:tc>
      </w:tr>
    </w:tbl>
    <w:p w14:paraId="7BE318CB" w14:textId="77777777" w:rsidR="006C4A0C" w:rsidRDefault="006C4A0C" w:rsidP="00AC0E72">
      <w:pPr>
        <w:rPr>
          <w:lang w:val="en-GB"/>
        </w:rPr>
      </w:pPr>
    </w:p>
    <w:p w14:paraId="4C5FBEC6" w14:textId="77777777" w:rsidR="006E5C47" w:rsidRDefault="006E5C47" w:rsidP="00AC0E72">
      <w:pPr>
        <w:rPr>
          <w:lang w:val="en-GB"/>
        </w:rPr>
      </w:pPr>
    </w:p>
    <w:p w14:paraId="3543719D" w14:textId="36EB682B" w:rsidR="00AC0E72" w:rsidRPr="00BA4C07" w:rsidRDefault="00A64B1A" w:rsidP="00AC0E72">
      <w:pPr>
        <w:rPr>
          <w:lang w:val="en-GB"/>
        </w:rPr>
      </w:pPr>
      <w:r w:rsidRPr="00BA4C07">
        <w:rPr>
          <w:rFonts w:ascii="Arial" w:hAnsi="Arial" w:cs="Arial"/>
        </w:rPr>
        <w:t>Create 1 new genus</w:t>
      </w:r>
      <w:r w:rsidRPr="00BA4C07">
        <w:rPr>
          <w:rFonts w:ascii="Arial" w:hAnsi="Arial" w:cs="Arial"/>
          <w:b/>
        </w:rPr>
        <w:t xml:space="preserve"> </w:t>
      </w:r>
      <w:r w:rsidRPr="00BA4C07">
        <w:rPr>
          <w:rFonts w:ascii="Arial" w:hAnsi="Arial" w:cs="Arial"/>
        </w:rPr>
        <w:t>(</w:t>
      </w:r>
      <w:r w:rsidRPr="00BA4C07">
        <w:rPr>
          <w:rFonts w:ascii="Arial" w:hAnsi="Arial" w:cs="Arial"/>
          <w:b/>
          <w:i/>
        </w:rPr>
        <w:t>Rohelivirus</w:t>
      </w:r>
      <w:r w:rsidRPr="00BA4C07">
        <w:rPr>
          <w:rFonts w:ascii="Arial" w:hAnsi="Arial" w:cs="Arial"/>
        </w:rPr>
        <w:t>) with 1 species (</w:t>
      </w:r>
      <w:r w:rsidRPr="00BA4C07">
        <w:rPr>
          <w:rFonts w:ascii="Arial" w:hAnsi="Arial" w:cs="Arial"/>
          <w:b/>
          <w:i/>
        </w:rPr>
        <w:t>Rohelivirus A</w:t>
      </w:r>
      <w:r w:rsidRPr="00BA4C07">
        <w:rPr>
          <w:rFonts w:ascii="Arial" w:hAnsi="Arial" w:cs="Arial"/>
        </w:rPr>
        <w:t>)</w:t>
      </w:r>
    </w:p>
    <w:p w14:paraId="221A2797" w14:textId="77777777" w:rsidR="009A5CDC" w:rsidRDefault="009A5CDC" w:rsidP="009A5CDC">
      <w:pPr>
        <w:rPr>
          <w:rFonts w:asciiTheme="minorHAnsi" w:hAnsiTheme="minorHAnsi" w:cstheme="minorHAnsi"/>
          <w:lang w:val="en-GB"/>
        </w:rPr>
      </w:pPr>
    </w:p>
    <w:p w14:paraId="219C900A" w14:textId="74756D62" w:rsidR="00C32574" w:rsidRDefault="00C32574" w:rsidP="00C32574">
      <w:pPr>
        <w:rPr>
          <w:rFonts w:asciiTheme="minorHAnsi" w:hAnsiTheme="minorHAnsi" w:cstheme="minorHAnsi"/>
          <w:lang w:val="en-GB"/>
        </w:rPr>
      </w:pPr>
      <w:r>
        <w:rPr>
          <w:rFonts w:asciiTheme="minorHAnsi" w:hAnsiTheme="minorHAnsi" w:cstheme="minorHAnsi"/>
          <w:lang w:val="en-GB"/>
        </w:rPr>
        <w:t xml:space="preserve">Novel rodent picornaviruses have been described by </w:t>
      </w:r>
      <w:r w:rsidR="00226F45">
        <w:rPr>
          <w:rFonts w:asciiTheme="minorHAnsi" w:hAnsiTheme="minorHAnsi" w:cstheme="minorHAnsi"/>
          <w:lang w:val="en-GB"/>
        </w:rPr>
        <w:t xml:space="preserve">Du et al. (2016) and </w:t>
      </w:r>
      <w:r>
        <w:rPr>
          <w:rFonts w:asciiTheme="minorHAnsi" w:hAnsiTheme="minorHAnsi" w:cstheme="minorHAnsi"/>
          <w:lang w:val="en-GB"/>
        </w:rPr>
        <w:t xml:space="preserve">Wu et al. </w:t>
      </w:r>
      <w:r w:rsidR="00157078">
        <w:rPr>
          <w:rFonts w:asciiTheme="minorHAnsi" w:hAnsiTheme="minorHAnsi" w:cstheme="minorHAnsi"/>
          <w:lang w:val="en-GB"/>
        </w:rPr>
        <w:t>(</w:t>
      </w:r>
      <w:r>
        <w:rPr>
          <w:rFonts w:asciiTheme="minorHAnsi" w:hAnsiTheme="minorHAnsi" w:cstheme="minorHAnsi"/>
          <w:lang w:val="en-GB"/>
        </w:rPr>
        <w:t>2018</w:t>
      </w:r>
      <w:r w:rsidR="00157078">
        <w:rPr>
          <w:rFonts w:asciiTheme="minorHAnsi" w:hAnsiTheme="minorHAnsi" w:cstheme="minorHAnsi"/>
          <w:lang w:val="en-GB"/>
        </w:rPr>
        <w:t>)</w:t>
      </w:r>
      <w:r>
        <w:rPr>
          <w:rFonts w:asciiTheme="minorHAnsi" w:hAnsiTheme="minorHAnsi" w:cstheme="minorHAnsi"/>
          <w:lang w:val="en-GB"/>
        </w:rPr>
        <w:t xml:space="preserve">. The viruses were detected in pharyngeal and anal swabs of </w:t>
      </w:r>
      <w:r w:rsidR="005A3A1A">
        <w:rPr>
          <w:rFonts w:asciiTheme="minorHAnsi" w:hAnsiTheme="minorHAnsi" w:cstheme="minorHAnsi"/>
          <w:lang w:val="en-GB"/>
        </w:rPr>
        <w:t>one</w:t>
      </w:r>
      <w:r>
        <w:rPr>
          <w:rFonts w:asciiTheme="minorHAnsi" w:hAnsiTheme="minorHAnsi" w:cstheme="minorHAnsi"/>
          <w:lang w:val="en-GB"/>
        </w:rPr>
        <w:t xml:space="preserve"> northern three-toed jerboa (</w:t>
      </w:r>
      <w:r>
        <w:rPr>
          <w:rFonts w:asciiTheme="minorHAnsi" w:hAnsiTheme="minorHAnsi" w:cstheme="minorHAnsi"/>
          <w:i/>
          <w:lang w:val="en-GB"/>
        </w:rPr>
        <w:t>Dipus sagitta</w:t>
      </w:r>
      <w:r>
        <w:rPr>
          <w:rFonts w:asciiTheme="minorHAnsi" w:hAnsiTheme="minorHAnsi" w:cstheme="minorHAnsi"/>
          <w:lang w:val="en-GB"/>
        </w:rPr>
        <w:t>) and</w:t>
      </w:r>
      <w:r w:rsidR="005A3A1A">
        <w:rPr>
          <w:rFonts w:asciiTheme="minorHAnsi" w:hAnsiTheme="minorHAnsi" w:cstheme="minorHAnsi"/>
          <w:lang w:val="en-GB"/>
        </w:rPr>
        <w:t xml:space="preserve"> two</w:t>
      </w:r>
      <w:r>
        <w:rPr>
          <w:rFonts w:asciiTheme="minorHAnsi" w:hAnsiTheme="minorHAnsi" w:cstheme="minorHAnsi"/>
          <w:lang w:val="en-GB"/>
        </w:rPr>
        <w:t xml:space="preserve"> </w:t>
      </w:r>
      <w:r w:rsidR="00323FAC">
        <w:rPr>
          <w:rFonts w:asciiTheme="minorHAnsi" w:hAnsiTheme="minorHAnsi" w:cstheme="minorHAnsi"/>
          <w:lang w:val="en-GB"/>
        </w:rPr>
        <w:t>Confucian niviventers</w:t>
      </w:r>
      <w:r>
        <w:rPr>
          <w:rFonts w:asciiTheme="minorHAnsi" w:hAnsiTheme="minorHAnsi" w:cstheme="minorHAnsi"/>
          <w:lang w:val="en-GB"/>
        </w:rPr>
        <w:t xml:space="preserve"> (</w:t>
      </w:r>
      <w:r w:rsidRPr="002F2524">
        <w:rPr>
          <w:rFonts w:asciiTheme="minorHAnsi" w:hAnsiTheme="minorHAnsi" w:cstheme="minorHAnsi"/>
          <w:i/>
          <w:lang w:val="en-GB"/>
        </w:rPr>
        <w:t>Niviventer confu</w:t>
      </w:r>
      <w:r w:rsidR="00157078">
        <w:rPr>
          <w:rFonts w:asciiTheme="minorHAnsi" w:hAnsiTheme="minorHAnsi" w:cstheme="minorHAnsi"/>
          <w:i/>
          <w:lang w:val="en-GB"/>
        </w:rPr>
        <w:t>c</w:t>
      </w:r>
      <w:r w:rsidRPr="002F2524">
        <w:rPr>
          <w:rFonts w:asciiTheme="minorHAnsi" w:hAnsiTheme="minorHAnsi" w:cstheme="minorHAnsi"/>
          <w:i/>
          <w:lang w:val="en-GB"/>
        </w:rPr>
        <w:t>ianus</w:t>
      </w:r>
      <w:r>
        <w:rPr>
          <w:rFonts w:asciiTheme="minorHAnsi" w:hAnsiTheme="minorHAnsi" w:cstheme="minorHAnsi"/>
          <w:lang w:val="en-GB"/>
        </w:rPr>
        <w:t xml:space="preserve">) captured in the Inner Mogolia, Shaanxi and Tibet </w:t>
      </w:r>
      <w:r w:rsidR="00323FAC">
        <w:rPr>
          <w:rFonts w:asciiTheme="minorHAnsi" w:hAnsiTheme="minorHAnsi" w:cstheme="minorHAnsi"/>
          <w:lang w:val="en-GB"/>
        </w:rPr>
        <w:t>P</w:t>
      </w:r>
      <w:r>
        <w:rPr>
          <w:rFonts w:asciiTheme="minorHAnsi" w:hAnsiTheme="minorHAnsi" w:cstheme="minorHAnsi"/>
          <w:lang w:val="en-GB"/>
        </w:rPr>
        <w:t>rovinces of China, respectively. These picornaviruses</w:t>
      </w:r>
      <w:r w:rsidR="00E75C06">
        <w:rPr>
          <w:rFonts w:asciiTheme="minorHAnsi" w:hAnsiTheme="minorHAnsi" w:cstheme="minorHAnsi"/>
          <w:lang w:val="en-GB"/>
        </w:rPr>
        <w:t xml:space="preserve"> are hepato</w:t>
      </w:r>
      <w:r w:rsidR="005A3A1A">
        <w:rPr>
          <w:rFonts w:asciiTheme="minorHAnsi" w:hAnsiTheme="minorHAnsi" w:cstheme="minorHAnsi"/>
          <w:lang w:val="en-GB"/>
        </w:rPr>
        <w:t>virus</w:t>
      </w:r>
      <w:r w:rsidR="00E75C06">
        <w:rPr>
          <w:rFonts w:asciiTheme="minorHAnsi" w:hAnsiTheme="minorHAnsi" w:cstheme="minorHAnsi"/>
          <w:lang w:val="en-GB"/>
        </w:rPr>
        <w:t>-like and</w:t>
      </w:r>
      <w:r>
        <w:rPr>
          <w:rFonts w:asciiTheme="minorHAnsi" w:hAnsiTheme="minorHAnsi" w:cstheme="minorHAnsi"/>
          <w:lang w:val="en-GB"/>
        </w:rPr>
        <w:t xml:space="preserve"> differ significantly from the known rodent picornaviruses.</w:t>
      </w:r>
      <w:r w:rsidR="00D44790">
        <w:rPr>
          <w:rFonts w:asciiTheme="minorHAnsi" w:hAnsiTheme="minorHAnsi" w:cstheme="minorHAnsi"/>
          <w:lang w:val="en-GB"/>
        </w:rPr>
        <w:t xml:space="preserve"> Two types are distinguished.</w:t>
      </w:r>
      <w:r>
        <w:rPr>
          <w:rFonts w:asciiTheme="minorHAnsi" w:hAnsiTheme="minorHAnsi" w:cstheme="minorHAnsi"/>
          <w:lang w:val="en-GB"/>
        </w:rPr>
        <w:t xml:space="preserve"> No virus was isolated yet.</w:t>
      </w:r>
    </w:p>
    <w:p w14:paraId="54CDB373" w14:textId="77777777" w:rsidR="00BB7944" w:rsidRDefault="00BB7944" w:rsidP="009A5CDC">
      <w:pPr>
        <w:rPr>
          <w:rFonts w:asciiTheme="minorHAnsi" w:hAnsiTheme="minorHAnsi" w:cstheme="minorHAnsi"/>
          <w:lang w:val="en-GB"/>
        </w:rPr>
      </w:pPr>
    </w:p>
    <w:p w14:paraId="0D2BCCDC" w14:textId="77777777" w:rsidR="00E2043B" w:rsidRDefault="00E2043B" w:rsidP="009A5CDC">
      <w:pPr>
        <w:rPr>
          <w:rFonts w:asciiTheme="minorHAnsi" w:hAnsiTheme="minorHAnsi" w:cstheme="minorHAnsi"/>
          <w:b/>
          <w:lang w:val="en-GB"/>
        </w:rPr>
      </w:pPr>
    </w:p>
    <w:p w14:paraId="606DA265" w14:textId="77777777" w:rsidR="009A5CDC" w:rsidRPr="00854C40" w:rsidRDefault="009A5CDC" w:rsidP="009A5CDC">
      <w:pPr>
        <w:rPr>
          <w:rFonts w:asciiTheme="minorHAnsi" w:hAnsiTheme="minorHAnsi" w:cstheme="minorHAnsi"/>
          <w:b/>
          <w:lang w:val="en-GB"/>
        </w:rPr>
      </w:pPr>
      <w:r w:rsidRPr="00854C40">
        <w:rPr>
          <w:rFonts w:asciiTheme="minorHAnsi" w:hAnsiTheme="minorHAnsi" w:cstheme="minorHAnsi"/>
          <w:b/>
          <w:lang w:val="en-GB"/>
        </w:rPr>
        <w:t>Relation to other picornaviruses:</w:t>
      </w:r>
    </w:p>
    <w:p w14:paraId="68FBF506" w14:textId="4D0A8242" w:rsidR="009A5CDC" w:rsidRDefault="009A5CDC" w:rsidP="009A5CDC">
      <w:pPr>
        <w:ind w:left="284" w:hanging="284"/>
        <w:rPr>
          <w:rFonts w:ascii="Calibri" w:hAnsi="Calibri"/>
        </w:rPr>
      </w:pPr>
      <w:r>
        <w:rPr>
          <w:rFonts w:ascii="Calibri" w:hAnsi="Calibri"/>
        </w:rPr>
        <w:t>-</w:t>
      </w:r>
      <w:r>
        <w:rPr>
          <w:rFonts w:ascii="Calibri" w:hAnsi="Calibri"/>
        </w:rPr>
        <w:tab/>
      </w:r>
      <w:r w:rsidR="00E75C06">
        <w:rPr>
          <w:rFonts w:ascii="Calibri" w:hAnsi="Calibri"/>
        </w:rPr>
        <w:t>Ro</w:t>
      </w:r>
      <w:r w:rsidR="006170B5">
        <w:rPr>
          <w:rFonts w:ascii="Calibri" w:hAnsi="Calibri"/>
        </w:rPr>
        <w:t>hel</w:t>
      </w:r>
      <w:r w:rsidR="00B42AEA">
        <w:rPr>
          <w:rFonts w:ascii="Calibri" w:hAnsi="Calibri"/>
        </w:rPr>
        <w:t>i</w:t>
      </w:r>
      <w:r>
        <w:rPr>
          <w:rFonts w:ascii="Calibri" w:hAnsi="Calibri"/>
        </w:rPr>
        <w:t>virus</w:t>
      </w:r>
      <w:r w:rsidR="00E75C06">
        <w:rPr>
          <w:rFonts w:ascii="Calibri" w:hAnsi="Calibri"/>
        </w:rPr>
        <w:t>es</w:t>
      </w:r>
      <w:r>
        <w:rPr>
          <w:rFonts w:ascii="Calibri" w:hAnsi="Calibri"/>
        </w:rPr>
        <w:t xml:space="preserve"> ha</w:t>
      </w:r>
      <w:r w:rsidR="00E75C06">
        <w:rPr>
          <w:rFonts w:ascii="Calibri" w:hAnsi="Calibri"/>
        </w:rPr>
        <w:t>ve</w:t>
      </w:r>
      <w:r>
        <w:rPr>
          <w:rFonts w:ascii="Calibri" w:hAnsi="Calibri"/>
        </w:rPr>
        <w:t xml:space="preserve"> a typical picornavirus genome layout:</w:t>
      </w:r>
    </w:p>
    <w:p w14:paraId="24F3DC72" w14:textId="2DF17E72" w:rsidR="009A5CDC" w:rsidRDefault="00B42AEA" w:rsidP="009A5CDC">
      <w:pPr>
        <w:ind w:left="284" w:hanging="284"/>
        <w:rPr>
          <w:rFonts w:ascii="Calibri" w:hAnsi="Calibri"/>
        </w:rPr>
      </w:pPr>
      <w:r>
        <w:rPr>
          <w:rFonts w:ascii="Calibri" w:hAnsi="Calibri"/>
        </w:rPr>
        <w:tab/>
      </w:r>
      <w:r>
        <w:rPr>
          <w:rFonts w:ascii="Calibri" w:hAnsi="Calibri"/>
        </w:rPr>
        <w:tab/>
        <w:t>5'-UTR[</w:t>
      </w:r>
      <w:r w:rsidR="009A5CDC">
        <w:rPr>
          <w:rFonts w:ascii="Calibri" w:hAnsi="Calibri"/>
        </w:rPr>
        <w:t>1A</w:t>
      </w:r>
      <w:r>
        <w:rPr>
          <w:rFonts w:ascii="Calibri" w:hAnsi="Calibri"/>
        </w:rPr>
        <w:t>-1</w:t>
      </w:r>
      <w:r w:rsidR="009A5CDC">
        <w:rPr>
          <w:rFonts w:ascii="Calibri" w:hAnsi="Calibri"/>
        </w:rPr>
        <w:t>B-1C-1D/2A-2B-2C</w:t>
      </w:r>
      <w:r w:rsidR="009A5CDC" w:rsidRPr="00264862">
        <w:rPr>
          <w:rFonts w:ascii="Calibri" w:hAnsi="Calibri"/>
          <w:vertAlign w:val="superscript"/>
        </w:rPr>
        <w:t>hel</w:t>
      </w:r>
      <w:r w:rsidR="009A5CDC">
        <w:rPr>
          <w:rFonts w:ascii="Calibri" w:hAnsi="Calibri"/>
        </w:rPr>
        <w:t>/3A-3B</w:t>
      </w:r>
      <w:r w:rsidR="009A5CDC" w:rsidRPr="00264862">
        <w:rPr>
          <w:rFonts w:ascii="Calibri" w:hAnsi="Calibri"/>
          <w:vertAlign w:val="superscript"/>
        </w:rPr>
        <w:t>VPg</w:t>
      </w:r>
      <w:r w:rsidR="009A5CDC">
        <w:rPr>
          <w:rFonts w:ascii="Calibri" w:hAnsi="Calibri"/>
        </w:rPr>
        <w:t>-3C</w:t>
      </w:r>
      <w:r w:rsidR="009A5CDC" w:rsidRPr="00264862">
        <w:rPr>
          <w:rFonts w:ascii="Calibri" w:hAnsi="Calibri"/>
          <w:vertAlign w:val="superscript"/>
        </w:rPr>
        <w:t>pro</w:t>
      </w:r>
      <w:r w:rsidR="009A5CDC">
        <w:rPr>
          <w:rFonts w:ascii="Calibri" w:hAnsi="Calibri"/>
        </w:rPr>
        <w:t>-3D</w:t>
      </w:r>
      <w:r w:rsidR="009A5CDC" w:rsidRPr="00264862">
        <w:rPr>
          <w:rFonts w:ascii="Calibri" w:hAnsi="Calibri"/>
          <w:vertAlign w:val="superscript"/>
        </w:rPr>
        <w:t>pol</w:t>
      </w:r>
      <w:r w:rsidR="009A5CDC">
        <w:rPr>
          <w:rFonts w:ascii="Calibri" w:hAnsi="Calibri"/>
        </w:rPr>
        <w:t>]3'UTR</w:t>
      </w:r>
    </w:p>
    <w:p w14:paraId="3A5CBF28" w14:textId="77777777" w:rsidR="009A5CDC" w:rsidRDefault="009A5CDC" w:rsidP="009A5CDC">
      <w:pPr>
        <w:ind w:left="284" w:hanging="284"/>
        <w:rPr>
          <w:rFonts w:ascii="Calibri" w:hAnsi="Calibri"/>
        </w:rPr>
      </w:pPr>
      <w:r>
        <w:rPr>
          <w:rFonts w:ascii="Calibri" w:hAnsi="Calibri"/>
        </w:rPr>
        <w:tab/>
        <w:t>(compare Figure 1 in Supporting Material)</w:t>
      </w:r>
    </w:p>
    <w:p w14:paraId="131E2EC9" w14:textId="726CA929" w:rsidR="009A5CDC" w:rsidRDefault="009A5CDC" w:rsidP="009A5CDC">
      <w:pPr>
        <w:ind w:left="284" w:hanging="284"/>
        <w:rPr>
          <w:rFonts w:ascii="Calibri" w:hAnsi="Calibri"/>
        </w:rPr>
      </w:pPr>
      <w:r>
        <w:rPr>
          <w:rFonts w:ascii="Calibri" w:hAnsi="Calibri"/>
        </w:rPr>
        <w:t>-</w:t>
      </w:r>
      <w:r>
        <w:rPr>
          <w:rFonts w:ascii="Calibri" w:hAnsi="Calibri"/>
        </w:rPr>
        <w:tab/>
      </w:r>
      <w:r w:rsidR="00E75C06">
        <w:rPr>
          <w:rFonts w:ascii="Calibri" w:hAnsi="Calibri"/>
        </w:rPr>
        <w:t>Ro</w:t>
      </w:r>
      <w:r w:rsidR="006170B5">
        <w:rPr>
          <w:rFonts w:ascii="Calibri" w:hAnsi="Calibri"/>
        </w:rPr>
        <w:t>hel</w:t>
      </w:r>
      <w:r w:rsidR="00B42AEA">
        <w:rPr>
          <w:rFonts w:ascii="Calibri" w:hAnsi="Calibri"/>
        </w:rPr>
        <w:t>i</w:t>
      </w:r>
      <w:r>
        <w:rPr>
          <w:rFonts w:ascii="Calibri" w:hAnsi="Calibri"/>
        </w:rPr>
        <w:t>virus</w:t>
      </w:r>
      <w:r w:rsidR="003D79DC">
        <w:rPr>
          <w:rFonts w:ascii="Calibri" w:hAnsi="Calibri"/>
        </w:rPr>
        <w:t>es</w:t>
      </w:r>
      <w:r>
        <w:rPr>
          <w:rFonts w:ascii="Calibri" w:hAnsi="Calibri"/>
        </w:rPr>
        <w:t xml:space="preserve"> possess typical hallmarks of picornaviruses: </w:t>
      </w:r>
    </w:p>
    <w:p w14:paraId="07F592EA" w14:textId="6B89E85D" w:rsidR="009A5CDC" w:rsidRDefault="006850E6" w:rsidP="009A5CDC">
      <w:pPr>
        <w:ind w:left="851" w:hanging="851"/>
        <w:rPr>
          <w:rFonts w:ascii="Calibri" w:hAnsi="Calibri"/>
        </w:rPr>
      </w:pPr>
      <w:r>
        <w:rPr>
          <w:rFonts w:ascii="Calibri" w:hAnsi="Calibri"/>
        </w:rPr>
        <w:tab/>
      </w:r>
      <w:r w:rsidRPr="00157078">
        <w:rPr>
          <w:rFonts w:ascii="Calibri" w:hAnsi="Calibri"/>
          <w:b/>
        </w:rPr>
        <w:t>C</w:t>
      </w:r>
      <w:r w:rsidR="00B42AEA" w:rsidRPr="00157078">
        <w:rPr>
          <w:rFonts w:ascii="Calibri" w:hAnsi="Calibri"/>
          <w:b/>
        </w:rPr>
        <w:t>apsid proteins:</w:t>
      </w:r>
      <w:r w:rsidR="00B42AEA">
        <w:rPr>
          <w:rFonts w:ascii="Calibri" w:hAnsi="Calibri"/>
        </w:rPr>
        <w:t xml:space="preserve"> 1</w:t>
      </w:r>
      <w:r w:rsidR="009A5CDC">
        <w:rPr>
          <w:rFonts w:ascii="Calibri" w:hAnsi="Calibri"/>
        </w:rPr>
        <w:t xml:space="preserve">B, 1C, 1D have </w:t>
      </w:r>
      <w:r w:rsidR="009A5CDC" w:rsidRPr="00332710">
        <w:rPr>
          <w:rFonts w:ascii="Calibri" w:hAnsi="Calibri"/>
          <w:b/>
        </w:rPr>
        <w:t xml:space="preserve">rhv </w:t>
      </w:r>
      <w:r w:rsidR="009A5CDC">
        <w:rPr>
          <w:rFonts w:ascii="Calibri" w:hAnsi="Calibri"/>
        </w:rPr>
        <w:t xml:space="preserve">domains with drug-binding site, </w:t>
      </w:r>
    </w:p>
    <w:p w14:paraId="5F6DFB7B" w14:textId="393B5FEF" w:rsidR="00A71AD4" w:rsidRDefault="00A71AD4" w:rsidP="00A71AD4">
      <w:pPr>
        <w:ind w:left="851" w:hanging="851"/>
        <w:rPr>
          <w:rFonts w:ascii="Calibri" w:hAnsi="Calibri"/>
        </w:rPr>
      </w:pPr>
      <w:r>
        <w:rPr>
          <w:rFonts w:ascii="Calibri" w:hAnsi="Calibri"/>
        </w:rPr>
        <w:tab/>
      </w:r>
      <w:r w:rsidRPr="00157078">
        <w:rPr>
          <w:rFonts w:ascii="Calibri" w:hAnsi="Calibri"/>
          <w:b/>
        </w:rPr>
        <w:t>2C</w:t>
      </w:r>
      <w:r w:rsidRPr="00157078">
        <w:rPr>
          <w:rFonts w:ascii="Calibri" w:hAnsi="Calibri"/>
          <w:b/>
          <w:vertAlign w:val="superscript"/>
        </w:rPr>
        <w:t>hel</w:t>
      </w:r>
      <w:r w:rsidR="00E2043B" w:rsidRPr="00157078">
        <w:rPr>
          <w:rFonts w:ascii="Calibri" w:hAnsi="Calibri"/>
          <w:b/>
        </w:rPr>
        <w:t>:</w:t>
      </w:r>
      <w:r>
        <w:rPr>
          <w:rFonts w:ascii="Calibri" w:hAnsi="Calibri"/>
        </w:rPr>
        <w:t xml:space="preserve"> </w:t>
      </w:r>
      <w:r w:rsidRPr="00332710">
        <w:rPr>
          <w:rFonts w:ascii="Calibri" w:hAnsi="Calibri"/>
          <w:b/>
        </w:rPr>
        <w:t>G</w:t>
      </w:r>
      <w:r>
        <w:rPr>
          <w:rFonts w:ascii="Calibri" w:hAnsi="Calibri"/>
        </w:rPr>
        <w:t>xx</w:t>
      </w:r>
      <w:r w:rsidRPr="00332710">
        <w:rPr>
          <w:rFonts w:ascii="Calibri" w:hAnsi="Calibri"/>
          <w:b/>
        </w:rPr>
        <w:t>G</w:t>
      </w:r>
      <w:r>
        <w:rPr>
          <w:rFonts w:ascii="Calibri" w:hAnsi="Calibri"/>
        </w:rPr>
        <w:t>x</w:t>
      </w:r>
      <w:r w:rsidRPr="00332710">
        <w:rPr>
          <w:rFonts w:ascii="Calibri" w:hAnsi="Calibri"/>
          <w:b/>
        </w:rPr>
        <w:t>GK</w:t>
      </w:r>
      <w:r>
        <w:rPr>
          <w:rFonts w:ascii="Calibri" w:hAnsi="Calibri"/>
          <w:b/>
        </w:rPr>
        <w:t>S</w:t>
      </w:r>
      <w:r>
        <w:rPr>
          <w:rFonts w:ascii="Calibri" w:hAnsi="Calibri"/>
        </w:rPr>
        <w:t xml:space="preserve"> motif of helicases,</w:t>
      </w:r>
    </w:p>
    <w:p w14:paraId="0FB8AA45" w14:textId="2D188551" w:rsidR="009A5CDC" w:rsidRDefault="009A5CDC" w:rsidP="009A5CDC">
      <w:pPr>
        <w:ind w:left="851" w:hanging="851"/>
        <w:rPr>
          <w:rFonts w:ascii="Calibri" w:hAnsi="Calibri"/>
        </w:rPr>
      </w:pPr>
      <w:r>
        <w:rPr>
          <w:rFonts w:ascii="Calibri" w:hAnsi="Calibri"/>
        </w:rPr>
        <w:tab/>
      </w:r>
      <w:r w:rsidRPr="00157078">
        <w:rPr>
          <w:rFonts w:ascii="Calibri" w:hAnsi="Calibri"/>
          <w:b/>
        </w:rPr>
        <w:t>3B</w:t>
      </w:r>
      <w:r w:rsidRPr="00157078">
        <w:rPr>
          <w:rFonts w:ascii="Calibri" w:hAnsi="Calibri"/>
          <w:b/>
          <w:vertAlign w:val="superscript"/>
        </w:rPr>
        <w:t>VPg</w:t>
      </w:r>
      <w:r w:rsidRPr="00157078">
        <w:rPr>
          <w:rFonts w:ascii="Calibri" w:hAnsi="Calibri"/>
          <w:b/>
        </w:rPr>
        <w:t>:</w:t>
      </w:r>
      <w:r>
        <w:rPr>
          <w:rFonts w:ascii="Calibri" w:hAnsi="Calibri"/>
        </w:rPr>
        <w:t xml:space="preserve"> </w:t>
      </w:r>
      <w:r w:rsidRPr="00332710">
        <w:rPr>
          <w:rFonts w:ascii="Calibri" w:hAnsi="Calibri"/>
          <w:b/>
        </w:rPr>
        <w:t>Y</w:t>
      </w:r>
      <w:r>
        <w:rPr>
          <w:rFonts w:ascii="Calibri" w:hAnsi="Calibri"/>
          <w:b/>
        </w:rPr>
        <w:t>-3</w:t>
      </w:r>
      <w:r w:rsidRPr="00332710">
        <w:rPr>
          <w:rFonts w:ascii="Calibri" w:hAnsi="Calibri"/>
          <w:b/>
        </w:rPr>
        <w:t xml:space="preserve"> </w:t>
      </w:r>
      <w:r w:rsidR="00A71AD4">
        <w:rPr>
          <w:rFonts w:ascii="Calibri" w:hAnsi="Calibri"/>
        </w:rPr>
        <w:t>residue</w:t>
      </w:r>
    </w:p>
    <w:p w14:paraId="3A68C7AC" w14:textId="251193C7" w:rsidR="009A5CDC" w:rsidRDefault="009A5CDC" w:rsidP="009A5CDC">
      <w:pPr>
        <w:ind w:left="851" w:hanging="851"/>
        <w:rPr>
          <w:rFonts w:ascii="Calibri" w:hAnsi="Calibri"/>
        </w:rPr>
      </w:pPr>
      <w:r>
        <w:rPr>
          <w:rFonts w:ascii="Calibri" w:hAnsi="Calibri"/>
        </w:rPr>
        <w:tab/>
      </w:r>
      <w:r w:rsidRPr="00157078">
        <w:rPr>
          <w:rFonts w:ascii="Calibri" w:hAnsi="Calibri"/>
          <w:b/>
        </w:rPr>
        <w:t>3C</w:t>
      </w:r>
      <w:r w:rsidRPr="00157078">
        <w:rPr>
          <w:rFonts w:ascii="Calibri" w:hAnsi="Calibri"/>
          <w:b/>
          <w:vertAlign w:val="superscript"/>
        </w:rPr>
        <w:t>pro</w:t>
      </w:r>
      <w:r w:rsidRPr="00157078">
        <w:rPr>
          <w:rFonts w:ascii="Calibri" w:hAnsi="Calibri"/>
          <w:b/>
        </w:rPr>
        <w:t>:</w:t>
      </w:r>
      <w:r>
        <w:rPr>
          <w:rFonts w:ascii="Calibri" w:hAnsi="Calibri"/>
        </w:rPr>
        <w:t xml:space="preserve"> </w:t>
      </w:r>
      <w:r w:rsidRPr="00332710">
        <w:rPr>
          <w:rFonts w:ascii="Calibri" w:hAnsi="Calibri"/>
          <w:b/>
        </w:rPr>
        <w:t>C</w:t>
      </w:r>
      <w:r>
        <w:rPr>
          <w:rFonts w:ascii="Calibri" w:hAnsi="Calibri"/>
        </w:rPr>
        <w:t>x</w:t>
      </w:r>
      <w:r w:rsidRPr="00332710">
        <w:rPr>
          <w:rFonts w:ascii="Calibri" w:hAnsi="Calibri"/>
          <w:b/>
        </w:rPr>
        <w:t>CG</w:t>
      </w:r>
      <w:r w:rsidRPr="0051660F">
        <w:rPr>
          <w:rFonts w:ascii="Calibri" w:hAnsi="Calibri"/>
        </w:rPr>
        <w:t>x</w:t>
      </w:r>
      <w:r w:rsidRPr="0051660F">
        <w:rPr>
          <w:rFonts w:ascii="Calibri" w:hAnsi="Calibri"/>
          <w:vertAlign w:val="subscript"/>
        </w:rPr>
        <w:t>1</w:t>
      </w:r>
      <w:r w:rsidR="00B42AEA">
        <w:rPr>
          <w:rFonts w:ascii="Calibri" w:hAnsi="Calibri"/>
          <w:vertAlign w:val="subscript"/>
        </w:rPr>
        <w:t>5</w:t>
      </w:r>
      <w:r w:rsidRPr="00332710">
        <w:rPr>
          <w:rFonts w:ascii="Calibri" w:hAnsi="Calibri"/>
          <w:b/>
        </w:rPr>
        <w:t>G</w:t>
      </w:r>
      <w:r>
        <w:rPr>
          <w:rFonts w:ascii="Calibri" w:hAnsi="Calibri"/>
        </w:rPr>
        <w:t>x</w:t>
      </w:r>
      <w:r w:rsidRPr="00332710">
        <w:rPr>
          <w:rFonts w:ascii="Calibri" w:hAnsi="Calibri"/>
          <w:b/>
        </w:rPr>
        <w:t>H</w:t>
      </w:r>
      <w:r>
        <w:rPr>
          <w:rFonts w:ascii="Calibri" w:hAnsi="Calibri"/>
        </w:rPr>
        <w:t xml:space="preserve"> motif,</w:t>
      </w:r>
    </w:p>
    <w:p w14:paraId="43A53162" w14:textId="1A9929DA" w:rsidR="00A71AD4" w:rsidRDefault="00A71AD4" w:rsidP="00A71AD4">
      <w:pPr>
        <w:ind w:left="851" w:hanging="851"/>
        <w:rPr>
          <w:rFonts w:ascii="Calibri" w:hAnsi="Calibri"/>
        </w:rPr>
      </w:pPr>
      <w:r>
        <w:rPr>
          <w:rFonts w:ascii="Calibri" w:hAnsi="Calibri"/>
        </w:rPr>
        <w:tab/>
      </w:r>
      <w:r w:rsidRPr="00157078">
        <w:rPr>
          <w:rFonts w:ascii="Calibri" w:hAnsi="Calibri"/>
          <w:b/>
        </w:rPr>
        <w:t>3D</w:t>
      </w:r>
      <w:r w:rsidRPr="00157078">
        <w:rPr>
          <w:rFonts w:ascii="Calibri" w:hAnsi="Calibri"/>
          <w:b/>
          <w:vertAlign w:val="superscript"/>
        </w:rPr>
        <w:t>pol</w:t>
      </w:r>
      <w:r w:rsidRPr="00157078">
        <w:rPr>
          <w:rFonts w:ascii="Calibri" w:hAnsi="Calibri"/>
          <w:b/>
        </w:rPr>
        <w:t>:</w:t>
      </w:r>
      <w:r w:rsidR="00E2043B" w:rsidRPr="00157078">
        <w:rPr>
          <w:rFonts w:ascii="Calibri" w:hAnsi="Calibri"/>
          <w:b/>
        </w:rPr>
        <w:t xml:space="preserve"> </w:t>
      </w:r>
      <w:r w:rsidRPr="00332710">
        <w:rPr>
          <w:rFonts w:ascii="Calibri" w:hAnsi="Calibri"/>
          <w:b/>
        </w:rPr>
        <w:t>KDE</w:t>
      </w:r>
      <w:r>
        <w:rPr>
          <w:rFonts w:ascii="Calibri" w:hAnsi="Calibri"/>
        </w:rPr>
        <w:t xml:space="preserve">, </w:t>
      </w:r>
      <w:r w:rsidR="00C326A3" w:rsidRPr="00C326A3">
        <w:rPr>
          <w:rFonts w:ascii="Calibri" w:hAnsi="Calibri"/>
          <w:b/>
        </w:rPr>
        <w:t>P</w:t>
      </w:r>
      <w:r w:rsidRPr="00332710">
        <w:rPr>
          <w:rFonts w:ascii="Calibri" w:hAnsi="Calibri"/>
          <w:b/>
        </w:rPr>
        <w:t>SG</w:t>
      </w:r>
      <w:r>
        <w:rPr>
          <w:rFonts w:ascii="Calibri" w:hAnsi="Calibri"/>
        </w:rPr>
        <w:t xml:space="preserve">, </w:t>
      </w:r>
      <w:r w:rsidRPr="00332710">
        <w:rPr>
          <w:rFonts w:ascii="Calibri" w:hAnsi="Calibri"/>
          <w:b/>
        </w:rPr>
        <w:t>YGDD</w:t>
      </w:r>
      <w:r>
        <w:rPr>
          <w:rFonts w:ascii="Calibri" w:hAnsi="Calibri"/>
        </w:rPr>
        <w:t xml:space="preserve">, </w:t>
      </w:r>
      <w:r w:rsidRPr="00991D4C">
        <w:rPr>
          <w:rFonts w:ascii="Calibri" w:hAnsi="Calibri"/>
          <w:b/>
        </w:rPr>
        <w:t>FLKR</w:t>
      </w:r>
      <w:r>
        <w:rPr>
          <w:rFonts w:ascii="Calibri" w:hAnsi="Calibri"/>
        </w:rPr>
        <w:t xml:space="preserve"> motifs.</w:t>
      </w:r>
    </w:p>
    <w:p w14:paraId="63F3E21E" w14:textId="70EA5645" w:rsidR="009A5CDC" w:rsidRDefault="002C5BA2" w:rsidP="009A5CDC">
      <w:pPr>
        <w:ind w:left="284" w:hanging="284"/>
        <w:rPr>
          <w:rFonts w:ascii="Calibri" w:hAnsi="Calibri"/>
        </w:rPr>
      </w:pPr>
      <w:r>
        <w:rPr>
          <w:rFonts w:ascii="Calibri" w:hAnsi="Calibri"/>
        </w:rPr>
        <w:t>-</w:t>
      </w:r>
      <w:r>
        <w:rPr>
          <w:rFonts w:ascii="Calibri" w:hAnsi="Calibri"/>
        </w:rPr>
        <w:tab/>
      </w:r>
      <w:r w:rsidRPr="00157078">
        <w:rPr>
          <w:rFonts w:ascii="Calibri" w:hAnsi="Calibri"/>
          <w:b/>
        </w:rPr>
        <w:t>Phylogenetic analyse</w:t>
      </w:r>
      <w:r w:rsidR="009A5CDC" w:rsidRPr="00157078">
        <w:rPr>
          <w:rFonts w:ascii="Calibri" w:hAnsi="Calibri"/>
          <w:b/>
        </w:rPr>
        <w:t>s</w:t>
      </w:r>
      <w:r w:rsidR="009A5CDC" w:rsidRPr="00BC5FEE">
        <w:rPr>
          <w:rFonts w:ascii="Calibri" w:hAnsi="Calibri"/>
        </w:rPr>
        <w:t xml:space="preserve"> indicate </w:t>
      </w:r>
      <w:r w:rsidR="009A5CDC">
        <w:rPr>
          <w:rFonts w:ascii="Calibri" w:hAnsi="Calibri"/>
        </w:rPr>
        <w:t xml:space="preserve">a </w:t>
      </w:r>
      <w:r w:rsidR="009A5CDC" w:rsidRPr="00BC5FEE">
        <w:rPr>
          <w:rFonts w:ascii="Calibri" w:hAnsi="Calibri"/>
        </w:rPr>
        <w:t>distinct branch</w:t>
      </w:r>
      <w:r w:rsidR="000550EE">
        <w:rPr>
          <w:rFonts w:ascii="Calibri" w:hAnsi="Calibri"/>
        </w:rPr>
        <w:t xml:space="preserve"> in the </w:t>
      </w:r>
      <w:r w:rsidR="00B42AEA">
        <w:rPr>
          <w:rFonts w:ascii="Calibri" w:hAnsi="Calibri"/>
        </w:rPr>
        <w:t xml:space="preserve">P1 and </w:t>
      </w:r>
      <w:r w:rsidR="000550EE">
        <w:rPr>
          <w:rFonts w:ascii="Calibri" w:hAnsi="Calibri"/>
        </w:rPr>
        <w:t>3CD tree</w:t>
      </w:r>
      <w:r w:rsidR="00B42AEA">
        <w:rPr>
          <w:rFonts w:ascii="Calibri" w:hAnsi="Calibri"/>
        </w:rPr>
        <w:t>s</w:t>
      </w:r>
      <w:r w:rsidR="009A5CDC" w:rsidRPr="00BC5FEE">
        <w:rPr>
          <w:rFonts w:ascii="Calibri" w:hAnsi="Calibri"/>
        </w:rPr>
        <w:t xml:space="preserve"> that cluster</w:t>
      </w:r>
      <w:r w:rsidR="009A5CDC">
        <w:rPr>
          <w:rFonts w:ascii="Calibri" w:hAnsi="Calibri"/>
        </w:rPr>
        <w:t>s</w:t>
      </w:r>
      <w:r w:rsidR="009A5CDC" w:rsidRPr="00BC5FEE">
        <w:rPr>
          <w:rFonts w:ascii="Calibri" w:hAnsi="Calibri"/>
        </w:rPr>
        <w:t xml:space="preserve"> with sequences of picornavirus supergroup </w:t>
      </w:r>
      <w:r w:rsidR="00B42AEA">
        <w:rPr>
          <w:rFonts w:ascii="Calibri" w:hAnsi="Calibri"/>
        </w:rPr>
        <w:t>5</w:t>
      </w:r>
      <w:r w:rsidR="009A5CDC" w:rsidRPr="00BC5FEE">
        <w:rPr>
          <w:rFonts w:ascii="Calibri" w:hAnsi="Calibri"/>
        </w:rPr>
        <w:t xml:space="preserve"> (</w:t>
      </w:r>
      <w:r w:rsidR="00B42AEA">
        <w:rPr>
          <w:rFonts w:asciiTheme="minorHAnsi" w:hAnsiTheme="minorHAnsi" w:cstheme="minorHAnsi"/>
          <w:i/>
          <w:lang w:val="en-GB"/>
        </w:rPr>
        <w:t>Hepato</w:t>
      </w:r>
      <w:r w:rsidR="009A5CDC" w:rsidRPr="00BC5FEE">
        <w:rPr>
          <w:rFonts w:asciiTheme="minorHAnsi" w:hAnsiTheme="minorHAnsi" w:cstheme="minorHAnsi"/>
          <w:i/>
          <w:lang w:val="en-GB"/>
        </w:rPr>
        <w:t>virus/</w:t>
      </w:r>
      <w:r w:rsidR="00B42AEA">
        <w:rPr>
          <w:rFonts w:asciiTheme="minorHAnsi" w:hAnsiTheme="minorHAnsi" w:cstheme="minorHAnsi"/>
          <w:i/>
          <w:lang w:val="en-GB"/>
        </w:rPr>
        <w:t>Tremo</w:t>
      </w:r>
      <w:r w:rsidR="009A5CDC" w:rsidRPr="00BC5FEE">
        <w:rPr>
          <w:rFonts w:asciiTheme="minorHAnsi" w:hAnsiTheme="minorHAnsi" w:cstheme="minorHAnsi"/>
          <w:i/>
          <w:lang w:val="en-GB"/>
        </w:rPr>
        <w:t>virus</w:t>
      </w:r>
      <w:r w:rsidR="009A5CDC" w:rsidRPr="00BC5FEE">
        <w:rPr>
          <w:rFonts w:ascii="Calibri" w:hAnsi="Calibri"/>
        </w:rPr>
        <w:t>)</w:t>
      </w:r>
      <w:r w:rsidR="00B42AEA">
        <w:rPr>
          <w:rFonts w:ascii="Calibri" w:hAnsi="Calibri"/>
        </w:rPr>
        <w:t xml:space="preserve"> and some unclassified viruses</w:t>
      </w:r>
      <w:r w:rsidR="009A5CDC" w:rsidRPr="00BC5FEE">
        <w:rPr>
          <w:rFonts w:ascii="Calibri" w:hAnsi="Calibri"/>
        </w:rPr>
        <w:t xml:space="preserve"> (compare Figs. </w:t>
      </w:r>
      <w:r w:rsidR="00E94E12">
        <w:rPr>
          <w:rFonts w:ascii="Calibri" w:hAnsi="Calibri"/>
        </w:rPr>
        <w:t>2</w:t>
      </w:r>
      <w:r w:rsidR="005A3A1A">
        <w:rPr>
          <w:rFonts w:ascii="Calibri" w:hAnsi="Calibri"/>
        </w:rPr>
        <w:t xml:space="preserve"> &amp;</w:t>
      </w:r>
      <w:r w:rsidR="009A5CDC" w:rsidRPr="00BC5FEE">
        <w:rPr>
          <w:rFonts w:ascii="Calibri" w:hAnsi="Calibri"/>
        </w:rPr>
        <w:t xml:space="preserve"> </w:t>
      </w:r>
      <w:r w:rsidR="00E94E12">
        <w:rPr>
          <w:rFonts w:ascii="Calibri" w:hAnsi="Calibri"/>
        </w:rPr>
        <w:t>3</w:t>
      </w:r>
      <w:r w:rsidR="009A5CDC" w:rsidRPr="00BC5FEE">
        <w:rPr>
          <w:rFonts w:ascii="Calibri" w:hAnsi="Calibri"/>
        </w:rPr>
        <w:t xml:space="preserve"> of supporting material).</w:t>
      </w:r>
      <w:r w:rsidR="0000093D">
        <w:rPr>
          <w:rFonts w:ascii="Calibri" w:hAnsi="Calibri"/>
        </w:rPr>
        <w:t xml:space="preserve"> </w:t>
      </w:r>
    </w:p>
    <w:p w14:paraId="5308DC76" w14:textId="0B508C41" w:rsidR="00D44790" w:rsidRDefault="00D44790" w:rsidP="009A5CDC">
      <w:pPr>
        <w:ind w:left="284" w:hanging="284"/>
        <w:rPr>
          <w:rFonts w:ascii="Calibri" w:hAnsi="Calibri"/>
        </w:rPr>
      </w:pPr>
      <w:r>
        <w:rPr>
          <w:rFonts w:ascii="Calibri" w:hAnsi="Calibri"/>
        </w:rPr>
        <w:t>-</w:t>
      </w:r>
      <w:r>
        <w:rPr>
          <w:rFonts w:ascii="Calibri" w:hAnsi="Calibri"/>
        </w:rPr>
        <w:tab/>
        <w:t>Based on divergence of the capsid protein</w:t>
      </w:r>
      <w:r w:rsidR="000B3538">
        <w:rPr>
          <w:rFonts w:ascii="Calibri" w:hAnsi="Calibri"/>
        </w:rPr>
        <w:t>-encoding sequence and the</w:t>
      </w:r>
      <w:r>
        <w:rPr>
          <w:rFonts w:ascii="Calibri" w:hAnsi="Calibri"/>
        </w:rPr>
        <w:t xml:space="preserve"> VP1</w:t>
      </w:r>
      <w:r w:rsidR="000B3538">
        <w:rPr>
          <w:rFonts w:ascii="Calibri" w:hAnsi="Calibri"/>
        </w:rPr>
        <w:t xml:space="preserve"> protein sequence</w:t>
      </w:r>
      <w:r>
        <w:rPr>
          <w:rFonts w:ascii="Calibri" w:hAnsi="Calibri"/>
        </w:rPr>
        <w:t>, 2 types are distinguished:</w:t>
      </w:r>
    </w:p>
    <w:p w14:paraId="2D1C327B" w14:textId="77777777" w:rsidR="007E20E4" w:rsidRDefault="007E20E4" w:rsidP="009A5CDC">
      <w:pPr>
        <w:ind w:left="284" w:hanging="284"/>
        <w:rPr>
          <w:rFonts w:ascii="Calibri" w:hAnsi="Calibri"/>
        </w:rPr>
      </w:pPr>
    </w:p>
    <w:p w14:paraId="15DDC751" w14:textId="40D031C0" w:rsidR="007E20E4" w:rsidRDefault="007E20E4" w:rsidP="009A5CDC">
      <w:pPr>
        <w:ind w:left="284" w:hanging="284"/>
        <w:rPr>
          <w:rFonts w:ascii="Courier New" w:hAnsi="Courier New" w:cs="Courier New"/>
          <w:sz w:val="18"/>
          <w:szCs w:val="18"/>
        </w:rPr>
      </w:pPr>
      <w:r w:rsidRPr="007E20E4">
        <w:rPr>
          <w:rFonts w:ascii="Courier New" w:hAnsi="Courier New" w:cs="Courier New"/>
          <w:sz w:val="18"/>
          <w:szCs w:val="18"/>
        </w:rPr>
        <w:t xml:space="preserve">[                                                         1     2     3 </w:t>
      </w:r>
      <w:proofErr w:type="gramStart"/>
      <w:r w:rsidRPr="007E20E4">
        <w:rPr>
          <w:rFonts w:ascii="Courier New" w:hAnsi="Courier New" w:cs="Courier New"/>
          <w:sz w:val="18"/>
          <w:szCs w:val="18"/>
        </w:rPr>
        <w:t xml:space="preserve">  ]</w:t>
      </w:r>
      <w:proofErr w:type="gramEnd"/>
    </w:p>
    <w:p w14:paraId="155B9702" w14:textId="267FD757" w:rsidR="007E20E4" w:rsidRPr="007E20E4" w:rsidRDefault="007E20E4" w:rsidP="009A5CDC">
      <w:pPr>
        <w:ind w:left="284" w:hanging="284"/>
        <w:rPr>
          <w:rFonts w:ascii="Courier New" w:hAnsi="Courier New" w:cs="Courier New"/>
          <w:sz w:val="18"/>
          <w:szCs w:val="18"/>
        </w:rPr>
      </w:pPr>
      <w:r>
        <w:rPr>
          <w:rFonts w:ascii="Courier New" w:hAnsi="Courier New" w:cs="Courier New"/>
          <w:sz w:val="18"/>
          <w:szCs w:val="18"/>
        </w:rPr>
        <w:t xml:space="preserve">  </w:t>
      </w:r>
      <w:r w:rsidR="000B3538">
        <w:rPr>
          <w:rFonts w:ascii="Courier New" w:hAnsi="Courier New" w:cs="Courier New"/>
          <w:sz w:val="18"/>
          <w:szCs w:val="18"/>
        </w:rPr>
        <w:t>aa</w:t>
      </w:r>
      <w:r w:rsidR="000B3538">
        <w:rPr>
          <w:rFonts w:ascii="Courier New" w:hAnsi="Courier New" w:cs="Courier New"/>
          <w:sz w:val="18"/>
          <w:szCs w:val="18"/>
        </w:rPr>
        <w:sym w:font="Symbol" w:char="F0AF"/>
      </w:r>
      <w:r w:rsidR="000B3538">
        <w:rPr>
          <w:rFonts w:ascii="Courier New" w:hAnsi="Courier New" w:cs="Courier New"/>
          <w:sz w:val="18"/>
          <w:szCs w:val="18"/>
        </w:rPr>
        <w:t xml:space="preserve"> / nt</w:t>
      </w:r>
      <w:r w:rsidR="000B3538">
        <w:rPr>
          <w:rFonts w:ascii="Courier New" w:hAnsi="Courier New" w:cs="Courier New"/>
          <w:sz w:val="18"/>
          <w:szCs w:val="18"/>
        </w:rPr>
        <w:sym w:font="Symbol" w:char="F0AE"/>
      </w:r>
      <w:r>
        <w:rPr>
          <w:rFonts w:ascii="Courier New" w:hAnsi="Courier New" w:cs="Courier New"/>
          <w:sz w:val="18"/>
          <w:szCs w:val="18"/>
        </w:rPr>
        <w:t xml:space="preserve">                                              A1    A1    A2   </w:t>
      </w:r>
    </w:p>
    <w:p w14:paraId="41E7ABE3" w14:textId="20306150" w:rsidR="00D44790" w:rsidRPr="007E20E4" w:rsidRDefault="00D44790" w:rsidP="00D44790">
      <w:pPr>
        <w:rPr>
          <w:rFonts w:ascii="Courier New" w:hAnsi="Courier New" w:cs="Courier New"/>
          <w:sz w:val="18"/>
          <w:szCs w:val="18"/>
        </w:rPr>
      </w:pPr>
      <w:r w:rsidRPr="007E20E4">
        <w:rPr>
          <w:rFonts w:ascii="Courier New" w:hAnsi="Courier New" w:cs="Courier New"/>
          <w:sz w:val="18"/>
          <w:szCs w:val="18"/>
        </w:rPr>
        <w:t>[ 1]</w:t>
      </w:r>
      <w:r w:rsidR="007E20E4" w:rsidRPr="007E20E4">
        <w:rPr>
          <w:rFonts w:ascii="Courier New" w:hAnsi="Courier New" w:cs="Courier New"/>
          <w:sz w:val="18"/>
          <w:szCs w:val="18"/>
        </w:rPr>
        <w:t xml:space="preserve"> KX156153, Rohelivirus A1 rodent/Ds/PicoV/IM2014      -</w:t>
      </w:r>
      <w:r w:rsidR="007E20E4">
        <w:rPr>
          <w:rFonts w:ascii="Courier New" w:hAnsi="Courier New" w:cs="Courier New"/>
          <w:sz w:val="18"/>
          <w:szCs w:val="18"/>
        </w:rPr>
        <w:t xml:space="preserve">   0.234 0.256  </w:t>
      </w:r>
    </w:p>
    <w:p w14:paraId="6FBA09F7" w14:textId="7B11FFF8" w:rsidR="00D44790" w:rsidRPr="007E20E4" w:rsidRDefault="00D44790" w:rsidP="00D44790">
      <w:pPr>
        <w:rPr>
          <w:rFonts w:ascii="Courier New" w:hAnsi="Courier New" w:cs="Courier New"/>
          <w:sz w:val="18"/>
          <w:szCs w:val="18"/>
        </w:rPr>
      </w:pPr>
      <w:r w:rsidRPr="007E20E4">
        <w:rPr>
          <w:rFonts w:ascii="Courier New" w:hAnsi="Courier New" w:cs="Courier New"/>
          <w:sz w:val="18"/>
          <w:szCs w:val="18"/>
        </w:rPr>
        <w:t xml:space="preserve">[ 2] </w:t>
      </w:r>
      <w:r w:rsidR="007E20E4" w:rsidRPr="007E20E4">
        <w:rPr>
          <w:rFonts w:ascii="Courier New" w:hAnsi="Courier New" w:cs="Courier New"/>
          <w:sz w:val="18"/>
          <w:szCs w:val="18"/>
        </w:rPr>
        <w:t>KX156154, Rohelivirus A1 rodent/Rn/PicoV/SX2015/</w:t>
      </w:r>
      <w:proofErr w:type="gramStart"/>
      <w:r w:rsidR="007E20E4" w:rsidRPr="007E20E4">
        <w:rPr>
          <w:rFonts w:ascii="Courier New" w:hAnsi="Courier New" w:cs="Courier New"/>
          <w:sz w:val="18"/>
          <w:szCs w:val="18"/>
        </w:rPr>
        <w:t xml:space="preserve">1 </w:t>
      </w:r>
      <w:r w:rsidRPr="007E20E4">
        <w:rPr>
          <w:rFonts w:ascii="Courier New" w:hAnsi="Courier New" w:cs="Courier New"/>
          <w:sz w:val="18"/>
          <w:szCs w:val="18"/>
        </w:rPr>
        <w:t xml:space="preserve"> 0.123</w:t>
      </w:r>
      <w:proofErr w:type="gramEnd"/>
      <w:r w:rsidR="007E20E4" w:rsidRPr="007E20E4">
        <w:rPr>
          <w:rFonts w:ascii="Courier New" w:hAnsi="Courier New" w:cs="Courier New"/>
          <w:sz w:val="18"/>
          <w:szCs w:val="18"/>
        </w:rPr>
        <w:t xml:space="preserve">   -</w:t>
      </w:r>
      <w:r w:rsidR="007E20E4">
        <w:rPr>
          <w:rFonts w:ascii="Courier New" w:hAnsi="Courier New" w:cs="Courier New"/>
          <w:sz w:val="18"/>
          <w:szCs w:val="18"/>
        </w:rPr>
        <w:t xml:space="preserve">   0.260  </w:t>
      </w:r>
    </w:p>
    <w:p w14:paraId="636475BF" w14:textId="2B2DC141" w:rsidR="009A5CDC" w:rsidRPr="007E20E4" w:rsidRDefault="00D44790" w:rsidP="00D44790">
      <w:pPr>
        <w:rPr>
          <w:rFonts w:ascii="Courier New" w:hAnsi="Courier New" w:cs="Courier New"/>
          <w:sz w:val="18"/>
          <w:szCs w:val="18"/>
        </w:rPr>
      </w:pPr>
      <w:r w:rsidRPr="007E20E4">
        <w:rPr>
          <w:rFonts w:ascii="Courier New" w:hAnsi="Courier New" w:cs="Courier New"/>
          <w:sz w:val="18"/>
          <w:szCs w:val="18"/>
        </w:rPr>
        <w:t xml:space="preserve">[ 3] </w:t>
      </w:r>
      <w:r w:rsidR="007E20E4" w:rsidRPr="007E20E4">
        <w:rPr>
          <w:rFonts w:ascii="Courier New" w:hAnsi="Courier New" w:cs="Courier New"/>
          <w:sz w:val="18"/>
          <w:szCs w:val="18"/>
        </w:rPr>
        <w:t>KX156155, Rohelivirus A</w:t>
      </w:r>
      <w:r w:rsidR="007E20E4">
        <w:rPr>
          <w:rFonts w:ascii="Courier New" w:hAnsi="Courier New" w:cs="Courier New"/>
          <w:sz w:val="18"/>
          <w:szCs w:val="18"/>
        </w:rPr>
        <w:t>2</w:t>
      </w:r>
      <w:r w:rsidR="007E20E4" w:rsidRPr="007E20E4">
        <w:rPr>
          <w:rFonts w:ascii="Courier New" w:hAnsi="Courier New" w:cs="Courier New"/>
          <w:sz w:val="18"/>
          <w:szCs w:val="18"/>
        </w:rPr>
        <w:t xml:space="preserve"> rodent/CK/PicoV/Tibet2014</w:t>
      </w:r>
      <w:r w:rsidRPr="007E20E4">
        <w:rPr>
          <w:rFonts w:ascii="Courier New" w:hAnsi="Courier New" w:cs="Courier New"/>
          <w:sz w:val="18"/>
          <w:szCs w:val="18"/>
        </w:rPr>
        <w:t xml:space="preserve"> 0.173 0.192</w:t>
      </w:r>
      <w:r w:rsidR="007E20E4" w:rsidRPr="007E20E4">
        <w:rPr>
          <w:rFonts w:ascii="Courier New" w:hAnsi="Courier New" w:cs="Courier New"/>
          <w:sz w:val="18"/>
          <w:szCs w:val="18"/>
        </w:rPr>
        <w:t xml:space="preserve">   -</w:t>
      </w:r>
      <w:r w:rsidR="007E20E4">
        <w:rPr>
          <w:rFonts w:ascii="Courier New" w:hAnsi="Courier New" w:cs="Courier New"/>
          <w:sz w:val="18"/>
          <w:szCs w:val="18"/>
        </w:rPr>
        <w:t xml:space="preserve">    </w:t>
      </w:r>
    </w:p>
    <w:p w14:paraId="319ED84F" w14:textId="77777777" w:rsidR="006E5C47" w:rsidRDefault="006E5C47" w:rsidP="009A5CDC">
      <w:pPr>
        <w:rPr>
          <w:rFonts w:asciiTheme="minorHAnsi" w:hAnsiTheme="minorHAnsi" w:cstheme="minorHAnsi"/>
        </w:rPr>
      </w:pPr>
    </w:p>
    <w:p w14:paraId="38066CE4" w14:textId="698C28FD" w:rsidR="001B6EFA" w:rsidRDefault="001B6EFA">
      <w:pPr>
        <w:rPr>
          <w:rFonts w:asciiTheme="minorHAnsi" w:hAnsiTheme="minorHAnsi" w:cstheme="minorHAnsi"/>
        </w:rPr>
      </w:pPr>
      <w:r>
        <w:rPr>
          <w:rFonts w:asciiTheme="minorHAnsi" w:hAnsiTheme="minorHAnsi" w:cstheme="minorHAnsi"/>
        </w:rPr>
        <w:br w:type="page"/>
      </w:r>
    </w:p>
    <w:p w14:paraId="410D5AA9" w14:textId="77777777" w:rsidR="001B6EFA" w:rsidRPr="0000093D" w:rsidRDefault="001B6EFA" w:rsidP="009A5CDC">
      <w:pPr>
        <w:rPr>
          <w:rFonts w:asciiTheme="minorHAnsi" w:hAnsiTheme="minorHAnsi" w:cstheme="minorHAnsi"/>
        </w:rPr>
      </w:pPr>
    </w:p>
    <w:p w14:paraId="4E3227C8" w14:textId="1AC2604F" w:rsidR="009A5CDC" w:rsidRPr="00837258" w:rsidRDefault="009A5CDC" w:rsidP="009A5CDC">
      <w:pPr>
        <w:rPr>
          <w:rFonts w:ascii="Calibri" w:hAnsi="Calibri"/>
          <w:b/>
        </w:rPr>
      </w:pPr>
      <w:r w:rsidRPr="00837258">
        <w:rPr>
          <w:rFonts w:ascii="Calibri" w:hAnsi="Calibri"/>
          <w:b/>
        </w:rPr>
        <w:t xml:space="preserve">Distinguishing features compared to viruses of picornavirus supergroup </w:t>
      </w:r>
      <w:r w:rsidR="00077C29">
        <w:rPr>
          <w:rFonts w:ascii="Calibri" w:hAnsi="Calibri"/>
          <w:b/>
        </w:rPr>
        <w:t>5</w:t>
      </w:r>
      <w:r w:rsidRPr="00837258">
        <w:rPr>
          <w:rFonts w:ascii="Calibri" w:hAnsi="Calibri"/>
          <w:b/>
        </w:rPr>
        <w:t xml:space="preserve">: </w:t>
      </w:r>
    </w:p>
    <w:p w14:paraId="5363A31A" w14:textId="1738ADBE" w:rsidR="00006D8D" w:rsidRDefault="00006D8D" w:rsidP="00006D8D">
      <w:pPr>
        <w:ind w:left="284" w:hanging="284"/>
        <w:rPr>
          <w:rFonts w:ascii="Calibri" w:hAnsi="Calibri"/>
        </w:rPr>
      </w:pPr>
      <w:r>
        <w:rPr>
          <w:rFonts w:ascii="Calibri" w:hAnsi="Calibri"/>
        </w:rPr>
        <w:t>-</w:t>
      </w:r>
      <w:r w:rsidRPr="00837258">
        <w:rPr>
          <w:rFonts w:ascii="Calibri" w:hAnsi="Calibri"/>
        </w:rPr>
        <w:tab/>
      </w:r>
      <w:r w:rsidRPr="00837258">
        <w:rPr>
          <w:rFonts w:ascii="Calibri" w:hAnsi="Calibri"/>
          <w:b/>
        </w:rPr>
        <w:t>Sequence divergence</w:t>
      </w:r>
      <w:r w:rsidRPr="00837258">
        <w:rPr>
          <w:rFonts w:ascii="Calibri" w:hAnsi="Calibri"/>
        </w:rPr>
        <w:t xml:space="preserve"> (uncorrected p-distances) of orthologous proteins is high in pairwise </w:t>
      </w:r>
      <w:r>
        <w:rPr>
          <w:rFonts w:ascii="Calibri" w:hAnsi="Calibri"/>
        </w:rPr>
        <w:t>comparisons:</w:t>
      </w:r>
      <w:r w:rsidRPr="00837258">
        <w:rPr>
          <w:rFonts w:ascii="Calibri" w:hAnsi="Calibri"/>
        </w:rPr>
        <w:t xml:space="preserve"> The amino acid diver</w:t>
      </w:r>
      <w:r>
        <w:rPr>
          <w:rFonts w:ascii="Calibri" w:hAnsi="Calibri"/>
        </w:rPr>
        <w:t xml:space="preserve">gence is greater </w:t>
      </w:r>
      <w:r w:rsidR="00D44790">
        <w:rPr>
          <w:rFonts w:ascii="Calibri" w:hAnsi="Calibri"/>
        </w:rPr>
        <w:t>7</w:t>
      </w:r>
      <w:r>
        <w:rPr>
          <w:rFonts w:ascii="Calibri" w:hAnsi="Calibri"/>
        </w:rPr>
        <w:t>0</w:t>
      </w:r>
      <w:r w:rsidRPr="002C5BA2">
        <w:rPr>
          <w:rFonts w:ascii="Calibri" w:hAnsi="Calibri"/>
        </w:rPr>
        <w:t xml:space="preserve">% for P1 and greater </w:t>
      </w:r>
      <w:r w:rsidR="00D44790">
        <w:rPr>
          <w:rFonts w:ascii="Calibri" w:hAnsi="Calibri"/>
        </w:rPr>
        <w:t>60</w:t>
      </w:r>
      <w:r>
        <w:rPr>
          <w:rFonts w:ascii="Calibri" w:hAnsi="Calibri"/>
        </w:rPr>
        <w:t>% for the proteins 2C</w:t>
      </w:r>
      <w:r w:rsidRPr="006E5C47">
        <w:rPr>
          <w:rFonts w:ascii="Calibri" w:hAnsi="Calibri"/>
          <w:vertAlign w:val="superscript"/>
        </w:rPr>
        <w:t>hel</w:t>
      </w:r>
      <w:r>
        <w:rPr>
          <w:rFonts w:ascii="Calibri" w:hAnsi="Calibri"/>
        </w:rPr>
        <w:t>, 3C</w:t>
      </w:r>
      <w:r w:rsidRPr="006E5C47">
        <w:rPr>
          <w:rFonts w:ascii="Calibri" w:hAnsi="Calibri"/>
          <w:vertAlign w:val="superscript"/>
        </w:rPr>
        <w:t>pro</w:t>
      </w:r>
      <w:r>
        <w:rPr>
          <w:rFonts w:ascii="Calibri" w:hAnsi="Calibri"/>
        </w:rPr>
        <w:t xml:space="preserve"> and 3D</w:t>
      </w:r>
      <w:r w:rsidRPr="006E5C47">
        <w:rPr>
          <w:rFonts w:ascii="Calibri" w:hAnsi="Calibri"/>
          <w:vertAlign w:val="superscript"/>
        </w:rPr>
        <w:t>pol</w:t>
      </w:r>
      <w:r>
        <w:rPr>
          <w:rFonts w:ascii="Calibri" w:hAnsi="Calibri"/>
        </w:rPr>
        <w:t xml:space="preserve"> of</w:t>
      </w:r>
      <w:r w:rsidR="00D44790">
        <w:rPr>
          <w:rFonts w:ascii="Calibri" w:hAnsi="Calibri"/>
        </w:rPr>
        <w:t xml:space="preserve"> ro</w:t>
      </w:r>
      <w:r>
        <w:rPr>
          <w:rFonts w:ascii="Calibri" w:hAnsi="Calibri"/>
        </w:rPr>
        <w:t>helivirus compared to protein sequences of any acknowleged or proposed species</w:t>
      </w:r>
      <w:r w:rsidRPr="00837258">
        <w:rPr>
          <w:rFonts w:ascii="Calibri" w:hAnsi="Calibri"/>
        </w:rPr>
        <w:t xml:space="preserve"> </w:t>
      </w:r>
      <w:r>
        <w:rPr>
          <w:rFonts w:ascii="Calibri" w:hAnsi="Calibri"/>
        </w:rPr>
        <w:t xml:space="preserve">of the picornavirus supergroup 5 </w:t>
      </w:r>
      <w:r w:rsidRPr="00837258">
        <w:rPr>
          <w:rFonts w:ascii="Calibri" w:hAnsi="Calibri"/>
        </w:rPr>
        <w:t xml:space="preserve">(compare Table </w:t>
      </w:r>
      <w:r>
        <w:rPr>
          <w:rFonts w:ascii="Calibri" w:hAnsi="Calibri"/>
        </w:rPr>
        <w:t>1</w:t>
      </w:r>
      <w:r w:rsidRPr="00837258">
        <w:rPr>
          <w:rFonts w:ascii="Calibri" w:hAnsi="Calibri"/>
        </w:rPr>
        <w:t>).</w:t>
      </w:r>
      <w:r>
        <w:rPr>
          <w:rFonts w:ascii="Calibri" w:hAnsi="Calibri"/>
        </w:rPr>
        <w:t xml:space="preserve"> Divergence to sequences of other picornavirus supergroups is even greater.</w:t>
      </w:r>
    </w:p>
    <w:p w14:paraId="155F4BDC" w14:textId="77777777" w:rsidR="00C326A3" w:rsidRDefault="00C326A3" w:rsidP="009A5CDC">
      <w:pPr>
        <w:rPr>
          <w:rFonts w:asciiTheme="minorHAnsi" w:hAnsiTheme="minorHAnsi" w:cstheme="minorHAnsi"/>
          <w:lang w:val="en-GB"/>
        </w:rPr>
      </w:pPr>
    </w:p>
    <w:p w14:paraId="0DF6F2C1" w14:textId="38714BA5" w:rsidR="009A5CDC" w:rsidRPr="003D6E96" w:rsidRDefault="009A5CDC" w:rsidP="009A5CDC">
      <w:pPr>
        <w:ind w:left="284"/>
        <w:rPr>
          <w:rFonts w:ascii="Calibri" w:hAnsi="Calibri"/>
          <w:b/>
          <w:u w:val="single"/>
        </w:rPr>
      </w:pPr>
      <w:r w:rsidRPr="003D6E96">
        <w:rPr>
          <w:rFonts w:ascii="Calibri" w:hAnsi="Calibri"/>
          <w:b/>
          <w:u w:val="single"/>
        </w:rPr>
        <w:t xml:space="preserve">Table </w:t>
      </w:r>
      <w:r w:rsidR="00077C29">
        <w:rPr>
          <w:rFonts w:ascii="Calibri" w:hAnsi="Calibri"/>
          <w:b/>
          <w:u w:val="single"/>
        </w:rPr>
        <w:t>1</w:t>
      </w:r>
      <w:r w:rsidRPr="003D6E96">
        <w:rPr>
          <w:rFonts w:ascii="Calibri" w:hAnsi="Calibri"/>
          <w:b/>
          <w:u w:val="single"/>
        </w:rPr>
        <w:t xml:space="preserve">: </w:t>
      </w:r>
      <w:r>
        <w:rPr>
          <w:rFonts w:ascii="Calibri" w:hAnsi="Calibri"/>
          <w:b/>
          <w:u w:val="single"/>
        </w:rPr>
        <w:t>A</w:t>
      </w:r>
      <w:r w:rsidRPr="003D6E96">
        <w:rPr>
          <w:rFonts w:ascii="Calibri" w:hAnsi="Calibri"/>
          <w:b/>
          <w:u w:val="single"/>
        </w:rPr>
        <w:t>mino acid diver</w:t>
      </w:r>
      <w:r>
        <w:rPr>
          <w:rFonts w:ascii="Calibri" w:hAnsi="Calibri"/>
          <w:b/>
          <w:u w:val="single"/>
        </w:rPr>
        <w:t>gence*</w:t>
      </w:r>
      <w:r w:rsidRPr="003D6E96">
        <w:rPr>
          <w:rFonts w:ascii="Calibri" w:hAnsi="Calibri"/>
          <w:b/>
          <w:u w:val="single"/>
        </w:rPr>
        <w:tab/>
      </w:r>
      <w:r>
        <w:rPr>
          <w:rFonts w:ascii="Calibri" w:hAnsi="Calibri"/>
          <w:b/>
          <w:u w:val="single"/>
        </w:rPr>
        <w:tab/>
      </w:r>
      <w:r w:rsidR="00CC7AB6">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sidRPr="003D6E96">
        <w:rPr>
          <w:rFonts w:ascii="Calibri" w:hAnsi="Calibri"/>
          <w:b/>
          <w:u w:val="single"/>
        </w:rPr>
        <w:tab/>
      </w:r>
    </w:p>
    <w:p w14:paraId="55CB8252" w14:textId="55265E17" w:rsidR="009A5CDC" w:rsidRPr="003F4C1B" w:rsidRDefault="00FD1C8A" w:rsidP="009A5CDC">
      <w:pPr>
        <w:ind w:left="284"/>
        <w:rPr>
          <w:rFonts w:ascii="Calibri" w:hAnsi="Calibri"/>
          <w:b/>
          <w:sz w:val="18"/>
          <w:szCs w:val="18"/>
          <w:u w:val="single"/>
        </w:rPr>
      </w:pPr>
      <w:r>
        <w:rPr>
          <w:rFonts w:ascii="Calibri" w:hAnsi="Calibri"/>
          <w:b/>
          <w:sz w:val="18"/>
          <w:szCs w:val="18"/>
          <w:u w:val="single"/>
        </w:rPr>
        <w:t>r</w:t>
      </w:r>
      <w:r w:rsidR="00157078">
        <w:rPr>
          <w:rFonts w:ascii="Calibri" w:hAnsi="Calibri"/>
          <w:b/>
          <w:sz w:val="18"/>
          <w:szCs w:val="18"/>
          <w:u w:val="single"/>
        </w:rPr>
        <w:t>o</w:t>
      </w:r>
      <w:r>
        <w:rPr>
          <w:rFonts w:ascii="Calibri" w:hAnsi="Calibri"/>
          <w:b/>
          <w:sz w:val="18"/>
          <w:szCs w:val="18"/>
          <w:u w:val="single"/>
        </w:rPr>
        <w:t>hel</w:t>
      </w:r>
      <w:r w:rsidR="00B42AEA">
        <w:rPr>
          <w:rFonts w:ascii="Calibri" w:hAnsi="Calibri"/>
          <w:b/>
          <w:sz w:val="18"/>
          <w:szCs w:val="18"/>
          <w:u w:val="single"/>
        </w:rPr>
        <w:t>i</w:t>
      </w:r>
      <w:r w:rsidR="009A5CDC" w:rsidRPr="003F4C1B">
        <w:rPr>
          <w:rFonts w:ascii="Calibri" w:hAnsi="Calibri"/>
          <w:b/>
          <w:sz w:val="18"/>
          <w:szCs w:val="18"/>
          <w:u w:val="single"/>
        </w:rPr>
        <w:t>virus A1 vs.</w:t>
      </w:r>
      <w:r w:rsidR="009A5CDC">
        <w:rPr>
          <w:rFonts w:ascii="Calibri" w:hAnsi="Calibri"/>
          <w:b/>
          <w:sz w:val="18"/>
          <w:szCs w:val="18"/>
          <w:u w:val="single"/>
        </w:rPr>
        <w:t xml:space="preserve"> member of ...</w:t>
      </w:r>
      <w:r w:rsidR="009A5CDC">
        <w:rPr>
          <w:rFonts w:ascii="Calibri" w:hAnsi="Calibri"/>
          <w:b/>
          <w:sz w:val="18"/>
          <w:szCs w:val="18"/>
          <w:u w:val="single"/>
        </w:rPr>
        <w:tab/>
      </w:r>
      <w:r w:rsidR="009A5CDC">
        <w:rPr>
          <w:rFonts w:ascii="Calibri" w:hAnsi="Calibri"/>
          <w:b/>
          <w:sz w:val="18"/>
          <w:szCs w:val="18"/>
          <w:u w:val="single"/>
        </w:rPr>
        <w:tab/>
      </w:r>
      <w:r w:rsidR="009A5CDC" w:rsidRPr="003F4C1B">
        <w:rPr>
          <w:rFonts w:ascii="Calibri" w:hAnsi="Calibri"/>
          <w:b/>
          <w:sz w:val="18"/>
          <w:szCs w:val="18"/>
          <w:u w:val="single"/>
        </w:rPr>
        <w:tab/>
      </w:r>
      <w:r w:rsidR="00CC7AB6">
        <w:rPr>
          <w:rFonts w:ascii="Calibri" w:hAnsi="Calibri"/>
          <w:b/>
          <w:sz w:val="18"/>
          <w:szCs w:val="18"/>
          <w:u w:val="single"/>
        </w:rPr>
        <w:tab/>
      </w:r>
      <w:r w:rsidR="00D93EA7">
        <w:rPr>
          <w:rFonts w:ascii="Calibri" w:hAnsi="Calibri"/>
          <w:b/>
          <w:sz w:val="18"/>
          <w:szCs w:val="18"/>
          <w:u w:val="single"/>
        </w:rPr>
        <w:t xml:space="preserve"> </w:t>
      </w:r>
      <w:r w:rsidR="009A5CDC" w:rsidRPr="003F4C1B">
        <w:rPr>
          <w:rFonts w:ascii="Calibri" w:hAnsi="Calibri"/>
          <w:b/>
          <w:sz w:val="18"/>
          <w:szCs w:val="18"/>
          <w:u w:val="single"/>
        </w:rPr>
        <w:t>P1</w:t>
      </w:r>
      <w:r w:rsidR="009A5CDC" w:rsidRPr="003F4C1B">
        <w:rPr>
          <w:rFonts w:ascii="Calibri" w:hAnsi="Calibri"/>
          <w:b/>
          <w:sz w:val="18"/>
          <w:szCs w:val="18"/>
          <w:u w:val="single"/>
        </w:rPr>
        <w:tab/>
        <w:t>2C</w:t>
      </w:r>
      <w:r w:rsidR="009A5CDC" w:rsidRPr="003F4C1B">
        <w:rPr>
          <w:rFonts w:ascii="Calibri" w:hAnsi="Calibri"/>
          <w:b/>
          <w:sz w:val="18"/>
          <w:szCs w:val="18"/>
          <w:u w:val="single"/>
          <w:vertAlign w:val="superscript"/>
        </w:rPr>
        <w:t>hel</w:t>
      </w:r>
      <w:r w:rsidR="009A5CDC" w:rsidRPr="003F4C1B">
        <w:rPr>
          <w:rFonts w:ascii="Calibri" w:hAnsi="Calibri"/>
          <w:b/>
          <w:sz w:val="18"/>
          <w:szCs w:val="18"/>
          <w:u w:val="single"/>
        </w:rPr>
        <w:tab/>
        <w:t>3C</w:t>
      </w:r>
      <w:r w:rsidR="009A5CDC" w:rsidRPr="003F4C1B">
        <w:rPr>
          <w:rFonts w:ascii="Calibri" w:hAnsi="Calibri"/>
          <w:b/>
          <w:sz w:val="18"/>
          <w:szCs w:val="18"/>
          <w:u w:val="single"/>
          <w:vertAlign w:val="superscript"/>
        </w:rPr>
        <w:t>pro</w:t>
      </w:r>
      <w:r w:rsidR="009A5CDC" w:rsidRPr="003F4C1B">
        <w:rPr>
          <w:rFonts w:ascii="Calibri" w:hAnsi="Calibri"/>
          <w:b/>
          <w:sz w:val="18"/>
          <w:szCs w:val="18"/>
          <w:u w:val="single"/>
        </w:rPr>
        <w:tab/>
        <w:t>3D</w:t>
      </w:r>
      <w:r w:rsidR="009A5CDC" w:rsidRPr="003F4C1B">
        <w:rPr>
          <w:rFonts w:ascii="Calibri" w:hAnsi="Calibri"/>
          <w:b/>
          <w:sz w:val="18"/>
          <w:szCs w:val="18"/>
          <w:u w:val="single"/>
          <w:vertAlign w:val="superscript"/>
        </w:rPr>
        <w:t>pol</w:t>
      </w:r>
      <w:r w:rsidR="009A5CDC" w:rsidRPr="003F4C1B">
        <w:rPr>
          <w:rFonts w:ascii="Calibri" w:hAnsi="Calibri"/>
          <w:b/>
          <w:sz w:val="18"/>
          <w:szCs w:val="18"/>
          <w:u w:val="single"/>
        </w:rPr>
        <w:tab/>
      </w:r>
    </w:p>
    <w:p w14:paraId="13246789" w14:textId="2400C247" w:rsidR="00C326A3" w:rsidRDefault="00C326A3" w:rsidP="00C326A3">
      <w:pPr>
        <w:ind w:left="284"/>
        <w:rPr>
          <w:rFonts w:ascii="Calibri" w:hAnsi="Calibri"/>
          <w:sz w:val="18"/>
          <w:szCs w:val="18"/>
        </w:rPr>
      </w:pPr>
      <w:r w:rsidRPr="00157078">
        <w:rPr>
          <w:rFonts w:ascii="Calibri" w:hAnsi="Calibri"/>
          <w:i/>
          <w:sz w:val="18"/>
          <w:szCs w:val="18"/>
        </w:rPr>
        <w:t>Within-genus</w:t>
      </w:r>
      <w:r>
        <w:rPr>
          <w:rFonts w:ascii="Calibri" w:hAnsi="Calibri"/>
          <w:sz w:val="18"/>
          <w:szCs w:val="18"/>
        </w:rPr>
        <w:t xml:space="preserve"> comparisons:</w:t>
      </w:r>
    </w:p>
    <w:p w14:paraId="7CF40320" w14:textId="71F5DC5A" w:rsidR="00C326A3" w:rsidRDefault="00C326A3" w:rsidP="00157078">
      <w:pPr>
        <w:ind w:left="567"/>
        <w:rPr>
          <w:rFonts w:ascii="Calibri" w:hAnsi="Calibri"/>
          <w:sz w:val="18"/>
          <w:szCs w:val="18"/>
        </w:rPr>
      </w:pPr>
      <w:r w:rsidRPr="0039796B">
        <w:rPr>
          <w:rFonts w:ascii="Calibri" w:hAnsi="Calibri"/>
          <w:i/>
          <w:sz w:val="18"/>
          <w:szCs w:val="18"/>
        </w:rPr>
        <w:t>Rohelivirus</w:t>
      </w:r>
      <w:r w:rsidR="00157078" w:rsidRPr="00CC3B37">
        <w:rPr>
          <w:rFonts w:asciiTheme="minorHAnsi" w:hAnsiTheme="minorHAnsi" w:cstheme="minorHAnsi"/>
          <w:sz w:val="20"/>
          <w:szCs w:val="20"/>
          <w:lang w:val="en-GB"/>
        </w:rPr>
        <w:t>†</w:t>
      </w:r>
      <w:r w:rsidRPr="0039796B">
        <w:rPr>
          <w:rFonts w:ascii="Calibri" w:hAnsi="Calibri"/>
          <w:i/>
          <w:sz w:val="18"/>
          <w:szCs w:val="18"/>
        </w:rPr>
        <w:tab/>
        <w:t>Rohelivirus A</w:t>
      </w:r>
      <w:r w:rsidR="00157078" w:rsidRPr="00CC3B37">
        <w:rPr>
          <w:rFonts w:asciiTheme="minorHAnsi" w:hAnsiTheme="minorHAnsi" w:cstheme="minorHAnsi"/>
          <w:sz w:val="20"/>
          <w:szCs w:val="20"/>
          <w:lang w:val="en-GB"/>
        </w:rPr>
        <w:t>†</w:t>
      </w:r>
      <w:r w:rsidRPr="00C326A3">
        <w:rPr>
          <w:rFonts w:ascii="Calibri" w:hAnsi="Calibri"/>
          <w:sz w:val="18"/>
          <w:szCs w:val="18"/>
        </w:rPr>
        <w:t xml:space="preserve"> (rohelivirus A</w:t>
      </w:r>
      <w:r w:rsidR="00B801C9">
        <w:rPr>
          <w:rFonts w:ascii="Calibri" w:hAnsi="Calibri"/>
          <w:sz w:val="18"/>
          <w:szCs w:val="18"/>
        </w:rPr>
        <w:t>1</w:t>
      </w:r>
      <w:r w:rsidRPr="00C326A3">
        <w:rPr>
          <w:rFonts w:ascii="Calibri" w:hAnsi="Calibri"/>
          <w:sz w:val="18"/>
          <w:szCs w:val="18"/>
        </w:rPr>
        <w:t>)</w:t>
      </w:r>
      <w:r>
        <w:rPr>
          <w:rFonts w:ascii="Calibri" w:hAnsi="Calibri"/>
          <w:sz w:val="18"/>
          <w:szCs w:val="18"/>
        </w:rPr>
        <w:tab/>
        <w:t xml:space="preserve"> 0.</w:t>
      </w:r>
      <w:r w:rsidR="00B801C9">
        <w:rPr>
          <w:rFonts w:ascii="Calibri" w:hAnsi="Calibri"/>
          <w:sz w:val="18"/>
          <w:szCs w:val="18"/>
        </w:rPr>
        <w:t>11</w:t>
      </w:r>
      <w:r>
        <w:rPr>
          <w:rFonts w:ascii="Calibri" w:hAnsi="Calibri"/>
          <w:sz w:val="18"/>
          <w:szCs w:val="18"/>
        </w:rPr>
        <w:t>8</w:t>
      </w:r>
      <w:r>
        <w:rPr>
          <w:rFonts w:ascii="Calibri" w:hAnsi="Calibri"/>
          <w:sz w:val="18"/>
          <w:szCs w:val="18"/>
        </w:rPr>
        <w:tab/>
        <w:t>0.</w:t>
      </w:r>
      <w:r w:rsidR="00B801C9">
        <w:rPr>
          <w:rFonts w:ascii="Calibri" w:hAnsi="Calibri"/>
          <w:sz w:val="18"/>
          <w:szCs w:val="18"/>
        </w:rPr>
        <w:t>123</w:t>
      </w:r>
      <w:r>
        <w:rPr>
          <w:rFonts w:ascii="Calibri" w:hAnsi="Calibri"/>
          <w:sz w:val="18"/>
          <w:szCs w:val="18"/>
        </w:rPr>
        <w:tab/>
        <w:t>0.</w:t>
      </w:r>
      <w:r w:rsidR="00FB5A4B">
        <w:rPr>
          <w:rFonts w:ascii="Calibri" w:hAnsi="Calibri"/>
          <w:sz w:val="18"/>
          <w:szCs w:val="18"/>
        </w:rPr>
        <w:t>257</w:t>
      </w:r>
      <w:r>
        <w:rPr>
          <w:rFonts w:ascii="Calibri" w:hAnsi="Calibri"/>
          <w:sz w:val="18"/>
          <w:szCs w:val="18"/>
        </w:rPr>
        <w:tab/>
        <w:t>0.</w:t>
      </w:r>
      <w:r w:rsidR="00FB5A4B">
        <w:rPr>
          <w:rFonts w:ascii="Calibri" w:hAnsi="Calibri"/>
          <w:sz w:val="18"/>
          <w:szCs w:val="18"/>
        </w:rPr>
        <w:t>125</w:t>
      </w:r>
    </w:p>
    <w:p w14:paraId="366AF6E5" w14:textId="3475F70A" w:rsidR="00B801C9" w:rsidRDefault="00B801C9" w:rsidP="00157078">
      <w:pPr>
        <w:ind w:left="567"/>
        <w:rPr>
          <w:rFonts w:ascii="Calibri" w:hAnsi="Calibri"/>
          <w:sz w:val="18"/>
          <w:szCs w:val="18"/>
        </w:rPr>
      </w:pPr>
      <w:r>
        <w:rPr>
          <w:rFonts w:ascii="Calibri" w:hAnsi="Calibri"/>
          <w:i/>
          <w:sz w:val="18"/>
          <w:szCs w:val="18"/>
        </w:rPr>
        <w:tab/>
      </w:r>
      <w:r w:rsidRPr="0039796B">
        <w:rPr>
          <w:rFonts w:ascii="Calibri" w:hAnsi="Calibri"/>
          <w:i/>
          <w:sz w:val="18"/>
          <w:szCs w:val="18"/>
        </w:rPr>
        <w:tab/>
      </w:r>
      <w:r w:rsidRPr="0039796B">
        <w:rPr>
          <w:rFonts w:ascii="Calibri" w:hAnsi="Calibri"/>
          <w:i/>
          <w:sz w:val="18"/>
          <w:szCs w:val="18"/>
        </w:rPr>
        <w:tab/>
        <w:t>Rohelivirus A</w:t>
      </w:r>
      <w:r w:rsidR="00157078" w:rsidRPr="00CC3B37">
        <w:rPr>
          <w:rFonts w:asciiTheme="minorHAnsi" w:hAnsiTheme="minorHAnsi" w:cstheme="minorHAnsi"/>
          <w:sz w:val="20"/>
          <w:szCs w:val="20"/>
          <w:lang w:val="en-GB"/>
        </w:rPr>
        <w:t>†</w:t>
      </w:r>
      <w:r w:rsidR="00157078">
        <w:rPr>
          <w:rFonts w:asciiTheme="minorHAnsi" w:hAnsiTheme="minorHAnsi" w:cstheme="minorHAnsi"/>
          <w:sz w:val="20"/>
          <w:szCs w:val="20"/>
          <w:lang w:val="en-GB"/>
        </w:rPr>
        <w:t xml:space="preserve"> </w:t>
      </w:r>
      <w:r w:rsidRPr="00C326A3">
        <w:rPr>
          <w:rFonts w:ascii="Calibri" w:hAnsi="Calibri"/>
          <w:sz w:val="18"/>
          <w:szCs w:val="18"/>
        </w:rPr>
        <w:t>(rohelivirus A2)</w:t>
      </w:r>
      <w:r>
        <w:rPr>
          <w:rFonts w:ascii="Calibri" w:hAnsi="Calibri"/>
          <w:sz w:val="18"/>
          <w:szCs w:val="18"/>
        </w:rPr>
        <w:tab/>
        <w:t xml:space="preserve"> 0.215</w:t>
      </w:r>
      <w:r>
        <w:rPr>
          <w:rFonts w:ascii="Calibri" w:hAnsi="Calibri"/>
          <w:sz w:val="18"/>
          <w:szCs w:val="18"/>
        </w:rPr>
        <w:tab/>
        <w:t>0.232</w:t>
      </w:r>
      <w:r>
        <w:rPr>
          <w:rFonts w:ascii="Calibri" w:hAnsi="Calibri"/>
          <w:sz w:val="18"/>
          <w:szCs w:val="18"/>
        </w:rPr>
        <w:tab/>
        <w:t>0.</w:t>
      </w:r>
      <w:r w:rsidR="00FB5A4B">
        <w:rPr>
          <w:rFonts w:ascii="Calibri" w:hAnsi="Calibri"/>
          <w:sz w:val="18"/>
          <w:szCs w:val="18"/>
        </w:rPr>
        <w:t>321</w:t>
      </w:r>
      <w:r>
        <w:rPr>
          <w:rFonts w:ascii="Calibri" w:hAnsi="Calibri"/>
          <w:sz w:val="18"/>
          <w:szCs w:val="18"/>
        </w:rPr>
        <w:tab/>
        <w:t>0.</w:t>
      </w:r>
      <w:r w:rsidR="00FB5A4B">
        <w:rPr>
          <w:rFonts w:ascii="Calibri" w:hAnsi="Calibri"/>
          <w:sz w:val="18"/>
          <w:szCs w:val="18"/>
        </w:rPr>
        <w:t>206</w:t>
      </w:r>
    </w:p>
    <w:p w14:paraId="2218556F" w14:textId="79373AC8" w:rsidR="00C326A3" w:rsidRDefault="00C326A3" w:rsidP="00C326A3">
      <w:pPr>
        <w:ind w:left="284"/>
        <w:rPr>
          <w:rFonts w:ascii="Calibri" w:hAnsi="Calibri"/>
          <w:sz w:val="18"/>
          <w:szCs w:val="18"/>
        </w:rPr>
      </w:pPr>
      <w:r w:rsidRPr="00157078">
        <w:rPr>
          <w:rFonts w:ascii="Calibri" w:hAnsi="Calibri"/>
          <w:i/>
          <w:sz w:val="18"/>
          <w:szCs w:val="18"/>
        </w:rPr>
        <w:t>Between-genus</w:t>
      </w:r>
      <w:r>
        <w:rPr>
          <w:rFonts w:ascii="Calibri" w:hAnsi="Calibri"/>
          <w:sz w:val="18"/>
          <w:szCs w:val="18"/>
        </w:rPr>
        <w:t xml:space="preserve"> comparisons:</w:t>
      </w:r>
    </w:p>
    <w:p w14:paraId="7B128EDF" w14:textId="00136F0C" w:rsidR="00C326A3" w:rsidRPr="001149E4" w:rsidRDefault="00C326A3" w:rsidP="00157078">
      <w:pPr>
        <w:ind w:left="567"/>
        <w:rPr>
          <w:rFonts w:ascii="Calibri" w:hAnsi="Calibri"/>
          <w:sz w:val="18"/>
          <w:szCs w:val="18"/>
        </w:rPr>
      </w:pPr>
      <w:r>
        <w:rPr>
          <w:rFonts w:ascii="Calibri" w:hAnsi="Calibri"/>
          <w:i/>
          <w:sz w:val="18"/>
          <w:szCs w:val="18"/>
        </w:rPr>
        <w:t>Crahelivirus</w:t>
      </w:r>
      <w:r w:rsidR="00157078" w:rsidRPr="00CC3B37">
        <w:rPr>
          <w:rFonts w:asciiTheme="minorHAnsi" w:hAnsiTheme="minorHAnsi" w:cstheme="minorHAnsi"/>
          <w:sz w:val="20"/>
          <w:szCs w:val="20"/>
          <w:lang w:val="en-GB"/>
        </w:rPr>
        <w:t>†</w:t>
      </w:r>
      <w:r>
        <w:rPr>
          <w:rFonts w:ascii="Calibri" w:hAnsi="Calibri"/>
          <w:i/>
          <w:sz w:val="18"/>
          <w:szCs w:val="18"/>
        </w:rPr>
        <w:tab/>
        <w:t>Crahelivirus B</w:t>
      </w:r>
      <w:r w:rsidR="00157078" w:rsidRPr="00CC3B37">
        <w:rPr>
          <w:rFonts w:asciiTheme="minorHAnsi" w:hAnsiTheme="minorHAnsi" w:cstheme="minorHAnsi"/>
          <w:sz w:val="20"/>
          <w:szCs w:val="20"/>
          <w:lang w:val="en-GB"/>
        </w:rPr>
        <w:t>†</w:t>
      </w:r>
      <w:r w:rsidRPr="001149E4">
        <w:rPr>
          <w:rFonts w:ascii="Calibri" w:hAnsi="Calibri"/>
          <w:sz w:val="18"/>
          <w:szCs w:val="18"/>
        </w:rPr>
        <w:tab/>
      </w:r>
      <w:r>
        <w:rPr>
          <w:rFonts w:ascii="Calibri" w:hAnsi="Calibri"/>
          <w:sz w:val="18"/>
          <w:szCs w:val="18"/>
        </w:rPr>
        <w:tab/>
      </w:r>
      <w:r>
        <w:rPr>
          <w:rFonts w:ascii="Calibri" w:hAnsi="Calibri"/>
          <w:sz w:val="18"/>
          <w:szCs w:val="18"/>
        </w:rPr>
        <w:tab/>
        <w:t xml:space="preserve"> </w:t>
      </w:r>
      <w:r w:rsidRPr="001149E4">
        <w:rPr>
          <w:rFonts w:ascii="Calibri" w:hAnsi="Calibri"/>
          <w:sz w:val="18"/>
          <w:szCs w:val="18"/>
        </w:rPr>
        <w:t>0.</w:t>
      </w:r>
      <w:r w:rsidR="00B801C9">
        <w:rPr>
          <w:rFonts w:ascii="Calibri" w:hAnsi="Calibri"/>
          <w:sz w:val="18"/>
          <w:szCs w:val="18"/>
        </w:rPr>
        <w:t>738</w:t>
      </w:r>
      <w:r>
        <w:rPr>
          <w:rFonts w:ascii="Calibri" w:hAnsi="Calibri"/>
          <w:sz w:val="18"/>
          <w:szCs w:val="18"/>
        </w:rPr>
        <w:tab/>
        <w:t>0.</w:t>
      </w:r>
      <w:r w:rsidR="00B801C9">
        <w:rPr>
          <w:rFonts w:ascii="Calibri" w:hAnsi="Calibri"/>
          <w:sz w:val="18"/>
          <w:szCs w:val="18"/>
        </w:rPr>
        <w:t>648</w:t>
      </w:r>
      <w:r>
        <w:rPr>
          <w:rFonts w:ascii="Calibri" w:hAnsi="Calibri"/>
          <w:sz w:val="18"/>
          <w:szCs w:val="18"/>
        </w:rPr>
        <w:tab/>
        <w:t>0.</w:t>
      </w:r>
      <w:r w:rsidR="00FB5A4B">
        <w:rPr>
          <w:rFonts w:ascii="Calibri" w:hAnsi="Calibri"/>
          <w:sz w:val="18"/>
          <w:szCs w:val="18"/>
        </w:rPr>
        <w:t>786</w:t>
      </w:r>
      <w:r>
        <w:rPr>
          <w:rFonts w:ascii="Calibri" w:hAnsi="Calibri"/>
          <w:sz w:val="18"/>
          <w:szCs w:val="18"/>
        </w:rPr>
        <w:tab/>
        <w:t>0.</w:t>
      </w:r>
      <w:r w:rsidR="00FB5A4B">
        <w:rPr>
          <w:rFonts w:ascii="Calibri" w:hAnsi="Calibri"/>
          <w:sz w:val="18"/>
          <w:szCs w:val="18"/>
        </w:rPr>
        <w:t>703</w:t>
      </w:r>
    </w:p>
    <w:p w14:paraId="6F502DB1" w14:textId="0497C6B3" w:rsidR="00157078" w:rsidRPr="001149E4" w:rsidRDefault="00157078" w:rsidP="00157078">
      <w:pPr>
        <w:ind w:left="567"/>
        <w:rPr>
          <w:rFonts w:ascii="Calibri" w:hAnsi="Calibri"/>
          <w:sz w:val="18"/>
          <w:szCs w:val="18"/>
        </w:rPr>
      </w:pPr>
      <w:r>
        <w:rPr>
          <w:rFonts w:ascii="Calibri" w:hAnsi="Calibri"/>
          <w:i/>
          <w:sz w:val="18"/>
          <w:szCs w:val="18"/>
        </w:rPr>
        <w:t>Gruhelivirus</w:t>
      </w:r>
      <w:r w:rsidRPr="00CC3B37">
        <w:rPr>
          <w:rFonts w:asciiTheme="minorHAnsi" w:hAnsiTheme="minorHAnsi" w:cstheme="minorHAnsi"/>
          <w:sz w:val="20"/>
          <w:szCs w:val="20"/>
          <w:lang w:val="en-GB"/>
        </w:rPr>
        <w:t>†</w:t>
      </w:r>
      <w:r>
        <w:rPr>
          <w:rFonts w:ascii="Calibri" w:hAnsi="Calibri"/>
          <w:i/>
          <w:sz w:val="18"/>
          <w:szCs w:val="18"/>
        </w:rPr>
        <w:tab/>
        <w:t>Gruhelivirus B</w:t>
      </w:r>
      <w:r w:rsidRPr="00CC3B37">
        <w:rPr>
          <w:rFonts w:asciiTheme="minorHAnsi" w:hAnsiTheme="minorHAnsi" w:cstheme="minorHAnsi"/>
          <w:sz w:val="20"/>
          <w:szCs w:val="20"/>
          <w:lang w:val="en-GB"/>
        </w:rPr>
        <w:t>†</w:t>
      </w:r>
      <w:r w:rsidRPr="001149E4">
        <w:rPr>
          <w:rFonts w:ascii="Calibri" w:hAnsi="Calibri"/>
          <w:sz w:val="18"/>
          <w:szCs w:val="18"/>
        </w:rPr>
        <w:tab/>
      </w:r>
      <w:r>
        <w:rPr>
          <w:rFonts w:ascii="Calibri" w:hAnsi="Calibri"/>
          <w:sz w:val="18"/>
          <w:szCs w:val="18"/>
        </w:rPr>
        <w:tab/>
      </w:r>
      <w:r>
        <w:rPr>
          <w:rFonts w:ascii="Calibri" w:hAnsi="Calibri"/>
          <w:sz w:val="18"/>
          <w:szCs w:val="18"/>
        </w:rPr>
        <w:tab/>
        <w:t xml:space="preserve"> </w:t>
      </w:r>
      <w:r w:rsidRPr="001149E4">
        <w:rPr>
          <w:rFonts w:ascii="Calibri" w:hAnsi="Calibri"/>
          <w:sz w:val="18"/>
          <w:szCs w:val="18"/>
        </w:rPr>
        <w:t>0.</w:t>
      </w:r>
      <w:r>
        <w:rPr>
          <w:rFonts w:ascii="Calibri" w:hAnsi="Calibri"/>
          <w:sz w:val="18"/>
          <w:szCs w:val="18"/>
        </w:rPr>
        <w:t>740</w:t>
      </w:r>
      <w:r>
        <w:rPr>
          <w:rFonts w:ascii="Calibri" w:hAnsi="Calibri"/>
          <w:sz w:val="18"/>
          <w:szCs w:val="18"/>
        </w:rPr>
        <w:tab/>
        <w:t>0.649</w:t>
      </w:r>
      <w:r>
        <w:rPr>
          <w:rFonts w:ascii="Calibri" w:hAnsi="Calibri"/>
          <w:sz w:val="18"/>
          <w:szCs w:val="18"/>
        </w:rPr>
        <w:tab/>
        <w:t>0.790</w:t>
      </w:r>
      <w:r>
        <w:rPr>
          <w:rFonts w:ascii="Calibri" w:hAnsi="Calibri"/>
          <w:sz w:val="18"/>
          <w:szCs w:val="18"/>
        </w:rPr>
        <w:tab/>
        <w:t>0.717</w:t>
      </w:r>
    </w:p>
    <w:p w14:paraId="3349C92F" w14:textId="4DAE825E" w:rsidR="009A5CDC" w:rsidRDefault="00077C29" w:rsidP="00157078">
      <w:pPr>
        <w:ind w:left="567"/>
        <w:rPr>
          <w:rFonts w:ascii="Calibri" w:hAnsi="Calibri"/>
          <w:sz w:val="18"/>
          <w:szCs w:val="18"/>
        </w:rPr>
      </w:pPr>
      <w:r>
        <w:rPr>
          <w:rFonts w:ascii="Calibri" w:hAnsi="Calibri"/>
          <w:i/>
          <w:sz w:val="18"/>
          <w:szCs w:val="18"/>
        </w:rPr>
        <w:t>Hepato</w:t>
      </w:r>
      <w:r w:rsidR="009A5CDC" w:rsidRPr="0074358D">
        <w:rPr>
          <w:rFonts w:ascii="Calibri" w:hAnsi="Calibri"/>
          <w:i/>
          <w:sz w:val="18"/>
          <w:szCs w:val="18"/>
        </w:rPr>
        <w:t>virus</w:t>
      </w:r>
      <w:r w:rsidR="009A5CDC" w:rsidRPr="0074358D">
        <w:rPr>
          <w:rFonts w:ascii="Calibri" w:hAnsi="Calibri"/>
          <w:i/>
          <w:sz w:val="18"/>
          <w:szCs w:val="18"/>
        </w:rPr>
        <w:tab/>
      </w:r>
      <w:r>
        <w:rPr>
          <w:rFonts w:ascii="Calibri" w:hAnsi="Calibri"/>
          <w:i/>
          <w:sz w:val="18"/>
          <w:szCs w:val="18"/>
        </w:rPr>
        <w:t>Hepato</w:t>
      </w:r>
      <w:r w:rsidR="009A5CDC" w:rsidRPr="0074358D">
        <w:rPr>
          <w:rFonts w:ascii="Calibri" w:hAnsi="Calibri"/>
          <w:i/>
          <w:sz w:val="18"/>
          <w:szCs w:val="18"/>
        </w:rPr>
        <w:t>virus A</w:t>
      </w:r>
      <w:r w:rsidR="009A5CDC" w:rsidRPr="0074358D">
        <w:rPr>
          <w:rFonts w:ascii="Calibri" w:hAnsi="Calibri"/>
          <w:sz w:val="18"/>
          <w:szCs w:val="18"/>
        </w:rPr>
        <w:tab/>
      </w:r>
      <w:r w:rsidR="009A5CDC" w:rsidRPr="0074358D">
        <w:rPr>
          <w:rFonts w:ascii="Calibri" w:hAnsi="Calibri"/>
          <w:sz w:val="18"/>
          <w:szCs w:val="18"/>
        </w:rPr>
        <w:tab/>
      </w:r>
      <w:r w:rsidR="00CC7AB6">
        <w:rPr>
          <w:rFonts w:ascii="Calibri" w:hAnsi="Calibri"/>
          <w:sz w:val="18"/>
          <w:szCs w:val="18"/>
        </w:rPr>
        <w:tab/>
      </w:r>
      <w:r w:rsidR="00D93EA7">
        <w:rPr>
          <w:rFonts w:ascii="Calibri" w:hAnsi="Calibri"/>
          <w:sz w:val="18"/>
          <w:szCs w:val="18"/>
        </w:rPr>
        <w:t xml:space="preserve"> </w:t>
      </w:r>
      <w:r w:rsidR="001149E4">
        <w:rPr>
          <w:rFonts w:ascii="Calibri" w:hAnsi="Calibri"/>
          <w:sz w:val="18"/>
          <w:szCs w:val="18"/>
        </w:rPr>
        <w:t>0.</w:t>
      </w:r>
      <w:r w:rsidR="00B801C9">
        <w:rPr>
          <w:rFonts w:ascii="Calibri" w:hAnsi="Calibri"/>
          <w:sz w:val="18"/>
          <w:szCs w:val="18"/>
        </w:rPr>
        <w:t>722</w:t>
      </w:r>
      <w:r w:rsidR="005B53C9">
        <w:rPr>
          <w:rFonts w:ascii="Calibri" w:hAnsi="Calibri"/>
          <w:sz w:val="18"/>
          <w:szCs w:val="18"/>
        </w:rPr>
        <w:tab/>
        <w:t>0.</w:t>
      </w:r>
      <w:r w:rsidR="00B801C9">
        <w:rPr>
          <w:rFonts w:ascii="Calibri" w:hAnsi="Calibri"/>
          <w:sz w:val="18"/>
          <w:szCs w:val="18"/>
        </w:rPr>
        <w:t>692</w:t>
      </w:r>
      <w:r w:rsidR="005B53C9">
        <w:rPr>
          <w:rFonts w:ascii="Calibri" w:hAnsi="Calibri"/>
          <w:sz w:val="18"/>
          <w:szCs w:val="18"/>
        </w:rPr>
        <w:tab/>
      </w:r>
      <w:r w:rsidR="00A22F51">
        <w:rPr>
          <w:rFonts w:ascii="Calibri" w:hAnsi="Calibri"/>
          <w:sz w:val="18"/>
          <w:szCs w:val="18"/>
        </w:rPr>
        <w:t>0.</w:t>
      </w:r>
      <w:r w:rsidR="00FB5A4B">
        <w:rPr>
          <w:rFonts w:ascii="Calibri" w:hAnsi="Calibri"/>
          <w:sz w:val="18"/>
          <w:szCs w:val="18"/>
        </w:rPr>
        <w:t>797</w:t>
      </w:r>
      <w:r w:rsidR="00A22F51">
        <w:rPr>
          <w:rFonts w:ascii="Calibri" w:hAnsi="Calibri"/>
          <w:sz w:val="18"/>
          <w:szCs w:val="18"/>
        </w:rPr>
        <w:tab/>
        <w:t>0.</w:t>
      </w:r>
      <w:r w:rsidR="00FB5A4B">
        <w:rPr>
          <w:rFonts w:ascii="Calibri" w:hAnsi="Calibri"/>
          <w:sz w:val="18"/>
          <w:szCs w:val="18"/>
        </w:rPr>
        <w:t>711</w:t>
      </w:r>
    </w:p>
    <w:p w14:paraId="3E2E5265" w14:textId="3D99543B" w:rsidR="00077C29" w:rsidRPr="001149E4" w:rsidRDefault="00077C29" w:rsidP="00157078">
      <w:pPr>
        <w:ind w:left="567"/>
        <w:rPr>
          <w:rFonts w:ascii="Calibri" w:hAnsi="Calibri"/>
          <w:sz w:val="18"/>
          <w:szCs w:val="18"/>
        </w:rPr>
      </w:pPr>
      <w:r>
        <w:rPr>
          <w:rFonts w:ascii="Calibri" w:hAnsi="Calibri"/>
          <w:i/>
          <w:sz w:val="18"/>
          <w:szCs w:val="18"/>
        </w:rPr>
        <w:tab/>
      </w:r>
      <w:r>
        <w:rPr>
          <w:rFonts w:ascii="Calibri" w:hAnsi="Calibri"/>
          <w:i/>
          <w:sz w:val="18"/>
          <w:szCs w:val="18"/>
        </w:rPr>
        <w:tab/>
      </w:r>
      <w:r>
        <w:rPr>
          <w:rFonts w:ascii="Calibri" w:hAnsi="Calibri"/>
          <w:i/>
          <w:sz w:val="18"/>
          <w:szCs w:val="18"/>
        </w:rPr>
        <w:tab/>
        <w:t>Hepatovirus B</w:t>
      </w:r>
      <w:r>
        <w:rPr>
          <w:rFonts w:ascii="Calibri" w:hAnsi="Calibri"/>
          <w:i/>
          <w:sz w:val="18"/>
          <w:szCs w:val="18"/>
        </w:rPr>
        <w:tab/>
      </w:r>
      <w:r w:rsidRPr="001149E4">
        <w:rPr>
          <w:rFonts w:ascii="Calibri" w:hAnsi="Calibri"/>
          <w:sz w:val="18"/>
          <w:szCs w:val="18"/>
        </w:rPr>
        <w:tab/>
      </w:r>
      <w:r w:rsidR="00CC7AB6">
        <w:rPr>
          <w:rFonts w:ascii="Calibri" w:hAnsi="Calibri"/>
          <w:sz w:val="18"/>
          <w:szCs w:val="18"/>
        </w:rPr>
        <w:tab/>
      </w:r>
      <w:r w:rsidR="00D93EA7">
        <w:rPr>
          <w:rFonts w:ascii="Calibri" w:hAnsi="Calibri"/>
          <w:sz w:val="18"/>
          <w:szCs w:val="18"/>
        </w:rPr>
        <w:t xml:space="preserve"> </w:t>
      </w:r>
      <w:r w:rsidR="001149E4">
        <w:rPr>
          <w:rFonts w:ascii="Calibri" w:hAnsi="Calibri"/>
          <w:sz w:val="18"/>
          <w:szCs w:val="18"/>
        </w:rPr>
        <w:t>0.</w:t>
      </w:r>
      <w:r w:rsidR="00B801C9">
        <w:rPr>
          <w:rFonts w:ascii="Calibri" w:hAnsi="Calibri"/>
          <w:sz w:val="18"/>
          <w:szCs w:val="18"/>
        </w:rPr>
        <w:t>711</w:t>
      </w:r>
      <w:r w:rsidR="005B53C9">
        <w:rPr>
          <w:rFonts w:ascii="Calibri" w:hAnsi="Calibri"/>
          <w:sz w:val="18"/>
          <w:szCs w:val="18"/>
        </w:rPr>
        <w:tab/>
        <w:t>0.</w:t>
      </w:r>
      <w:r w:rsidR="00B801C9">
        <w:rPr>
          <w:rFonts w:ascii="Calibri" w:hAnsi="Calibri"/>
          <w:sz w:val="18"/>
          <w:szCs w:val="18"/>
        </w:rPr>
        <w:t>676</w:t>
      </w:r>
      <w:r w:rsidR="005B53C9">
        <w:rPr>
          <w:rFonts w:ascii="Calibri" w:hAnsi="Calibri"/>
          <w:sz w:val="18"/>
          <w:szCs w:val="18"/>
        </w:rPr>
        <w:tab/>
      </w:r>
      <w:r w:rsidR="00A22F51">
        <w:rPr>
          <w:rFonts w:ascii="Calibri" w:hAnsi="Calibri"/>
          <w:sz w:val="18"/>
          <w:szCs w:val="18"/>
        </w:rPr>
        <w:t>0.</w:t>
      </w:r>
      <w:r w:rsidR="00FB5A4B">
        <w:rPr>
          <w:rFonts w:ascii="Calibri" w:hAnsi="Calibri"/>
          <w:sz w:val="18"/>
          <w:szCs w:val="18"/>
        </w:rPr>
        <w:t>775</w:t>
      </w:r>
      <w:r w:rsidR="00A22F51">
        <w:rPr>
          <w:rFonts w:ascii="Calibri" w:hAnsi="Calibri"/>
          <w:sz w:val="18"/>
          <w:szCs w:val="18"/>
        </w:rPr>
        <w:tab/>
        <w:t>0.</w:t>
      </w:r>
      <w:r w:rsidR="00FB5A4B">
        <w:rPr>
          <w:rFonts w:ascii="Calibri" w:hAnsi="Calibri"/>
          <w:sz w:val="18"/>
          <w:szCs w:val="18"/>
        </w:rPr>
        <w:t>707</w:t>
      </w:r>
    </w:p>
    <w:p w14:paraId="722ED73B" w14:textId="667A720A" w:rsidR="00077C29" w:rsidRPr="005A3A1A" w:rsidRDefault="00077C29" w:rsidP="00157078">
      <w:pPr>
        <w:ind w:left="567"/>
        <w:rPr>
          <w:rFonts w:ascii="Calibri" w:hAnsi="Calibri"/>
          <w:sz w:val="18"/>
          <w:szCs w:val="18"/>
          <w:lang w:val="de-DE"/>
        </w:rPr>
      </w:pPr>
      <w:r>
        <w:rPr>
          <w:rFonts w:ascii="Calibri" w:hAnsi="Calibri"/>
          <w:i/>
          <w:sz w:val="18"/>
          <w:szCs w:val="18"/>
        </w:rPr>
        <w:tab/>
      </w:r>
      <w:r>
        <w:rPr>
          <w:rFonts w:ascii="Calibri" w:hAnsi="Calibri"/>
          <w:i/>
          <w:sz w:val="18"/>
          <w:szCs w:val="18"/>
        </w:rPr>
        <w:tab/>
      </w:r>
      <w:r>
        <w:rPr>
          <w:rFonts w:ascii="Calibri" w:hAnsi="Calibri"/>
          <w:i/>
          <w:sz w:val="18"/>
          <w:szCs w:val="18"/>
        </w:rPr>
        <w:tab/>
      </w:r>
      <w:r w:rsidRPr="005A3A1A">
        <w:rPr>
          <w:rFonts w:ascii="Calibri" w:hAnsi="Calibri"/>
          <w:i/>
          <w:sz w:val="18"/>
          <w:szCs w:val="18"/>
          <w:lang w:val="de-DE"/>
        </w:rPr>
        <w:t>Hepatovirus C</w:t>
      </w:r>
      <w:r w:rsidRPr="005A3A1A">
        <w:rPr>
          <w:rFonts w:ascii="Calibri" w:hAnsi="Calibri"/>
          <w:sz w:val="18"/>
          <w:szCs w:val="18"/>
          <w:lang w:val="de-DE"/>
        </w:rPr>
        <w:tab/>
      </w:r>
      <w:r w:rsidRPr="005A3A1A">
        <w:rPr>
          <w:rFonts w:ascii="Calibri" w:hAnsi="Calibri"/>
          <w:sz w:val="18"/>
          <w:szCs w:val="18"/>
          <w:lang w:val="de-DE"/>
        </w:rPr>
        <w:tab/>
      </w:r>
      <w:r w:rsidR="00CC7AB6" w:rsidRPr="005A3A1A">
        <w:rPr>
          <w:rFonts w:ascii="Calibri" w:hAnsi="Calibri"/>
          <w:sz w:val="18"/>
          <w:szCs w:val="18"/>
          <w:lang w:val="de-DE"/>
        </w:rPr>
        <w:tab/>
      </w:r>
      <w:r w:rsidR="00D93EA7" w:rsidRPr="005A3A1A">
        <w:rPr>
          <w:rFonts w:ascii="Calibri" w:hAnsi="Calibri"/>
          <w:sz w:val="18"/>
          <w:szCs w:val="18"/>
          <w:lang w:val="de-DE"/>
        </w:rPr>
        <w:t xml:space="preserve"> </w:t>
      </w:r>
      <w:r w:rsidR="001149E4" w:rsidRPr="005A3A1A">
        <w:rPr>
          <w:rFonts w:ascii="Calibri" w:hAnsi="Calibri"/>
          <w:sz w:val="18"/>
          <w:szCs w:val="18"/>
          <w:lang w:val="de-DE"/>
        </w:rPr>
        <w:t>0.</w:t>
      </w:r>
      <w:r w:rsidR="00B801C9" w:rsidRPr="005A3A1A">
        <w:rPr>
          <w:rFonts w:ascii="Calibri" w:hAnsi="Calibri"/>
          <w:sz w:val="18"/>
          <w:szCs w:val="18"/>
          <w:lang w:val="de-DE"/>
        </w:rPr>
        <w:t>705</w:t>
      </w:r>
      <w:r w:rsidR="005B53C9" w:rsidRPr="005A3A1A">
        <w:rPr>
          <w:rFonts w:ascii="Calibri" w:hAnsi="Calibri"/>
          <w:sz w:val="18"/>
          <w:szCs w:val="18"/>
          <w:lang w:val="de-DE"/>
        </w:rPr>
        <w:tab/>
        <w:t>0.</w:t>
      </w:r>
      <w:r w:rsidR="00B801C9" w:rsidRPr="005A3A1A">
        <w:rPr>
          <w:rFonts w:ascii="Calibri" w:hAnsi="Calibri"/>
          <w:sz w:val="18"/>
          <w:szCs w:val="18"/>
          <w:lang w:val="de-DE"/>
        </w:rPr>
        <w:t>696</w:t>
      </w:r>
      <w:r w:rsidR="005B53C9" w:rsidRPr="005A3A1A">
        <w:rPr>
          <w:rFonts w:ascii="Calibri" w:hAnsi="Calibri"/>
          <w:sz w:val="18"/>
          <w:szCs w:val="18"/>
          <w:lang w:val="de-DE"/>
        </w:rPr>
        <w:tab/>
      </w:r>
      <w:r w:rsidR="00A22F51" w:rsidRPr="005A3A1A">
        <w:rPr>
          <w:rFonts w:ascii="Calibri" w:hAnsi="Calibri"/>
          <w:sz w:val="18"/>
          <w:szCs w:val="18"/>
          <w:lang w:val="de-DE"/>
        </w:rPr>
        <w:t>0.</w:t>
      </w:r>
      <w:r w:rsidR="00FB5A4B" w:rsidRPr="005A3A1A">
        <w:rPr>
          <w:rFonts w:ascii="Calibri" w:hAnsi="Calibri"/>
          <w:sz w:val="18"/>
          <w:szCs w:val="18"/>
          <w:lang w:val="de-DE"/>
        </w:rPr>
        <w:t>791</w:t>
      </w:r>
      <w:r w:rsidR="00A22F51" w:rsidRPr="005A3A1A">
        <w:rPr>
          <w:rFonts w:ascii="Calibri" w:hAnsi="Calibri"/>
          <w:sz w:val="18"/>
          <w:szCs w:val="18"/>
          <w:lang w:val="de-DE"/>
        </w:rPr>
        <w:tab/>
        <w:t>0.</w:t>
      </w:r>
      <w:r w:rsidR="00FB5A4B" w:rsidRPr="005A3A1A">
        <w:rPr>
          <w:rFonts w:ascii="Calibri" w:hAnsi="Calibri"/>
          <w:sz w:val="18"/>
          <w:szCs w:val="18"/>
          <w:lang w:val="de-DE"/>
        </w:rPr>
        <w:t>694</w:t>
      </w:r>
    </w:p>
    <w:p w14:paraId="0A03F9C2" w14:textId="7E4B42EC" w:rsidR="00077C29" w:rsidRPr="005A3A1A" w:rsidRDefault="00077C29" w:rsidP="00157078">
      <w:pPr>
        <w:ind w:left="567"/>
        <w:rPr>
          <w:rFonts w:ascii="Calibri" w:hAnsi="Calibri"/>
          <w:sz w:val="18"/>
          <w:szCs w:val="18"/>
          <w:lang w:val="de-DE"/>
        </w:rPr>
      </w:pPr>
      <w:r w:rsidRPr="005A3A1A">
        <w:rPr>
          <w:rFonts w:ascii="Calibri" w:hAnsi="Calibri"/>
          <w:i/>
          <w:sz w:val="18"/>
          <w:szCs w:val="18"/>
          <w:lang w:val="de-DE"/>
        </w:rPr>
        <w:tab/>
      </w:r>
      <w:r w:rsidRPr="005A3A1A">
        <w:rPr>
          <w:rFonts w:ascii="Calibri" w:hAnsi="Calibri"/>
          <w:i/>
          <w:sz w:val="18"/>
          <w:szCs w:val="18"/>
          <w:lang w:val="de-DE"/>
        </w:rPr>
        <w:tab/>
      </w:r>
      <w:r w:rsidRPr="005A3A1A">
        <w:rPr>
          <w:rFonts w:ascii="Calibri" w:hAnsi="Calibri"/>
          <w:i/>
          <w:sz w:val="18"/>
          <w:szCs w:val="18"/>
          <w:lang w:val="de-DE"/>
        </w:rPr>
        <w:tab/>
        <w:t>Hepatovirus D</w:t>
      </w:r>
      <w:r w:rsidRPr="005A3A1A">
        <w:rPr>
          <w:rFonts w:ascii="Calibri" w:hAnsi="Calibri"/>
          <w:sz w:val="18"/>
          <w:szCs w:val="18"/>
          <w:lang w:val="de-DE"/>
        </w:rPr>
        <w:tab/>
      </w:r>
      <w:r w:rsidRPr="005A3A1A">
        <w:rPr>
          <w:rFonts w:ascii="Calibri" w:hAnsi="Calibri"/>
          <w:sz w:val="18"/>
          <w:szCs w:val="18"/>
          <w:lang w:val="de-DE"/>
        </w:rPr>
        <w:tab/>
      </w:r>
      <w:r w:rsidR="00CC7AB6" w:rsidRPr="005A3A1A">
        <w:rPr>
          <w:rFonts w:ascii="Calibri" w:hAnsi="Calibri"/>
          <w:sz w:val="18"/>
          <w:szCs w:val="18"/>
          <w:lang w:val="de-DE"/>
        </w:rPr>
        <w:tab/>
      </w:r>
      <w:r w:rsidR="00D93EA7" w:rsidRPr="005A3A1A">
        <w:rPr>
          <w:rFonts w:ascii="Calibri" w:hAnsi="Calibri"/>
          <w:sz w:val="18"/>
          <w:szCs w:val="18"/>
          <w:lang w:val="de-DE"/>
        </w:rPr>
        <w:t xml:space="preserve"> </w:t>
      </w:r>
      <w:r w:rsidR="001149E4" w:rsidRPr="005A3A1A">
        <w:rPr>
          <w:rFonts w:ascii="Calibri" w:hAnsi="Calibri"/>
          <w:sz w:val="18"/>
          <w:szCs w:val="18"/>
          <w:lang w:val="de-DE"/>
        </w:rPr>
        <w:t>0.</w:t>
      </w:r>
      <w:r w:rsidR="00B801C9" w:rsidRPr="005A3A1A">
        <w:rPr>
          <w:rFonts w:ascii="Calibri" w:hAnsi="Calibri"/>
          <w:sz w:val="18"/>
          <w:szCs w:val="18"/>
          <w:lang w:val="de-DE"/>
        </w:rPr>
        <w:t>712</w:t>
      </w:r>
      <w:r w:rsidR="005B53C9" w:rsidRPr="005A3A1A">
        <w:rPr>
          <w:rFonts w:ascii="Calibri" w:hAnsi="Calibri"/>
          <w:sz w:val="18"/>
          <w:szCs w:val="18"/>
          <w:lang w:val="de-DE"/>
        </w:rPr>
        <w:tab/>
        <w:t>0.</w:t>
      </w:r>
      <w:r w:rsidR="00B801C9" w:rsidRPr="005A3A1A">
        <w:rPr>
          <w:rFonts w:ascii="Calibri" w:hAnsi="Calibri"/>
          <w:sz w:val="18"/>
          <w:szCs w:val="18"/>
          <w:lang w:val="de-DE"/>
        </w:rPr>
        <w:t>679</w:t>
      </w:r>
      <w:r w:rsidR="005B53C9" w:rsidRPr="005A3A1A">
        <w:rPr>
          <w:rFonts w:ascii="Calibri" w:hAnsi="Calibri"/>
          <w:sz w:val="18"/>
          <w:szCs w:val="18"/>
          <w:lang w:val="de-DE"/>
        </w:rPr>
        <w:tab/>
      </w:r>
      <w:r w:rsidR="00A22F51" w:rsidRPr="005A3A1A">
        <w:rPr>
          <w:rFonts w:ascii="Calibri" w:hAnsi="Calibri"/>
          <w:sz w:val="18"/>
          <w:szCs w:val="18"/>
          <w:lang w:val="de-DE"/>
        </w:rPr>
        <w:t>0.</w:t>
      </w:r>
      <w:r w:rsidR="00FB5A4B" w:rsidRPr="005A3A1A">
        <w:rPr>
          <w:rFonts w:ascii="Calibri" w:hAnsi="Calibri"/>
          <w:sz w:val="18"/>
          <w:szCs w:val="18"/>
          <w:lang w:val="de-DE"/>
        </w:rPr>
        <w:t>781</w:t>
      </w:r>
      <w:r w:rsidR="00A22F51" w:rsidRPr="005A3A1A">
        <w:rPr>
          <w:rFonts w:ascii="Calibri" w:hAnsi="Calibri"/>
          <w:sz w:val="18"/>
          <w:szCs w:val="18"/>
          <w:lang w:val="de-DE"/>
        </w:rPr>
        <w:tab/>
        <w:t>0.</w:t>
      </w:r>
      <w:r w:rsidR="00FB5A4B" w:rsidRPr="005A3A1A">
        <w:rPr>
          <w:rFonts w:ascii="Calibri" w:hAnsi="Calibri"/>
          <w:sz w:val="18"/>
          <w:szCs w:val="18"/>
          <w:lang w:val="de-DE"/>
        </w:rPr>
        <w:t>711</w:t>
      </w:r>
    </w:p>
    <w:p w14:paraId="55913CC0" w14:textId="206FDA4B" w:rsidR="00077C29" w:rsidRPr="005A3A1A" w:rsidRDefault="00077C29" w:rsidP="00157078">
      <w:pPr>
        <w:ind w:left="567"/>
        <w:rPr>
          <w:rFonts w:ascii="Calibri" w:hAnsi="Calibri"/>
          <w:sz w:val="18"/>
          <w:szCs w:val="18"/>
          <w:lang w:val="de-DE"/>
        </w:rPr>
      </w:pPr>
      <w:r w:rsidRPr="005A3A1A">
        <w:rPr>
          <w:rFonts w:ascii="Calibri" w:hAnsi="Calibri"/>
          <w:i/>
          <w:sz w:val="18"/>
          <w:szCs w:val="18"/>
          <w:lang w:val="de-DE"/>
        </w:rPr>
        <w:tab/>
      </w:r>
      <w:r w:rsidRPr="005A3A1A">
        <w:rPr>
          <w:rFonts w:ascii="Calibri" w:hAnsi="Calibri"/>
          <w:i/>
          <w:sz w:val="18"/>
          <w:szCs w:val="18"/>
          <w:lang w:val="de-DE"/>
        </w:rPr>
        <w:tab/>
      </w:r>
      <w:r w:rsidRPr="005A3A1A">
        <w:rPr>
          <w:rFonts w:ascii="Calibri" w:hAnsi="Calibri"/>
          <w:i/>
          <w:sz w:val="18"/>
          <w:szCs w:val="18"/>
          <w:lang w:val="de-DE"/>
        </w:rPr>
        <w:tab/>
        <w:t>Hepatovirus E</w:t>
      </w:r>
      <w:r w:rsidRPr="005A3A1A">
        <w:rPr>
          <w:rFonts w:ascii="Calibri" w:hAnsi="Calibri"/>
          <w:sz w:val="18"/>
          <w:szCs w:val="18"/>
          <w:lang w:val="de-DE"/>
        </w:rPr>
        <w:tab/>
      </w:r>
      <w:r w:rsidRPr="005A3A1A">
        <w:rPr>
          <w:rFonts w:ascii="Calibri" w:hAnsi="Calibri"/>
          <w:sz w:val="18"/>
          <w:szCs w:val="18"/>
          <w:lang w:val="de-DE"/>
        </w:rPr>
        <w:tab/>
      </w:r>
      <w:r w:rsidR="00CC7AB6" w:rsidRPr="005A3A1A">
        <w:rPr>
          <w:rFonts w:ascii="Calibri" w:hAnsi="Calibri"/>
          <w:sz w:val="18"/>
          <w:szCs w:val="18"/>
          <w:lang w:val="de-DE"/>
        </w:rPr>
        <w:tab/>
      </w:r>
      <w:r w:rsidR="00D93EA7" w:rsidRPr="005A3A1A">
        <w:rPr>
          <w:rFonts w:ascii="Calibri" w:hAnsi="Calibri"/>
          <w:sz w:val="18"/>
          <w:szCs w:val="18"/>
          <w:lang w:val="de-DE"/>
        </w:rPr>
        <w:t xml:space="preserve"> </w:t>
      </w:r>
      <w:r w:rsidR="001149E4" w:rsidRPr="005A3A1A">
        <w:rPr>
          <w:rFonts w:ascii="Calibri" w:hAnsi="Calibri"/>
          <w:sz w:val="18"/>
          <w:szCs w:val="18"/>
          <w:lang w:val="de-DE"/>
        </w:rPr>
        <w:t>0.</w:t>
      </w:r>
      <w:r w:rsidR="00B801C9" w:rsidRPr="005A3A1A">
        <w:rPr>
          <w:rFonts w:ascii="Calibri" w:hAnsi="Calibri"/>
          <w:sz w:val="18"/>
          <w:szCs w:val="18"/>
          <w:lang w:val="de-DE"/>
        </w:rPr>
        <w:t>716</w:t>
      </w:r>
      <w:r w:rsidR="005B53C9" w:rsidRPr="005A3A1A">
        <w:rPr>
          <w:rFonts w:ascii="Calibri" w:hAnsi="Calibri"/>
          <w:sz w:val="18"/>
          <w:szCs w:val="18"/>
          <w:lang w:val="de-DE"/>
        </w:rPr>
        <w:tab/>
        <w:t>0.</w:t>
      </w:r>
      <w:r w:rsidR="00B801C9" w:rsidRPr="005A3A1A">
        <w:rPr>
          <w:rFonts w:ascii="Calibri" w:hAnsi="Calibri"/>
          <w:sz w:val="18"/>
          <w:szCs w:val="18"/>
          <w:lang w:val="de-DE"/>
        </w:rPr>
        <w:t>655</w:t>
      </w:r>
      <w:r w:rsidR="005B53C9" w:rsidRPr="005A3A1A">
        <w:rPr>
          <w:rFonts w:ascii="Calibri" w:hAnsi="Calibri"/>
          <w:sz w:val="18"/>
          <w:szCs w:val="18"/>
          <w:lang w:val="de-DE"/>
        </w:rPr>
        <w:tab/>
      </w:r>
      <w:r w:rsidR="00A22F51" w:rsidRPr="005A3A1A">
        <w:rPr>
          <w:rFonts w:ascii="Calibri" w:hAnsi="Calibri"/>
          <w:sz w:val="18"/>
          <w:szCs w:val="18"/>
          <w:lang w:val="de-DE"/>
        </w:rPr>
        <w:t>0.</w:t>
      </w:r>
      <w:r w:rsidR="00FB5A4B" w:rsidRPr="005A3A1A">
        <w:rPr>
          <w:rFonts w:ascii="Calibri" w:hAnsi="Calibri"/>
          <w:sz w:val="18"/>
          <w:szCs w:val="18"/>
          <w:lang w:val="de-DE"/>
        </w:rPr>
        <w:t>775</w:t>
      </w:r>
      <w:r w:rsidR="00A22F51" w:rsidRPr="005A3A1A">
        <w:rPr>
          <w:rFonts w:ascii="Calibri" w:hAnsi="Calibri"/>
          <w:sz w:val="18"/>
          <w:szCs w:val="18"/>
          <w:lang w:val="de-DE"/>
        </w:rPr>
        <w:tab/>
        <w:t>0.</w:t>
      </w:r>
      <w:r w:rsidR="00FB5A4B" w:rsidRPr="005A3A1A">
        <w:rPr>
          <w:rFonts w:ascii="Calibri" w:hAnsi="Calibri"/>
          <w:sz w:val="18"/>
          <w:szCs w:val="18"/>
          <w:lang w:val="de-DE"/>
        </w:rPr>
        <w:t>730</w:t>
      </w:r>
    </w:p>
    <w:p w14:paraId="3FD47135" w14:textId="34866AA0" w:rsidR="00077C29" w:rsidRPr="005A3A1A" w:rsidRDefault="00077C29" w:rsidP="00157078">
      <w:pPr>
        <w:ind w:left="567"/>
        <w:rPr>
          <w:rFonts w:ascii="Calibri" w:hAnsi="Calibri"/>
          <w:sz w:val="18"/>
          <w:szCs w:val="18"/>
          <w:lang w:val="de-DE"/>
        </w:rPr>
      </w:pPr>
      <w:r w:rsidRPr="005A3A1A">
        <w:rPr>
          <w:rFonts w:ascii="Calibri" w:hAnsi="Calibri"/>
          <w:i/>
          <w:sz w:val="18"/>
          <w:szCs w:val="18"/>
          <w:lang w:val="de-DE"/>
        </w:rPr>
        <w:tab/>
      </w:r>
      <w:r w:rsidRPr="005A3A1A">
        <w:rPr>
          <w:rFonts w:ascii="Calibri" w:hAnsi="Calibri"/>
          <w:i/>
          <w:sz w:val="18"/>
          <w:szCs w:val="18"/>
          <w:lang w:val="de-DE"/>
        </w:rPr>
        <w:tab/>
      </w:r>
      <w:r w:rsidRPr="005A3A1A">
        <w:rPr>
          <w:rFonts w:ascii="Calibri" w:hAnsi="Calibri"/>
          <w:i/>
          <w:sz w:val="18"/>
          <w:szCs w:val="18"/>
          <w:lang w:val="de-DE"/>
        </w:rPr>
        <w:tab/>
        <w:t>Hepatovirus F</w:t>
      </w:r>
      <w:r w:rsidRPr="005A3A1A">
        <w:rPr>
          <w:rFonts w:ascii="Calibri" w:hAnsi="Calibri"/>
          <w:sz w:val="18"/>
          <w:szCs w:val="18"/>
          <w:lang w:val="de-DE"/>
        </w:rPr>
        <w:tab/>
      </w:r>
      <w:r w:rsidRPr="005A3A1A">
        <w:rPr>
          <w:rFonts w:ascii="Calibri" w:hAnsi="Calibri"/>
          <w:sz w:val="18"/>
          <w:szCs w:val="18"/>
          <w:lang w:val="de-DE"/>
        </w:rPr>
        <w:tab/>
      </w:r>
      <w:r w:rsidR="00CC7AB6" w:rsidRPr="005A3A1A">
        <w:rPr>
          <w:rFonts w:ascii="Calibri" w:hAnsi="Calibri"/>
          <w:sz w:val="18"/>
          <w:szCs w:val="18"/>
          <w:lang w:val="de-DE"/>
        </w:rPr>
        <w:tab/>
      </w:r>
      <w:r w:rsidR="00D93EA7" w:rsidRPr="005A3A1A">
        <w:rPr>
          <w:rFonts w:ascii="Calibri" w:hAnsi="Calibri"/>
          <w:sz w:val="18"/>
          <w:szCs w:val="18"/>
          <w:lang w:val="de-DE"/>
        </w:rPr>
        <w:t xml:space="preserve"> </w:t>
      </w:r>
      <w:r w:rsidR="001149E4" w:rsidRPr="005A3A1A">
        <w:rPr>
          <w:rFonts w:ascii="Calibri" w:hAnsi="Calibri"/>
          <w:sz w:val="18"/>
          <w:szCs w:val="18"/>
          <w:lang w:val="de-DE"/>
        </w:rPr>
        <w:t>0.</w:t>
      </w:r>
      <w:r w:rsidR="00B801C9" w:rsidRPr="005A3A1A">
        <w:rPr>
          <w:rFonts w:ascii="Calibri" w:hAnsi="Calibri"/>
          <w:sz w:val="18"/>
          <w:szCs w:val="18"/>
          <w:lang w:val="de-DE"/>
        </w:rPr>
        <w:t>718</w:t>
      </w:r>
      <w:r w:rsidR="005B53C9" w:rsidRPr="005A3A1A">
        <w:rPr>
          <w:rFonts w:ascii="Calibri" w:hAnsi="Calibri"/>
          <w:sz w:val="18"/>
          <w:szCs w:val="18"/>
          <w:lang w:val="de-DE"/>
        </w:rPr>
        <w:tab/>
        <w:t>0.</w:t>
      </w:r>
      <w:r w:rsidR="00B801C9" w:rsidRPr="005A3A1A">
        <w:rPr>
          <w:rFonts w:ascii="Calibri" w:hAnsi="Calibri"/>
          <w:sz w:val="18"/>
          <w:szCs w:val="18"/>
          <w:lang w:val="de-DE"/>
        </w:rPr>
        <w:t>689</w:t>
      </w:r>
      <w:r w:rsidR="005B53C9" w:rsidRPr="005A3A1A">
        <w:rPr>
          <w:rFonts w:ascii="Calibri" w:hAnsi="Calibri"/>
          <w:sz w:val="18"/>
          <w:szCs w:val="18"/>
          <w:lang w:val="de-DE"/>
        </w:rPr>
        <w:tab/>
      </w:r>
      <w:r w:rsidR="00A22F51" w:rsidRPr="005A3A1A">
        <w:rPr>
          <w:rFonts w:ascii="Calibri" w:hAnsi="Calibri"/>
          <w:sz w:val="18"/>
          <w:szCs w:val="18"/>
          <w:lang w:val="de-DE"/>
        </w:rPr>
        <w:t>0.</w:t>
      </w:r>
      <w:r w:rsidR="00FB5A4B" w:rsidRPr="005A3A1A">
        <w:rPr>
          <w:rFonts w:ascii="Calibri" w:hAnsi="Calibri"/>
          <w:sz w:val="18"/>
          <w:szCs w:val="18"/>
          <w:lang w:val="de-DE"/>
        </w:rPr>
        <w:t>786</w:t>
      </w:r>
      <w:r w:rsidR="00A22F51" w:rsidRPr="005A3A1A">
        <w:rPr>
          <w:rFonts w:ascii="Calibri" w:hAnsi="Calibri"/>
          <w:sz w:val="18"/>
          <w:szCs w:val="18"/>
          <w:lang w:val="de-DE"/>
        </w:rPr>
        <w:tab/>
        <w:t>0.</w:t>
      </w:r>
      <w:r w:rsidR="00FB5A4B" w:rsidRPr="005A3A1A">
        <w:rPr>
          <w:rFonts w:ascii="Calibri" w:hAnsi="Calibri"/>
          <w:sz w:val="18"/>
          <w:szCs w:val="18"/>
          <w:lang w:val="de-DE"/>
        </w:rPr>
        <w:t>709</w:t>
      </w:r>
    </w:p>
    <w:p w14:paraId="3C7352C5" w14:textId="7FBDEA3E" w:rsidR="00077C29" w:rsidRPr="005A3A1A" w:rsidRDefault="00077C29" w:rsidP="00157078">
      <w:pPr>
        <w:ind w:left="567"/>
        <w:rPr>
          <w:rFonts w:ascii="Calibri" w:hAnsi="Calibri"/>
          <w:sz w:val="18"/>
          <w:szCs w:val="18"/>
          <w:lang w:val="de-DE"/>
        </w:rPr>
      </w:pPr>
      <w:r w:rsidRPr="005A3A1A">
        <w:rPr>
          <w:rFonts w:ascii="Calibri" w:hAnsi="Calibri"/>
          <w:i/>
          <w:sz w:val="18"/>
          <w:szCs w:val="18"/>
          <w:lang w:val="de-DE"/>
        </w:rPr>
        <w:tab/>
      </w:r>
      <w:r w:rsidRPr="005A3A1A">
        <w:rPr>
          <w:rFonts w:ascii="Calibri" w:hAnsi="Calibri"/>
          <w:i/>
          <w:sz w:val="18"/>
          <w:szCs w:val="18"/>
          <w:lang w:val="de-DE"/>
        </w:rPr>
        <w:tab/>
      </w:r>
      <w:r w:rsidRPr="005A3A1A">
        <w:rPr>
          <w:rFonts w:ascii="Calibri" w:hAnsi="Calibri"/>
          <w:i/>
          <w:sz w:val="18"/>
          <w:szCs w:val="18"/>
          <w:lang w:val="de-DE"/>
        </w:rPr>
        <w:tab/>
        <w:t>Hepatovirus G</w:t>
      </w:r>
      <w:r w:rsidRPr="005A3A1A">
        <w:rPr>
          <w:rFonts w:ascii="Calibri" w:hAnsi="Calibri"/>
          <w:sz w:val="18"/>
          <w:szCs w:val="18"/>
          <w:lang w:val="de-DE"/>
        </w:rPr>
        <w:tab/>
      </w:r>
      <w:r w:rsidRPr="005A3A1A">
        <w:rPr>
          <w:rFonts w:ascii="Calibri" w:hAnsi="Calibri"/>
          <w:sz w:val="18"/>
          <w:szCs w:val="18"/>
          <w:lang w:val="de-DE"/>
        </w:rPr>
        <w:tab/>
      </w:r>
      <w:r w:rsidR="00CC7AB6" w:rsidRPr="005A3A1A">
        <w:rPr>
          <w:rFonts w:ascii="Calibri" w:hAnsi="Calibri"/>
          <w:sz w:val="18"/>
          <w:szCs w:val="18"/>
          <w:lang w:val="de-DE"/>
        </w:rPr>
        <w:tab/>
      </w:r>
      <w:r w:rsidR="00D93EA7" w:rsidRPr="005A3A1A">
        <w:rPr>
          <w:rFonts w:ascii="Calibri" w:hAnsi="Calibri"/>
          <w:sz w:val="18"/>
          <w:szCs w:val="18"/>
          <w:lang w:val="de-DE"/>
        </w:rPr>
        <w:t xml:space="preserve"> </w:t>
      </w:r>
      <w:r w:rsidR="001149E4" w:rsidRPr="005A3A1A">
        <w:rPr>
          <w:rFonts w:ascii="Calibri" w:hAnsi="Calibri"/>
          <w:sz w:val="18"/>
          <w:szCs w:val="18"/>
          <w:lang w:val="de-DE"/>
        </w:rPr>
        <w:t>0.</w:t>
      </w:r>
      <w:r w:rsidR="00B801C9" w:rsidRPr="005A3A1A">
        <w:rPr>
          <w:rFonts w:ascii="Calibri" w:hAnsi="Calibri"/>
          <w:sz w:val="18"/>
          <w:szCs w:val="18"/>
          <w:lang w:val="de-DE"/>
        </w:rPr>
        <w:t>713</w:t>
      </w:r>
      <w:r w:rsidR="005B53C9" w:rsidRPr="005A3A1A">
        <w:rPr>
          <w:rFonts w:ascii="Calibri" w:hAnsi="Calibri"/>
          <w:sz w:val="18"/>
          <w:szCs w:val="18"/>
          <w:lang w:val="de-DE"/>
        </w:rPr>
        <w:tab/>
        <w:t>0.</w:t>
      </w:r>
      <w:r w:rsidR="00B801C9" w:rsidRPr="005A3A1A">
        <w:rPr>
          <w:rFonts w:ascii="Calibri" w:hAnsi="Calibri"/>
          <w:sz w:val="18"/>
          <w:szCs w:val="18"/>
          <w:lang w:val="de-DE"/>
        </w:rPr>
        <w:t>696</w:t>
      </w:r>
      <w:r w:rsidR="005B53C9" w:rsidRPr="005A3A1A">
        <w:rPr>
          <w:rFonts w:ascii="Calibri" w:hAnsi="Calibri"/>
          <w:sz w:val="18"/>
          <w:szCs w:val="18"/>
          <w:lang w:val="de-DE"/>
        </w:rPr>
        <w:tab/>
      </w:r>
      <w:r w:rsidR="00A22F51" w:rsidRPr="005A3A1A">
        <w:rPr>
          <w:rFonts w:ascii="Calibri" w:hAnsi="Calibri"/>
          <w:sz w:val="18"/>
          <w:szCs w:val="18"/>
          <w:lang w:val="de-DE"/>
        </w:rPr>
        <w:t>0.</w:t>
      </w:r>
      <w:r w:rsidR="00FB5A4B" w:rsidRPr="005A3A1A">
        <w:rPr>
          <w:rFonts w:ascii="Calibri" w:hAnsi="Calibri"/>
          <w:sz w:val="18"/>
          <w:szCs w:val="18"/>
          <w:lang w:val="de-DE"/>
        </w:rPr>
        <w:t>754</w:t>
      </w:r>
      <w:r w:rsidR="00A22F51" w:rsidRPr="005A3A1A">
        <w:rPr>
          <w:rFonts w:ascii="Calibri" w:hAnsi="Calibri"/>
          <w:sz w:val="18"/>
          <w:szCs w:val="18"/>
          <w:lang w:val="de-DE"/>
        </w:rPr>
        <w:tab/>
        <w:t>0.</w:t>
      </w:r>
      <w:r w:rsidR="00FB5A4B" w:rsidRPr="005A3A1A">
        <w:rPr>
          <w:rFonts w:ascii="Calibri" w:hAnsi="Calibri"/>
          <w:sz w:val="18"/>
          <w:szCs w:val="18"/>
          <w:lang w:val="de-DE"/>
        </w:rPr>
        <w:t>711</w:t>
      </w:r>
    </w:p>
    <w:p w14:paraId="2F3B2729" w14:textId="587B548F" w:rsidR="00077C29" w:rsidRPr="005A3A1A" w:rsidRDefault="00077C29" w:rsidP="00157078">
      <w:pPr>
        <w:ind w:left="567"/>
        <w:rPr>
          <w:rFonts w:ascii="Calibri" w:hAnsi="Calibri"/>
          <w:sz w:val="18"/>
          <w:szCs w:val="18"/>
          <w:lang w:val="de-DE"/>
        </w:rPr>
      </w:pPr>
      <w:r w:rsidRPr="005A3A1A">
        <w:rPr>
          <w:rFonts w:ascii="Calibri" w:hAnsi="Calibri"/>
          <w:i/>
          <w:sz w:val="18"/>
          <w:szCs w:val="18"/>
          <w:lang w:val="de-DE"/>
        </w:rPr>
        <w:tab/>
      </w:r>
      <w:r w:rsidRPr="005A3A1A">
        <w:rPr>
          <w:rFonts w:ascii="Calibri" w:hAnsi="Calibri"/>
          <w:i/>
          <w:sz w:val="18"/>
          <w:szCs w:val="18"/>
          <w:lang w:val="de-DE"/>
        </w:rPr>
        <w:tab/>
      </w:r>
      <w:r w:rsidRPr="005A3A1A">
        <w:rPr>
          <w:rFonts w:ascii="Calibri" w:hAnsi="Calibri"/>
          <w:i/>
          <w:sz w:val="18"/>
          <w:szCs w:val="18"/>
          <w:lang w:val="de-DE"/>
        </w:rPr>
        <w:tab/>
        <w:t>Hepatovirus H</w:t>
      </w:r>
      <w:r w:rsidRPr="005A3A1A">
        <w:rPr>
          <w:rFonts w:ascii="Calibri" w:hAnsi="Calibri"/>
          <w:sz w:val="18"/>
          <w:szCs w:val="18"/>
          <w:lang w:val="de-DE"/>
        </w:rPr>
        <w:tab/>
      </w:r>
      <w:r w:rsidRPr="005A3A1A">
        <w:rPr>
          <w:rFonts w:ascii="Calibri" w:hAnsi="Calibri"/>
          <w:sz w:val="18"/>
          <w:szCs w:val="18"/>
          <w:lang w:val="de-DE"/>
        </w:rPr>
        <w:tab/>
      </w:r>
      <w:r w:rsidR="00CC7AB6" w:rsidRPr="005A3A1A">
        <w:rPr>
          <w:rFonts w:ascii="Calibri" w:hAnsi="Calibri"/>
          <w:sz w:val="18"/>
          <w:szCs w:val="18"/>
          <w:lang w:val="de-DE"/>
        </w:rPr>
        <w:tab/>
      </w:r>
      <w:r w:rsidR="00D93EA7" w:rsidRPr="005A3A1A">
        <w:rPr>
          <w:rFonts w:ascii="Calibri" w:hAnsi="Calibri"/>
          <w:sz w:val="18"/>
          <w:szCs w:val="18"/>
          <w:lang w:val="de-DE"/>
        </w:rPr>
        <w:t xml:space="preserve"> </w:t>
      </w:r>
      <w:r w:rsidR="001149E4" w:rsidRPr="005A3A1A">
        <w:rPr>
          <w:rFonts w:ascii="Calibri" w:hAnsi="Calibri"/>
          <w:sz w:val="18"/>
          <w:szCs w:val="18"/>
          <w:lang w:val="de-DE"/>
        </w:rPr>
        <w:t>0.</w:t>
      </w:r>
      <w:r w:rsidR="00B801C9" w:rsidRPr="005A3A1A">
        <w:rPr>
          <w:rFonts w:ascii="Calibri" w:hAnsi="Calibri"/>
          <w:sz w:val="18"/>
          <w:szCs w:val="18"/>
          <w:lang w:val="de-DE"/>
        </w:rPr>
        <w:t>723</w:t>
      </w:r>
      <w:r w:rsidR="005B53C9" w:rsidRPr="005A3A1A">
        <w:rPr>
          <w:rFonts w:ascii="Calibri" w:hAnsi="Calibri"/>
          <w:sz w:val="18"/>
          <w:szCs w:val="18"/>
          <w:lang w:val="de-DE"/>
        </w:rPr>
        <w:tab/>
        <w:t>0.</w:t>
      </w:r>
      <w:r w:rsidR="00B801C9" w:rsidRPr="005A3A1A">
        <w:rPr>
          <w:rFonts w:ascii="Calibri" w:hAnsi="Calibri"/>
          <w:sz w:val="18"/>
          <w:szCs w:val="18"/>
          <w:lang w:val="de-DE"/>
        </w:rPr>
        <w:t>686</w:t>
      </w:r>
      <w:r w:rsidR="005B53C9" w:rsidRPr="005A3A1A">
        <w:rPr>
          <w:rFonts w:ascii="Calibri" w:hAnsi="Calibri"/>
          <w:sz w:val="18"/>
          <w:szCs w:val="18"/>
          <w:lang w:val="de-DE"/>
        </w:rPr>
        <w:tab/>
      </w:r>
      <w:r w:rsidR="00A22F51" w:rsidRPr="005A3A1A">
        <w:rPr>
          <w:rFonts w:ascii="Calibri" w:hAnsi="Calibri"/>
          <w:sz w:val="18"/>
          <w:szCs w:val="18"/>
          <w:lang w:val="de-DE"/>
        </w:rPr>
        <w:t>0.</w:t>
      </w:r>
      <w:r w:rsidR="00FB5A4B" w:rsidRPr="005A3A1A">
        <w:rPr>
          <w:rFonts w:ascii="Calibri" w:hAnsi="Calibri"/>
          <w:sz w:val="18"/>
          <w:szCs w:val="18"/>
          <w:lang w:val="de-DE"/>
        </w:rPr>
        <w:t>818</w:t>
      </w:r>
      <w:r w:rsidR="00A22F51" w:rsidRPr="005A3A1A">
        <w:rPr>
          <w:rFonts w:ascii="Calibri" w:hAnsi="Calibri"/>
          <w:sz w:val="18"/>
          <w:szCs w:val="18"/>
          <w:lang w:val="de-DE"/>
        </w:rPr>
        <w:tab/>
        <w:t>0.</w:t>
      </w:r>
      <w:r w:rsidR="00FB5A4B" w:rsidRPr="005A3A1A">
        <w:rPr>
          <w:rFonts w:ascii="Calibri" w:hAnsi="Calibri"/>
          <w:sz w:val="18"/>
          <w:szCs w:val="18"/>
          <w:lang w:val="de-DE"/>
        </w:rPr>
        <w:t>703</w:t>
      </w:r>
    </w:p>
    <w:p w14:paraId="0B5A1056" w14:textId="4012E9C5" w:rsidR="00077C29" w:rsidRPr="001149E4" w:rsidRDefault="00077C29" w:rsidP="00157078">
      <w:pPr>
        <w:ind w:left="567"/>
        <w:rPr>
          <w:rFonts w:ascii="Calibri" w:hAnsi="Calibri"/>
          <w:sz w:val="18"/>
          <w:szCs w:val="18"/>
        </w:rPr>
      </w:pPr>
      <w:r w:rsidRPr="005A3A1A">
        <w:rPr>
          <w:rFonts w:ascii="Calibri" w:hAnsi="Calibri"/>
          <w:i/>
          <w:sz w:val="18"/>
          <w:szCs w:val="18"/>
          <w:lang w:val="de-DE"/>
        </w:rPr>
        <w:tab/>
      </w:r>
      <w:r w:rsidRPr="005A3A1A">
        <w:rPr>
          <w:rFonts w:ascii="Calibri" w:hAnsi="Calibri"/>
          <w:i/>
          <w:sz w:val="18"/>
          <w:szCs w:val="18"/>
          <w:lang w:val="de-DE"/>
        </w:rPr>
        <w:tab/>
      </w:r>
      <w:r w:rsidRPr="005A3A1A">
        <w:rPr>
          <w:rFonts w:ascii="Calibri" w:hAnsi="Calibri"/>
          <w:i/>
          <w:sz w:val="18"/>
          <w:szCs w:val="18"/>
          <w:lang w:val="de-DE"/>
        </w:rPr>
        <w:tab/>
      </w:r>
      <w:r>
        <w:rPr>
          <w:rFonts w:ascii="Calibri" w:hAnsi="Calibri"/>
          <w:i/>
          <w:sz w:val="18"/>
          <w:szCs w:val="18"/>
        </w:rPr>
        <w:t>Hepatovirus I</w:t>
      </w:r>
      <w:r w:rsidRPr="001149E4">
        <w:rPr>
          <w:rFonts w:ascii="Calibri" w:hAnsi="Calibri"/>
          <w:sz w:val="18"/>
          <w:szCs w:val="18"/>
        </w:rPr>
        <w:tab/>
      </w:r>
      <w:r w:rsidRPr="001149E4">
        <w:rPr>
          <w:rFonts w:ascii="Calibri" w:hAnsi="Calibri"/>
          <w:sz w:val="18"/>
          <w:szCs w:val="18"/>
        </w:rPr>
        <w:tab/>
      </w:r>
      <w:r w:rsidR="00CC7AB6">
        <w:rPr>
          <w:rFonts w:ascii="Calibri" w:hAnsi="Calibri"/>
          <w:sz w:val="18"/>
          <w:szCs w:val="18"/>
        </w:rPr>
        <w:tab/>
      </w:r>
      <w:r w:rsidR="00D93EA7">
        <w:rPr>
          <w:rFonts w:ascii="Calibri" w:hAnsi="Calibri"/>
          <w:sz w:val="18"/>
          <w:szCs w:val="18"/>
        </w:rPr>
        <w:t xml:space="preserve"> </w:t>
      </w:r>
      <w:r w:rsidR="001149E4" w:rsidRPr="001149E4">
        <w:rPr>
          <w:rFonts w:ascii="Calibri" w:hAnsi="Calibri"/>
          <w:sz w:val="18"/>
          <w:szCs w:val="18"/>
        </w:rPr>
        <w:t>0.</w:t>
      </w:r>
      <w:r w:rsidR="00B801C9">
        <w:rPr>
          <w:rFonts w:ascii="Calibri" w:hAnsi="Calibri"/>
          <w:sz w:val="18"/>
          <w:szCs w:val="18"/>
        </w:rPr>
        <w:t>707</w:t>
      </w:r>
      <w:r w:rsidR="005B53C9">
        <w:rPr>
          <w:rFonts w:ascii="Calibri" w:hAnsi="Calibri"/>
          <w:sz w:val="18"/>
          <w:szCs w:val="18"/>
        </w:rPr>
        <w:tab/>
        <w:t>0.</w:t>
      </w:r>
      <w:r w:rsidR="00B801C9">
        <w:rPr>
          <w:rFonts w:ascii="Calibri" w:hAnsi="Calibri"/>
          <w:sz w:val="18"/>
          <w:szCs w:val="18"/>
        </w:rPr>
        <w:t>680</w:t>
      </w:r>
      <w:r w:rsidR="005B53C9">
        <w:rPr>
          <w:rFonts w:ascii="Calibri" w:hAnsi="Calibri"/>
          <w:sz w:val="18"/>
          <w:szCs w:val="18"/>
        </w:rPr>
        <w:tab/>
      </w:r>
      <w:r w:rsidR="00A22F51">
        <w:rPr>
          <w:rFonts w:ascii="Calibri" w:hAnsi="Calibri"/>
          <w:sz w:val="18"/>
          <w:szCs w:val="18"/>
        </w:rPr>
        <w:t>0.</w:t>
      </w:r>
      <w:r w:rsidR="00FB5A4B">
        <w:rPr>
          <w:rFonts w:ascii="Calibri" w:hAnsi="Calibri"/>
          <w:sz w:val="18"/>
          <w:szCs w:val="18"/>
        </w:rPr>
        <w:t>770</w:t>
      </w:r>
      <w:r w:rsidR="00A22F51">
        <w:rPr>
          <w:rFonts w:ascii="Calibri" w:hAnsi="Calibri"/>
          <w:sz w:val="18"/>
          <w:szCs w:val="18"/>
        </w:rPr>
        <w:tab/>
        <w:t>0.</w:t>
      </w:r>
      <w:r w:rsidR="00FB5A4B">
        <w:rPr>
          <w:rFonts w:ascii="Calibri" w:hAnsi="Calibri"/>
          <w:sz w:val="18"/>
          <w:szCs w:val="18"/>
        </w:rPr>
        <w:t>685</w:t>
      </w:r>
    </w:p>
    <w:p w14:paraId="1E7BA9DB" w14:textId="578376F0" w:rsidR="00FD1C8A" w:rsidRDefault="00157078" w:rsidP="00157078">
      <w:pPr>
        <w:ind w:left="567"/>
        <w:rPr>
          <w:rFonts w:ascii="Calibri" w:hAnsi="Calibri"/>
          <w:sz w:val="18"/>
          <w:szCs w:val="18"/>
        </w:rPr>
      </w:pPr>
      <w:r>
        <w:rPr>
          <w:rFonts w:ascii="Calibri" w:hAnsi="Calibri"/>
          <w:i/>
          <w:sz w:val="18"/>
          <w:szCs w:val="18"/>
        </w:rPr>
        <w:t>Fipi</w:t>
      </w:r>
      <w:r w:rsidR="00FD1C8A" w:rsidRPr="006E5C47">
        <w:rPr>
          <w:rFonts w:ascii="Calibri" w:hAnsi="Calibri"/>
          <w:i/>
          <w:sz w:val="18"/>
          <w:szCs w:val="18"/>
        </w:rPr>
        <w:t>virus</w:t>
      </w:r>
      <w:r w:rsidRPr="00CC3B37">
        <w:rPr>
          <w:rFonts w:asciiTheme="minorHAnsi" w:hAnsiTheme="minorHAnsi" w:cstheme="minorHAnsi"/>
          <w:sz w:val="20"/>
          <w:szCs w:val="20"/>
          <w:lang w:val="en-GB"/>
        </w:rPr>
        <w:t>†</w:t>
      </w:r>
      <w:r w:rsidR="00FD1C8A" w:rsidRPr="006E5C47">
        <w:rPr>
          <w:rFonts w:ascii="Calibri" w:hAnsi="Calibri"/>
          <w:i/>
          <w:sz w:val="18"/>
          <w:szCs w:val="18"/>
        </w:rPr>
        <w:tab/>
      </w:r>
      <w:r w:rsidR="00FD1C8A" w:rsidRPr="006E5C47">
        <w:rPr>
          <w:rFonts w:ascii="Calibri" w:hAnsi="Calibri"/>
          <w:i/>
          <w:sz w:val="18"/>
          <w:szCs w:val="18"/>
        </w:rPr>
        <w:tab/>
      </w:r>
      <w:r>
        <w:rPr>
          <w:rFonts w:ascii="Calibri" w:hAnsi="Calibri"/>
          <w:i/>
          <w:sz w:val="18"/>
          <w:szCs w:val="18"/>
        </w:rPr>
        <w:t>Fipi</w:t>
      </w:r>
      <w:r w:rsidR="00FD1C8A" w:rsidRPr="006E5C47">
        <w:rPr>
          <w:rFonts w:ascii="Calibri" w:hAnsi="Calibri"/>
          <w:i/>
          <w:sz w:val="18"/>
          <w:szCs w:val="18"/>
        </w:rPr>
        <w:t>virus A</w:t>
      </w:r>
      <w:r w:rsidRPr="00CC3B37">
        <w:rPr>
          <w:rFonts w:asciiTheme="minorHAnsi" w:hAnsiTheme="minorHAnsi" w:cstheme="minorHAnsi"/>
          <w:sz w:val="20"/>
          <w:szCs w:val="20"/>
          <w:lang w:val="en-GB"/>
        </w:rPr>
        <w:t>†</w:t>
      </w:r>
      <w:r w:rsidR="00FD1C8A">
        <w:rPr>
          <w:rFonts w:ascii="Calibri" w:hAnsi="Calibri"/>
          <w:sz w:val="18"/>
          <w:szCs w:val="18"/>
        </w:rPr>
        <w:tab/>
      </w:r>
      <w:r w:rsidR="00FD1C8A">
        <w:rPr>
          <w:rFonts w:ascii="Calibri" w:hAnsi="Calibri"/>
          <w:sz w:val="18"/>
          <w:szCs w:val="18"/>
        </w:rPr>
        <w:tab/>
      </w:r>
      <w:r w:rsidR="00FD1C8A">
        <w:rPr>
          <w:rFonts w:ascii="Calibri" w:hAnsi="Calibri"/>
          <w:sz w:val="18"/>
          <w:szCs w:val="18"/>
        </w:rPr>
        <w:tab/>
      </w:r>
      <w:r w:rsidR="005B53C9">
        <w:rPr>
          <w:rFonts w:ascii="Calibri" w:hAnsi="Calibri"/>
          <w:sz w:val="18"/>
          <w:szCs w:val="18"/>
        </w:rPr>
        <w:t xml:space="preserve"> 0.</w:t>
      </w:r>
      <w:r w:rsidR="00B801C9">
        <w:rPr>
          <w:rFonts w:ascii="Calibri" w:hAnsi="Calibri"/>
          <w:sz w:val="18"/>
          <w:szCs w:val="18"/>
        </w:rPr>
        <w:t>758</w:t>
      </w:r>
      <w:r w:rsidR="005B53C9">
        <w:rPr>
          <w:rFonts w:ascii="Calibri" w:hAnsi="Calibri"/>
          <w:sz w:val="18"/>
          <w:szCs w:val="18"/>
        </w:rPr>
        <w:tab/>
        <w:t>0.</w:t>
      </w:r>
      <w:r w:rsidR="00B801C9">
        <w:rPr>
          <w:rFonts w:ascii="Calibri" w:hAnsi="Calibri"/>
          <w:sz w:val="18"/>
          <w:szCs w:val="18"/>
        </w:rPr>
        <w:t>723</w:t>
      </w:r>
      <w:r w:rsidR="005B53C9">
        <w:rPr>
          <w:rFonts w:ascii="Calibri" w:hAnsi="Calibri"/>
          <w:sz w:val="18"/>
          <w:szCs w:val="18"/>
        </w:rPr>
        <w:tab/>
      </w:r>
      <w:r w:rsidR="00A22F51">
        <w:rPr>
          <w:rFonts w:ascii="Calibri" w:hAnsi="Calibri"/>
          <w:sz w:val="18"/>
          <w:szCs w:val="18"/>
        </w:rPr>
        <w:t>0.</w:t>
      </w:r>
      <w:r w:rsidR="00FB5A4B">
        <w:rPr>
          <w:rFonts w:ascii="Calibri" w:hAnsi="Calibri"/>
          <w:sz w:val="18"/>
          <w:szCs w:val="18"/>
        </w:rPr>
        <w:t>816</w:t>
      </w:r>
      <w:r w:rsidR="00A22F51">
        <w:rPr>
          <w:rFonts w:ascii="Calibri" w:hAnsi="Calibri"/>
          <w:sz w:val="18"/>
          <w:szCs w:val="18"/>
        </w:rPr>
        <w:tab/>
        <w:t>0.</w:t>
      </w:r>
      <w:r w:rsidR="00FB5A4B">
        <w:rPr>
          <w:rFonts w:ascii="Calibri" w:hAnsi="Calibri"/>
          <w:sz w:val="18"/>
          <w:szCs w:val="18"/>
        </w:rPr>
        <w:t>727</w:t>
      </w:r>
    </w:p>
    <w:p w14:paraId="09300B4E" w14:textId="0B1F5A75" w:rsidR="00FD1C8A" w:rsidRDefault="00FD1C8A" w:rsidP="00157078">
      <w:pPr>
        <w:ind w:left="567"/>
        <w:rPr>
          <w:rFonts w:ascii="Calibri" w:hAnsi="Calibri"/>
          <w:sz w:val="18"/>
          <w:szCs w:val="18"/>
        </w:rPr>
      </w:pPr>
      <w:r>
        <w:rPr>
          <w:rFonts w:ascii="Calibri" w:hAnsi="Calibri"/>
          <w:sz w:val="18"/>
          <w:szCs w:val="18"/>
        </w:rPr>
        <w:tab/>
      </w:r>
      <w:r>
        <w:rPr>
          <w:rFonts w:ascii="Calibri" w:hAnsi="Calibri"/>
          <w:sz w:val="18"/>
          <w:szCs w:val="18"/>
        </w:rPr>
        <w:tab/>
      </w:r>
      <w:r>
        <w:rPr>
          <w:rFonts w:ascii="Calibri" w:hAnsi="Calibri"/>
          <w:sz w:val="18"/>
          <w:szCs w:val="18"/>
        </w:rPr>
        <w:tab/>
      </w:r>
      <w:r w:rsidR="00157078">
        <w:rPr>
          <w:rFonts w:ascii="Calibri" w:hAnsi="Calibri"/>
          <w:i/>
          <w:sz w:val="18"/>
          <w:szCs w:val="18"/>
        </w:rPr>
        <w:t>Fipi</w:t>
      </w:r>
      <w:r w:rsidRPr="006E5C47">
        <w:rPr>
          <w:rFonts w:ascii="Calibri" w:hAnsi="Calibri"/>
          <w:i/>
          <w:sz w:val="18"/>
          <w:szCs w:val="18"/>
        </w:rPr>
        <w:t>virus B</w:t>
      </w:r>
      <w:r w:rsidR="00157078" w:rsidRPr="00CC3B37">
        <w:rPr>
          <w:rFonts w:asciiTheme="minorHAnsi" w:hAnsiTheme="minorHAnsi" w:cstheme="minorHAnsi"/>
          <w:sz w:val="20"/>
          <w:szCs w:val="20"/>
          <w:lang w:val="en-GB"/>
        </w:rPr>
        <w:t>†</w:t>
      </w:r>
      <w:r>
        <w:rPr>
          <w:rFonts w:ascii="Calibri" w:hAnsi="Calibri"/>
          <w:sz w:val="18"/>
          <w:szCs w:val="18"/>
        </w:rPr>
        <w:tab/>
      </w:r>
      <w:r>
        <w:rPr>
          <w:rFonts w:ascii="Calibri" w:hAnsi="Calibri"/>
          <w:sz w:val="18"/>
          <w:szCs w:val="18"/>
        </w:rPr>
        <w:tab/>
      </w:r>
      <w:r>
        <w:rPr>
          <w:rFonts w:ascii="Calibri" w:hAnsi="Calibri"/>
          <w:sz w:val="18"/>
          <w:szCs w:val="18"/>
        </w:rPr>
        <w:tab/>
      </w:r>
      <w:r w:rsidR="005B53C9">
        <w:rPr>
          <w:rFonts w:ascii="Calibri" w:hAnsi="Calibri"/>
          <w:sz w:val="18"/>
          <w:szCs w:val="18"/>
        </w:rPr>
        <w:t xml:space="preserve"> 0.</w:t>
      </w:r>
      <w:r w:rsidR="00B801C9">
        <w:rPr>
          <w:rFonts w:ascii="Calibri" w:hAnsi="Calibri"/>
          <w:sz w:val="18"/>
          <w:szCs w:val="18"/>
        </w:rPr>
        <w:t>751</w:t>
      </w:r>
      <w:r w:rsidR="005B53C9">
        <w:rPr>
          <w:rFonts w:ascii="Calibri" w:hAnsi="Calibri"/>
          <w:sz w:val="18"/>
          <w:szCs w:val="18"/>
        </w:rPr>
        <w:tab/>
        <w:t>0.</w:t>
      </w:r>
      <w:r w:rsidR="00B801C9">
        <w:rPr>
          <w:rFonts w:ascii="Calibri" w:hAnsi="Calibri"/>
          <w:sz w:val="18"/>
          <w:szCs w:val="18"/>
        </w:rPr>
        <w:t>724</w:t>
      </w:r>
      <w:r w:rsidR="005B53C9">
        <w:rPr>
          <w:rFonts w:ascii="Calibri" w:hAnsi="Calibri"/>
          <w:sz w:val="18"/>
          <w:szCs w:val="18"/>
        </w:rPr>
        <w:tab/>
      </w:r>
      <w:r w:rsidR="00A22F51">
        <w:rPr>
          <w:rFonts w:ascii="Calibri" w:hAnsi="Calibri"/>
          <w:sz w:val="18"/>
          <w:szCs w:val="18"/>
        </w:rPr>
        <w:t>0.</w:t>
      </w:r>
      <w:r w:rsidR="00FB5A4B">
        <w:rPr>
          <w:rFonts w:ascii="Calibri" w:hAnsi="Calibri"/>
          <w:sz w:val="18"/>
          <w:szCs w:val="18"/>
        </w:rPr>
        <w:t>821</w:t>
      </w:r>
      <w:r w:rsidR="00A22F51">
        <w:rPr>
          <w:rFonts w:ascii="Calibri" w:hAnsi="Calibri"/>
          <w:sz w:val="18"/>
          <w:szCs w:val="18"/>
        </w:rPr>
        <w:tab/>
        <w:t>0.</w:t>
      </w:r>
      <w:r w:rsidR="00FB5A4B">
        <w:rPr>
          <w:rFonts w:ascii="Calibri" w:hAnsi="Calibri"/>
          <w:sz w:val="18"/>
          <w:szCs w:val="18"/>
        </w:rPr>
        <w:t>738</w:t>
      </w:r>
    </w:p>
    <w:p w14:paraId="7B1045DE" w14:textId="7978426C" w:rsidR="00FD1C8A" w:rsidRPr="005A3A1A" w:rsidRDefault="00FD1C8A" w:rsidP="00157078">
      <w:pPr>
        <w:ind w:left="567"/>
        <w:rPr>
          <w:rFonts w:ascii="Calibri" w:hAnsi="Calibri"/>
          <w:sz w:val="18"/>
          <w:szCs w:val="18"/>
        </w:rPr>
      </w:pPr>
      <w:r>
        <w:rPr>
          <w:rFonts w:ascii="Calibri" w:hAnsi="Calibri"/>
          <w:sz w:val="18"/>
          <w:szCs w:val="18"/>
        </w:rPr>
        <w:tab/>
      </w:r>
      <w:r>
        <w:rPr>
          <w:rFonts w:ascii="Calibri" w:hAnsi="Calibri"/>
          <w:sz w:val="18"/>
          <w:szCs w:val="18"/>
        </w:rPr>
        <w:tab/>
      </w:r>
      <w:r>
        <w:rPr>
          <w:rFonts w:ascii="Calibri" w:hAnsi="Calibri"/>
          <w:sz w:val="18"/>
          <w:szCs w:val="18"/>
        </w:rPr>
        <w:tab/>
      </w:r>
      <w:r w:rsidR="00157078" w:rsidRPr="005A3A1A">
        <w:rPr>
          <w:rFonts w:ascii="Calibri" w:hAnsi="Calibri"/>
          <w:i/>
          <w:sz w:val="18"/>
          <w:szCs w:val="18"/>
        </w:rPr>
        <w:t>Fipi</w:t>
      </w:r>
      <w:r w:rsidRPr="005A3A1A">
        <w:rPr>
          <w:rFonts w:ascii="Calibri" w:hAnsi="Calibri"/>
          <w:i/>
          <w:sz w:val="18"/>
          <w:szCs w:val="18"/>
        </w:rPr>
        <w:t>virus C</w:t>
      </w:r>
      <w:r w:rsidR="00157078" w:rsidRPr="005A3A1A">
        <w:rPr>
          <w:rFonts w:asciiTheme="minorHAnsi" w:hAnsiTheme="minorHAnsi" w:cstheme="minorHAnsi"/>
          <w:sz w:val="20"/>
          <w:szCs w:val="20"/>
        </w:rPr>
        <w:t>†</w:t>
      </w:r>
      <w:r w:rsidRPr="005A3A1A">
        <w:rPr>
          <w:rFonts w:ascii="Calibri" w:hAnsi="Calibri"/>
          <w:sz w:val="18"/>
          <w:szCs w:val="18"/>
        </w:rPr>
        <w:tab/>
      </w:r>
      <w:r w:rsidRPr="005A3A1A">
        <w:rPr>
          <w:rFonts w:ascii="Calibri" w:hAnsi="Calibri"/>
          <w:sz w:val="18"/>
          <w:szCs w:val="18"/>
        </w:rPr>
        <w:tab/>
      </w:r>
      <w:r w:rsidRPr="005A3A1A">
        <w:rPr>
          <w:rFonts w:ascii="Calibri" w:hAnsi="Calibri"/>
          <w:sz w:val="18"/>
          <w:szCs w:val="18"/>
        </w:rPr>
        <w:tab/>
      </w:r>
      <w:r w:rsidR="005B53C9" w:rsidRPr="005A3A1A">
        <w:rPr>
          <w:rFonts w:ascii="Calibri" w:hAnsi="Calibri"/>
          <w:sz w:val="18"/>
          <w:szCs w:val="18"/>
        </w:rPr>
        <w:t xml:space="preserve"> 0.</w:t>
      </w:r>
      <w:r w:rsidR="00B801C9" w:rsidRPr="005A3A1A">
        <w:rPr>
          <w:rFonts w:ascii="Calibri" w:hAnsi="Calibri"/>
          <w:sz w:val="18"/>
          <w:szCs w:val="18"/>
        </w:rPr>
        <w:t>748</w:t>
      </w:r>
      <w:r w:rsidR="005B53C9" w:rsidRPr="005A3A1A">
        <w:rPr>
          <w:rFonts w:ascii="Calibri" w:hAnsi="Calibri"/>
          <w:sz w:val="18"/>
          <w:szCs w:val="18"/>
        </w:rPr>
        <w:tab/>
        <w:t>0.</w:t>
      </w:r>
      <w:r w:rsidR="00B801C9" w:rsidRPr="005A3A1A">
        <w:rPr>
          <w:rFonts w:ascii="Calibri" w:hAnsi="Calibri"/>
          <w:sz w:val="18"/>
          <w:szCs w:val="18"/>
        </w:rPr>
        <w:t>683</w:t>
      </w:r>
      <w:r w:rsidR="005B53C9" w:rsidRPr="005A3A1A">
        <w:rPr>
          <w:rFonts w:ascii="Calibri" w:hAnsi="Calibri"/>
          <w:sz w:val="18"/>
          <w:szCs w:val="18"/>
        </w:rPr>
        <w:tab/>
      </w:r>
      <w:r w:rsidR="00A22F51" w:rsidRPr="005A3A1A">
        <w:rPr>
          <w:rFonts w:ascii="Calibri" w:hAnsi="Calibri"/>
          <w:sz w:val="18"/>
          <w:szCs w:val="18"/>
        </w:rPr>
        <w:t>0.</w:t>
      </w:r>
      <w:r w:rsidR="00FB5A4B" w:rsidRPr="005A3A1A">
        <w:rPr>
          <w:rFonts w:ascii="Calibri" w:hAnsi="Calibri"/>
          <w:sz w:val="18"/>
          <w:szCs w:val="18"/>
        </w:rPr>
        <w:t>830</w:t>
      </w:r>
      <w:r w:rsidR="00A22F51" w:rsidRPr="005A3A1A">
        <w:rPr>
          <w:rFonts w:ascii="Calibri" w:hAnsi="Calibri"/>
          <w:sz w:val="18"/>
          <w:szCs w:val="18"/>
        </w:rPr>
        <w:tab/>
        <w:t>0.</w:t>
      </w:r>
      <w:r w:rsidR="00FB5A4B" w:rsidRPr="005A3A1A">
        <w:rPr>
          <w:rFonts w:ascii="Calibri" w:hAnsi="Calibri"/>
          <w:sz w:val="18"/>
          <w:szCs w:val="18"/>
        </w:rPr>
        <w:t>748</w:t>
      </w:r>
    </w:p>
    <w:p w14:paraId="2C6DF44F" w14:textId="2CD52218" w:rsidR="00FD1C8A" w:rsidRPr="005A3A1A" w:rsidRDefault="00FD1C8A" w:rsidP="00157078">
      <w:pPr>
        <w:ind w:left="567"/>
        <w:rPr>
          <w:rFonts w:ascii="Calibri" w:hAnsi="Calibri"/>
          <w:sz w:val="18"/>
          <w:szCs w:val="18"/>
        </w:rPr>
      </w:pPr>
      <w:r w:rsidRPr="005A3A1A">
        <w:rPr>
          <w:rFonts w:ascii="Calibri" w:hAnsi="Calibri"/>
          <w:sz w:val="18"/>
          <w:szCs w:val="18"/>
        </w:rPr>
        <w:tab/>
      </w:r>
      <w:r w:rsidRPr="005A3A1A">
        <w:rPr>
          <w:rFonts w:ascii="Calibri" w:hAnsi="Calibri"/>
          <w:sz w:val="18"/>
          <w:szCs w:val="18"/>
        </w:rPr>
        <w:tab/>
      </w:r>
      <w:r w:rsidRPr="005A3A1A">
        <w:rPr>
          <w:rFonts w:ascii="Calibri" w:hAnsi="Calibri"/>
          <w:sz w:val="18"/>
          <w:szCs w:val="18"/>
        </w:rPr>
        <w:tab/>
      </w:r>
      <w:r w:rsidR="00157078" w:rsidRPr="005A3A1A">
        <w:rPr>
          <w:rFonts w:ascii="Calibri" w:hAnsi="Calibri"/>
          <w:i/>
          <w:sz w:val="18"/>
          <w:szCs w:val="18"/>
        </w:rPr>
        <w:t>Fipi</w:t>
      </w:r>
      <w:r w:rsidRPr="005A3A1A">
        <w:rPr>
          <w:rFonts w:ascii="Calibri" w:hAnsi="Calibri"/>
          <w:i/>
          <w:sz w:val="18"/>
          <w:szCs w:val="18"/>
        </w:rPr>
        <w:t>virus D</w:t>
      </w:r>
      <w:r w:rsidR="00157078" w:rsidRPr="005A3A1A">
        <w:rPr>
          <w:rFonts w:asciiTheme="minorHAnsi" w:hAnsiTheme="minorHAnsi" w:cstheme="minorHAnsi"/>
          <w:sz w:val="20"/>
          <w:szCs w:val="20"/>
        </w:rPr>
        <w:t>†</w:t>
      </w:r>
      <w:r w:rsidRPr="005A3A1A">
        <w:rPr>
          <w:rFonts w:ascii="Calibri" w:hAnsi="Calibri"/>
          <w:sz w:val="18"/>
          <w:szCs w:val="18"/>
        </w:rPr>
        <w:tab/>
      </w:r>
      <w:r w:rsidRPr="005A3A1A">
        <w:rPr>
          <w:rFonts w:ascii="Calibri" w:hAnsi="Calibri"/>
          <w:sz w:val="18"/>
          <w:szCs w:val="18"/>
        </w:rPr>
        <w:tab/>
      </w:r>
      <w:r w:rsidRPr="005A3A1A">
        <w:rPr>
          <w:rFonts w:ascii="Calibri" w:hAnsi="Calibri"/>
          <w:sz w:val="18"/>
          <w:szCs w:val="18"/>
        </w:rPr>
        <w:tab/>
      </w:r>
      <w:r w:rsidR="005B53C9" w:rsidRPr="005A3A1A">
        <w:rPr>
          <w:rFonts w:ascii="Calibri" w:hAnsi="Calibri"/>
          <w:sz w:val="18"/>
          <w:szCs w:val="18"/>
        </w:rPr>
        <w:t xml:space="preserve"> 0.</w:t>
      </w:r>
      <w:r w:rsidR="00B801C9" w:rsidRPr="005A3A1A">
        <w:rPr>
          <w:rFonts w:ascii="Calibri" w:hAnsi="Calibri"/>
          <w:sz w:val="18"/>
          <w:szCs w:val="18"/>
        </w:rPr>
        <w:t>730</w:t>
      </w:r>
      <w:r w:rsidR="005B53C9" w:rsidRPr="005A3A1A">
        <w:rPr>
          <w:rFonts w:ascii="Calibri" w:hAnsi="Calibri"/>
          <w:sz w:val="18"/>
          <w:szCs w:val="18"/>
        </w:rPr>
        <w:tab/>
        <w:t>0.</w:t>
      </w:r>
      <w:r w:rsidR="00FB5A4B" w:rsidRPr="005A3A1A">
        <w:rPr>
          <w:rFonts w:ascii="Calibri" w:hAnsi="Calibri"/>
          <w:sz w:val="18"/>
          <w:szCs w:val="18"/>
        </w:rPr>
        <w:t>743</w:t>
      </w:r>
      <w:r w:rsidR="005B53C9" w:rsidRPr="005A3A1A">
        <w:rPr>
          <w:rFonts w:ascii="Calibri" w:hAnsi="Calibri"/>
          <w:sz w:val="18"/>
          <w:szCs w:val="18"/>
        </w:rPr>
        <w:tab/>
      </w:r>
      <w:r w:rsidR="00A22F51" w:rsidRPr="005A3A1A">
        <w:rPr>
          <w:rFonts w:ascii="Calibri" w:hAnsi="Calibri"/>
          <w:sz w:val="18"/>
          <w:szCs w:val="18"/>
        </w:rPr>
        <w:t>0.</w:t>
      </w:r>
      <w:r w:rsidR="00FB5A4B" w:rsidRPr="005A3A1A">
        <w:rPr>
          <w:rFonts w:ascii="Calibri" w:hAnsi="Calibri"/>
          <w:sz w:val="18"/>
          <w:szCs w:val="18"/>
        </w:rPr>
        <w:t>843</w:t>
      </w:r>
      <w:r w:rsidR="00A22F51" w:rsidRPr="005A3A1A">
        <w:rPr>
          <w:rFonts w:ascii="Calibri" w:hAnsi="Calibri"/>
          <w:sz w:val="18"/>
          <w:szCs w:val="18"/>
        </w:rPr>
        <w:tab/>
        <w:t>0.</w:t>
      </w:r>
      <w:r w:rsidR="00FB5A4B" w:rsidRPr="005A3A1A">
        <w:rPr>
          <w:rFonts w:ascii="Calibri" w:hAnsi="Calibri"/>
          <w:sz w:val="18"/>
          <w:szCs w:val="18"/>
        </w:rPr>
        <w:t>707</w:t>
      </w:r>
    </w:p>
    <w:p w14:paraId="526E55C3" w14:textId="4C3CFE56" w:rsidR="00FD1C8A" w:rsidRPr="005A3A1A" w:rsidRDefault="00FD1C8A" w:rsidP="00157078">
      <w:pPr>
        <w:ind w:left="567"/>
        <w:rPr>
          <w:rFonts w:ascii="Calibri" w:hAnsi="Calibri"/>
          <w:sz w:val="18"/>
          <w:szCs w:val="18"/>
        </w:rPr>
      </w:pPr>
      <w:r w:rsidRPr="005A3A1A">
        <w:rPr>
          <w:rFonts w:ascii="Calibri" w:hAnsi="Calibri"/>
          <w:sz w:val="18"/>
          <w:szCs w:val="18"/>
        </w:rPr>
        <w:tab/>
      </w:r>
      <w:r w:rsidRPr="005A3A1A">
        <w:rPr>
          <w:rFonts w:ascii="Calibri" w:hAnsi="Calibri"/>
          <w:sz w:val="18"/>
          <w:szCs w:val="18"/>
        </w:rPr>
        <w:tab/>
      </w:r>
      <w:r w:rsidRPr="005A3A1A">
        <w:rPr>
          <w:rFonts w:ascii="Calibri" w:hAnsi="Calibri"/>
          <w:sz w:val="18"/>
          <w:szCs w:val="18"/>
        </w:rPr>
        <w:tab/>
      </w:r>
      <w:r w:rsidR="00157078" w:rsidRPr="005A3A1A">
        <w:rPr>
          <w:rFonts w:ascii="Calibri" w:hAnsi="Calibri"/>
          <w:i/>
          <w:sz w:val="18"/>
          <w:szCs w:val="18"/>
        </w:rPr>
        <w:t>Fipi</w:t>
      </w:r>
      <w:r w:rsidRPr="005A3A1A">
        <w:rPr>
          <w:rFonts w:ascii="Calibri" w:hAnsi="Calibri"/>
          <w:i/>
          <w:sz w:val="18"/>
          <w:szCs w:val="18"/>
        </w:rPr>
        <w:t>virus E</w:t>
      </w:r>
      <w:r w:rsidR="00157078" w:rsidRPr="005A3A1A">
        <w:rPr>
          <w:rFonts w:asciiTheme="minorHAnsi" w:hAnsiTheme="minorHAnsi" w:cstheme="minorHAnsi"/>
          <w:sz w:val="20"/>
          <w:szCs w:val="20"/>
        </w:rPr>
        <w:t>†</w:t>
      </w:r>
      <w:r w:rsidRPr="005A3A1A">
        <w:rPr>
          <w:rFonts w:ascii="Calibri" w:hAnsi="Calibri"/>
          <w:sz w:val="18"/>
          <w:szCs w:val="18"/>
        </w:rPr>
        <w:tab/>
      </w:r>
      <w:r w:rsidRPr="005A3A1A">
        <w:rPr>
          <w:rFonts w:ascii="Calibri" w:hAnsi="Calibri"/>
          <w:sz w:val="18"/>
          <w:szCs w:val="18"/>
        </w:rPr>
        <w:tab/>
      </w:r>
      <w:r w:rsidRPr="005A3A1A">
        <w:rPr>
          <w:rFonts w:ascii="Calibri" w:hAnsi="Calibri"/>
          <w:sz w:val="18"/>
          <w:szCs w:val="18"/>
        </w:rPr>
        <w:tab/>
      </w:r>
      <w:r w:rsidR="005B53C9" w:rsidRPr="005A3A1A">
        <w:rPr>
          <w:rFonts w:ascii="Calibri" w:hAnsi="Calibri"/>
          <w:sz w:val="18"/>
          <w:szCs w:val="18"/>
        </w:rPr>
        <w:t xml:space="preserve"> 0.</w:t>
      </w:r>
      <w:r w:rsidR="00B801C9" w:rsidRPr="005A3A1A">
        <w:rPr>
          <w:rFonts w:ascii="Calibri" w:hAnsi="Calibri"/>
          <w:sz w:val="18"/>
          <w:szCs w:val="18"/>
        </w:rPr>
        <w:t>773</w:t>
      </w:r>
      <w:r w:rsidR="005B53C9" w:rsidRPr="005A3A1A">
        <w:rPr>
          <w:rFonts w:ascii="Calibri" w:hAnsi="Calibri"/>
          <w:sz w:val="18"/>
          <w:szCs w:val="18"/>
        </w:rPr>
        <w:tab/>
        <w:t>0.</w:t>
      </w:r>
      <w:r w:rsidR="00FB5A4B" w:rsidRPr="005A3A1A">
        <w:rPr>
          <w:rFonts w:ascii="Calibri" w:hAnsi="Calibri"/>
          <w:sz w:val="18"/>
          <w:szCs w:val="18"/>
        </w:rPr>
        <w:t>733</w:t>
      </w:r>
      <w:r w:rsidR="005B53C9" w:rsidRPr="005A3A1A">
        <w:rPr>
          <w:rFonts w:ascii="Calibri" w:hAnsi="Calibri"/>
          <w:sz w:val="18"/>
          <w:szCs w:val="18"/>
        </w:rPr>
        <w:tab/>
      </w:r>
      <w:r w:rsidR="00A22F51" w:rsidRPr="005A3A1A">
        <w:rPr>
          <w:rFonts w:ascii="Calibri" w:hAnsi="Calibri"/>
          <w:sz w:val="18"/>
          <w:szCs w:val="18"/>
        </w:rPr>
        <w:t>0.</w:t>
      </w:r>
      <w:r w:rsidR="00FB5A4B" w:rsidRPr="005A3A1A">
        <w:rPr>
          <w:rFonts w:ascii="Calibri" w:hAnsi="Calibri"/>
          <w:sz w:val="18"/>
          <w:szCs w:val="18"/>
        </w:rPr>
        <w:t>820</w:t>
      </w:r>
      <w:r w:rsidR="00A22F51" w:rsidRPr="005A3A1A">
        <w:rPr>
          <w:rFonts w:ascii="Calibri" w:hAnsi="Calibri"/>
          <w:sz w:val="18"/>
          <w:szCs w:val="18"/>
        </w:rPr>
        <w:tab/>
        <w:t>0.</w:t>
      </w:r>
      <w:r w:rsidR="00FB5A4B" w:rsidRPr="005A3A1A">
        <w:rPr>
          <w:rFonts w:ascii="Calibri" w:hAnsi="Calibri"/>
          <w:sz w:val="18"/>
          <w:szCs w:val="18"/>
        </w:rPr>
        <w:t>752</w:t>
      </w:r>
    </w:p>
    <w:p w14:paraId="30B7DFE0" w14:textId="5346F825" w:rsidR="009A5CDC" w:rsidRDefault="0039796B" w:rsidP="00157078">
      <w:pPr>
        <w:ind w:left="567"/>
        <w:rPr>
          <w:rFonts w:ascii="Calibri" w:hAnsi="Calibri"/>
          <w:sz w:val="18"/>
          <w:szCs w:val="18"/>
        </w:rPr>
      </w:pPr>
      <w:r w:rsidRPr="0039796B">
        <w:rPr>
          <w:rFonts w:ascii="Calibri" w:hAnsi="Calibri"/>
          <w:i/>
          <w:sz w:val="18"/>
          <w:szCs w:val="18"/>
        </w:rPr>
        <w:t>Tremovirus</w:t>
      </w:r>
      <w:r w:rsidRPr="0039796B">
        <w:rPr>
          <w:rFonts w:ascii="Calibri" w:hAnsi="Calibri"/>
          <w:sz w:val="18"/>
          <w:szCs w:val="18"/>
        </w:rPr>
        <w:tab/>
      </w:r>
      <w:r w:rsidRPr="0039796B">
        <w:rPr>
          <w:rFonts w:ascii="Calibri" w:hAnsi="Calibri"/>
          <w:sz w:val="18"/>
          <w:szCs w:val="18"/>
        </w:rPr>
        <w:tab/>
      </w:r>
      <w:r w:rsidRPr="0039796B">
        <w:rPr>
          <w:rFonts w:ascii="Calibri" w:hAnsi="Calibri"/>
          <w:i/>
          <w:sz w:val="18"/>
          <w:szCs w:val="18"/>
        </w:rPr>
        <w:t>Tremovirus A</w:t>
      </w:r>
      <w:r w:rsidRPr="0039796B">
        <w:rPr>
          <w:rFonts w:ascii="Calibri" w:hAnsi="Calibri"/>
          <w:sz w:val="18"/>
          <w:szCs w:val="18"/>
        </w:rPr>
        <w:tab/>
      </w:r>
      <w:r w:rsidR="00077C29" w:rsidRPr="0039796B">
        <w:rPr>
          <w:rFonts w:ascii="Calibri" w:hAnsi="Calibri"/>
          <w:sz w:val="18"/>
          <w:szCs w:val="18"/>
        </w:rPr>
        <w:tab/>
      </w:r>
      <w:r w:rsidR="00CC7AB6">
        <w:rPr>
          <w:rFonts w:ascii="Calibri" w:hAnsi="Calibri"/>
          <w:sz w:val="18"/>
          <w:szCs w:val="18"/>
        </w:rPr>
        <w:tab/>
      </w:r>
      <w:r w:rsidR="00D93EA7">
        <w:rPr>
          <w:rFonts w:ascii="Calibri" w:hAnsi="Calibri"/>
          <w:sz w:val="18"/>
          <w:szCs w:val="18"/>
        </w:rPr>
        <w:t xml:space="preserve"> </w:t>
      </w:r>
      <w:r w:rsidR="005B53C9">
        <w:rPr>
          <w:rFonts w:ascii="Calibri" w:hAnsi="Calibri"/>
          <w:sz w:val="18"/>
          <w:szCs w:val="18"/>
        </w:rPr>
        <w:t>0.</w:t>
      </w:r>
      <w:r w:rsidR="00B801C9">
        <w:rPr>
          <w:rFonts w:ascii="Calibri" w:hAnsi="Calibri"/>
          <w:sz w:val="18"/>
          <w:szCs w:val="18"/>
        </w:rPr>
        <w:t>722</w:t>
      </w:r>
      <w:r w:rsidR="005B53C9">
        <w:rPr>
          <w:rFonts w:ascii="Calibri" w:hAnsi="Calibri"/>
          <w:sz w:val="18"/>
          <w:szCs w:val="18"/>
        </w:rPr>
        <w:tab/>
        <w:t>0.</w:t>
      </w:r>
      <w:r w:rsidR="00FB5A4B">
        <w:rPr>
          <w:rFonts w:ascii="Calibri" w:hAnsi="Calibri"/>
          <w:sz w:val="18"/>
          <w:szCs w:val="18"/>
        </w:rPr>
        <w:t>667</w:t>
      </w:r>
      <w:r w:rsidR="005B53C9">
        <w:rPr>
          <w:rFonts w:ascii="Calibri" w:hAnsi="Calibri"/>
          <w:sz w:val="18"/>
          <w:szCs w:val="18"/>
        </w:rPr>
        <w:tab/>
      </w:r>
      <w:r w:rsidR="00A22F51">
        <w:rPr>
          <w:rFonts w:ascii="Calibri" w:hAnsi="Calibri"/>
          <w:sz w:val="18"/>
          <w:szCs w:val="18"/>
        </w:rPr>
        <w:t>0.</w:t>
      </w:r>
      <w:r w:rsidR="00FB5A4B">
        <w:rPr>
          <w:rFonts w:ascii="Calibri" w:hAnsi="Calibri"/>
          <w:sz w:val="18"/>
          <w:szCs w:val="18"/>
        </w:rPr>
        <w:t>772</w:t>
      </w:r>
      <w:r w:rsidR="00A22F51">
        <w:rPr>
          <w:rFonts w:ascii="Calibri" w:hAnsi="Calibri"/>
          <w:sz w:val="18"/>
          <w:szCs w:val="18"/>
        </w:rPr>
        <w:tab/>
        <w:t>0.</w:t>
      </w:r>
      <w:r w:rsidR="00FB5A4B">
        <w:rPr>
          <w:rFonts w:ascii="Calibri" w:hAnsi="Calibri"/>
          <w:sz w:val="18"/>
          <w:szCs w:val="18"/>
        </w:rPr>
        <w:t>690</w:t>
      </w:r>
    </w:p>
    <w:p w14:paraId="0E53C968" w14:textId="173F69D1" w:rsidR="0039796B" w:rsidRDefault="0039796B" w:rsidP="00157078">
      <w:pPr>
        <w:ind w:left="567"/>
        <w:rPr>
          <w:rFonts w:ascii="Calibri" w:hAnsi="Calibri"/>
          <w:sz w:val="18"/>
          <w:szCs w:val="18"/>
        </w:rPr>
      </w:pPr>
      <w:r>
        <w:rPr>
          <w:rFonts w:ascii="Calibri" w:hAnsi="Calibri"/>
          <w:sz w:val="18"/>
          <w:szCs w:val="18"/>
        </w:rPr>
        <w:tab/>
      </w:r>
      <w:r>
        <w:rPr>
          <w:rFonts w:ascii="Calibri" w:hAnsi="Calibri"/>
          <w:sz w:val="18"/>
          <w:szCs w:val="18"/>
        </w:rPr>
        <w:tab/>
      </w:r>
      <w:r>
        <w:rPr>
          <w:rFonts w:ascii="Calibri" w:hAnsi="Calibri"/>
          <w:sz w:val="18"/>
          <w:szCs w:val="18"/>
        </w:rPr>
        <w:tab/>
      </w:r>
      <w:r w:rsidRPr="0039796B">
        <w:rPr>
          <w:rFonts w:ascii="Calibri" w:hAnsi="Calibri"/>
          <w:i/>
          <w:sz w:val="18"/>
          <w:szCs w:val="18"/>
        </w:rPr>
        <w:t>Tremovirus B</w:t>
      </w:r>
      <w:r w:rsidR="00157078" w:rsidRPr="00CC3B37">
        <w:rPr>
          <w:rFonts w:asciiTheme="minorHAnsi" w:hAnsiTheme="minorHAnsi" w:cstheme="minorHAnsi"/>
          <w:sz w:val="20"/>
          <w:szCs w:val="20"/>
          <w:lang w:val="en-GB"/>
        </w:rPr>
        <w:t>†</w:t>
      </w:r>
      <w:r w:rsidRPr="001149E4">
        <w:rPr>
          <w:rFonts w:ascii="Calibri" w:hAnsi="Calibri"/>
          <w:sz w:val="18"/>
          <w:szCs w:val="18"/>
        </w:rPr>
        <w:tab/>
      </w:r>
      <w:r w:rsidRPr="001149E4">
        <w:rPr>
          <w:rFonts w:ascii="Calibri" w:hAnsi="Calibri"/>
          <w:sz w:val="18"/>
          <w:szCs w:val="18"/>
        </w:rPr>
        <w:tab/>
      </w:r>
      <w:r w:rsidR="00CC7AB6">
        <w:rPr>
          <w:rFonts w:ascii="Calibri" w:hAnsi="Calibri"/>
          <w:sz w:val="18"/>
          <w:szCs w:val="18"/>
        </w:rPr>
        <w:tab/>
      </w:r>
      <w:r w:rsidR="00D93EA7">
        <w:rPr>
          <w:rFonts w:ascii="Calibri" w:hAnsi="Calibri"/>
          <w:sz w:val="18"/>
          <w:szCs w:val="18"/>
        </w:rPr>
        <w:t xml:space="preserve"> </w:t>
      </w:r>
      <w:r w:rsidR="001149E4" w:rsidRPr="001149E4">
        <w:rPr>
          <w:rFonts w:ascii="Calibri" w:hAnsi="Calibri"/>
          <w:sz w:val="18"/>
          <w:szCs w:val="18"/>
        </w:rPr>
        <w:t>0.</w:t>
      </w:r>
      <w:r w:rsidR="00B801C9">
        <w:rPr>
          <w:rFonts w:ascii="Calibri" w:hAnsi="Calibri"/>
          <w:sz w:val="18"/>
          <w:szCs w:val="18"/>
        </w:rPr>
        <w:t>728</w:t>
      </w:r>
      <w:r w:rsidR="005B53C9">
        <w:rPr>
          <w:rFonts w:ascii="Calibri" w:hAnsi="Calibri"/>
          <w:sz w:val="18"/>
          <w:szCs w:val="18"/>
        </w:rPr>
        <w:tab/>
        <w:t>0.</w:t>
      </w:r>
      <w:r w:rsidR="00FB5A4B">
        <w:rPr>
          <w:rFonts w:ascii="Calibri" w:hAnsi="Calibri"/>
          <w:sz w:val="18"/>
          <w:szCs w:val="18"/>
        </w:rPr>
        <w:t>681</w:t>
      </w:r>
      <w:r w:rsidR="005B53C9">
        <w:rPr>
          <w:rFonts w:ascii="Calibri" w:hAnsi="Calibri"/>
          <w:sz w:val="18"/>
          <w:szCs w:val="18"/>
        </w:rPr>
        <w:tab/>
      </w:r>
      <w:r w:rsidR="00A22F51">
        <w:rPr>
          <w:rFonts w:ascii="Calibri" w:hAnsi="Calibri"/>
          <w:sz w:val="18"/>
          <w:szCs w:val="18"/>
        </w:rPr>
        <w:t>0.</w:t>
      </w:r>
      <w:r w:rsidR="00FB5A4B">
        <w:rPr>
          <w:rFonts w:ascii="Calibri" w:hAnsi="Calibri"/>
          <w:sz w:val="18"/>
          <w:szCs w:val="18"/>
        </w:rPr>
        <w:t>775</w:t>
      </w:r>
      <w:r w:rsidR="00A22F51">
        <w:rPr>
          <w:rFonts w:ascii="Calibri" w:hAnsi="Calibri"/>
          <w:sz w:val="18"/>
          <w:szCs w:val="18"/>
        </w:rPr>
        <w:tab/>
        <w:t>0.</w:t>
      </w:r>
      <w:r w:rsidR="00FB5A4B">
        <w:rPr>
          <w:rFonts w:ascii="Calibri" w:hAnsi="Calibri"/>
          <w:sz w:val="18"/>
          <w:szCs w:val="18"/>
        </w:rPr>
        <w:t>683</w:t>
      </w:r>
    </w:p>
    <w:p w14:paraId="51D2A64A" w14:textId="3ACC2044" w:rsidR="001149E4" w:rsidRPr="002959F0" w:rsidRDefault="00157078" w:rsidP="009A5CDC">
      <w:pPr>
        <w:ind w:left="284"/>
        <w:rPr>
          <w:rFonts w:ascii="Calibri" w:hAnsi="Calibri"/>
          <w:sz w:val="18"/>
          <w:szCs w:val="18"/>
          <w:u w:val="single"/>
        </w:rPr>
      </w:pPr>
      <w:r>
        <w:rPr>
          <w:rFonts w:ascii="Calibri" w:hAnsi="Calibri"/>
          <w:i/>
          <w:sz w:val="18"/>
          <w:szCs w:val="18"/>
          <w:u w:val="single"/>
        </w:rPr>
        <w:t xml:space="preserve">      </w:t>
      </w:r>
      <w:r w:rsidR="001149E4" w:rsidRPr="002959F0">
        <w:rPr>
          <w:rFonts w:ascii="Calibri" w:hAnsi="Calibri"/>
          <w:i/>
          <w:sz w:val="18"/>
          <w:szCs w:val="18"/>
          <w:u w:val="single"/>
        </w:rPr>
        <w:t>unassigned</w:t>
      </w:r>
      <w:r w:rsidR="001149E4" w:rsidRPr="002959F0">
        <w:rPr>
          <w:rFonts w:ascii="Calibri" w:hAnsi="Calibri"/>
          <w:i/>
          <w:sz w:val="18"/>
          <w:szCs w:val="18"/>
          <w:u w:val="single"/>
        </w:rPr>
        <w:tab/>
      </w:r>
      <w:r w:rsidR="001149E4" w:rsidRPr="002959F0">
        <w:rPr>
          <w:rFonts w:ascii="Calibri" w:hAnsi="Calibri"/>
          <w:sz w:val="18"/>
          <w:szCs w:val="18"/>
          <w:u w:val="single"/>
        </w:rPr>
        <w:tab/>
        <w:t>Guangdong fish caecilians picornavirus</w:t>
      </w:r>
      <w:r w:rsidR="001149E4" w:rsidRPr="002959F0">
        <w:rPr>
          <w:rFonts w:ascii="Calibri" w:hAnsi="Calibri"/>
          <w:sz w:val="18"/>
          <w:szCs w:val="18"/>
          <w:u w:val="single"/>
        </w:rPr>
        <w:tab/>
      </w:r>
      <w:r w:rsidR="00D93EA7" w:rsidRPr="002959F0">
        <w:rPr>
          <w:rFonts w:ascii="Calibri" w:hAnsi="Calibri"/>
          <w:sz w:val="18"/>
          <w:szCs w:val="18"/>
          <w:u w:val="single"/>
        </w:rPr>
        <w:t xml:space="preserve"> 0.</w:t>
      </w:r>
      <w:r w:rsidR="00B801C9">
        <w:rPr>
          <w:rFonts w:ascii="Calibri" w:hAnsi="Calibri"/>
          <w:sz w:val="18"/>
          <w:szCs w:val="18"/>
          <w:u w:val="single"/>
        </w:rPr>
        <w:t>714</w:t>
      </w:r>
      <w:r w:rsidR="002959F0" w:rsidRPr="002959F0">
        <w:rPr>
          <w:rFonts w:ascii="Calibri" w:hAnsi="Calibri"/>
          <w:sz w:val="18"/>
          <w:szCs w:val="18"/>
          <w:u w:val="single"/>
        </w:rPr>
        <w:tab/>
      </w:r>
      <w:r w:rsidR="005B53C9">
        <w:rPr>
          <w:rFonts w:ascii="Calibri" w:hAnsi="Calibri"/>
          <w:sz w:val="18"/>
          <w:szCs w:val="18"/>
          <w:u w:val="single"/>
        </w:rPr>
        <w:t>0.</w:t>
      </w:r>
      <w:r w:rsidR="00FB5A4B">
        <w:rPr>
          <w:rFonts w:ascii="Calibri" w:hAnsi="Calibri"/>
          <w:sz w:val="18"/>
          <w:szCs w:val="18"/>
          <w:u w:val="single"/>
        </w:rPr>
        <w:t>643</w:t>
      </w:r>
      <w:r w:rsidR="005B53C9">
        <w:rPr>
          <w:rFonts w:ascii="Calibri" w:hAnsi="Calibri"/>
          <w:sz w:val="18"/>
          <w:szCs w:val="18"/>
          <w:u w:val="single"/>
        </w:rPr>
        <w:tab/>
      </w:r>
      <w:r w:rsidR="00A22F51">
        <w:rPr>
          <w:rFonts w:ascii="Calibri" w:hAnsi="Calibri"/>
          <w:sz w:val="18"/>
          <w:szCs w:val="18"/>
          <w:u w:val="single"/>
        </w:rPr>
        <w:t>0.</w:t>
      </w:r>
      <w:r w:rsidR="00FB5A4B">
        <w:rPr>
          <w:rFonts w:ascii="Calibri" w:hAnsi="Calibri"/>
          <w:sz w:val="18"/>
          <w:szCs w:val="18"/>
          <w:u w:val="single"/>
        </w:rPr>
        <w:t>743</w:t>
      </w:r>
      <w:r w:rsidR="005B53C9">
        <w:rPr>
          <w:rFonts w:ascii="Calibri" w:hAnsi="Calibri"/>
          <w:sz w:val="18"/>
          <w:szCs w:val="18"/>
          <w:u w:val="single"/>
        </w:rPr>
        <w:tab/>
      </w:r>
      <w:r w:rsidR="00A22F51">
        <w:rPr>
          <w:rFonts w:ascii="Calibri" w:hAnsi="Calibri"/>
          <w:sz w:val="18"/>
          <w:szCs w:val="18"/>
          <w:u w:val="single"/>
        </w:rPr>
        <w:t>0.</w:t>
      </w:r>
      <w:r w:rsidR="00FB5A4B">
        <w:rPr>
          <w:rFonts w:ascii="Calibri" w:hAnsi="Calibri"/>
          <w:sz w:val="18"/>
          <w:szCs w:val="18"/>
          <w:u w:val="single"/>
        </w:rPr>
        <w:t>673</w:t>
      </w:r>
      <w:r w:rsidR="005B53C9">
        <w:rPr>
          <w:rFonts w:ascii="Calibri" w:hAnsi="Calibri"/>
          <w:sz w:val="18"/>
          <w:szCs w:val="18"/>
          <w:u w:val="single"/>
        </w:rPr>
        <w:tab/>
      </w:r>
    </w:p>
    <w:p w14:paraId="393CD801" w14:textId="77777777" w:rsidR="009A5CDC" w:rsidRPr="00CB27A5" w:rsidRDefault="009A5CDC" w:rsidP="009A5CDC">
      <w:pPr>
        <w:ind w:left="284"/>
        <w:rPr>
          <w:rFonts w:ascii="Calibri" w:hAnsi="Calibri"/>
          <w:sz w:val="18"/>
          <w:szCs w:val="18"/>
        </w:rPr>
      </w:pPr>
      <w:r w:rsidRPr="00CB27A5">
        <w:rPr>
          <w:rFonts w:ascii="Calibri" w:hAnsi="Calibri"/>
          <w:sz w:val="18"/>
          <w:szCs w:val="18"/>
        </w:rPr>
        <w:t>* number of amino acid differences per site</w:t>
      </w:r>
    </w:p>
    <w:p w14:paraId="7B15E11E" w14:textId="4F421E7E" w:rsidR="00157078" w:rsidRPr="00CB27A5" w:rsidRDefault="00157078" w:rsidP="00157078">
      <w:pPr>
        <w:ind w:left="284"/>
        <w:rPr>
          <w:rFonts w:ascii="Calibri" w:hAnsi="Calibri"/>
          <w:sz w:val="18"/>
          <w:szCs w:val="18"/>
        </w:rPr>
      </w:pPr>
      <w:r w:rsidRPr="00CC3B37">
        <w:rPr>
          <w:rFonts w:asciiTheme="minorHAnsi" w:hAnsiTheme="minorHAnsi" w:cstheme="minorHAnsi"/>
          <w:sz w:val="20"/>
          <w:szCs w:val="20"/>
          <w:lang w:val="en-GB"/>
        </w:rPr>
        <w:t>†</w:t>
      </w:r>
      <w:r w:rsidRPr="00CB27A5">
        <w:rPr>
          <w:rFonts w:ascii="Calibri" w:hAnsi="Calibri"/>
          <w:sz w:val="18"/>
          <w:szCs w:val="18"/>
        </w:rPr>
        <w:t xml:space="preserve"> </w:t>
      </w:r>
      <w:r>
        <w:rPr>
          <w:rFonts w:ascii="Calibri" w:hAnsi="Calibri"/>
          <w:sz w:val="18"/>
          <w:szCs w:val="18"/>
        </w:rPr>
        <w:t>proposed taxa</w:t>
      </w:r>
    </w:p>
    <w:p w14:paraId="08115837" w14:textId="77777777" w:rsidR="00F0214A" w:rsidRDefault="00F0214A" w:rsidP="00F0214A">
      <w:pPr>
        <w:ind w:left="284" w:hanging="284"/>
        <w:rPr>
          <w:rFonts w:asciiTheme="minorHAnsi" w:hAnsiTheme="minorHAnsi" w:cs="Courier New"/>
        </w:rPr>
      </w:pPr>
    </w:p>
    <w:p w14:paraId="4DA27E8F" w14:textId="0FA3B408" w:rsidR="003D79DC" w:rsidRDefault="003D79DC" w:rsidP="00F0214A">
      <w:pPr>
        <w:ind w:left="284" w:hanging="284"/>
        <w:rPr>
          <w:rFonts w:asciiTheme="minorHAnsi" w:hAnsiTheme="minorHAnsi" w:cs="Courier New"/>
        </w:rPr>
      </w:pPr>
      <w:r>
        <w:rPr>
          <w:rFonts w:asciiTheme="minorHAnsi" w:hAnsiTheme="minorHAnsi" w:cs="Courier New"/>
        </w:rPr>
        <w:t>-</w:t>
      </w:r>
      <w:r>
        <w:rPr>
          <w:rFonts w:asciiTheme="minorHAnsi" w:hAnsiTheme="minorHAnsi" w:cs="Courier New"/>
        </w:rPr>
        <w:tab/>
        <w:t>Rohelivirus</w:t>
      </w:r>
      <w:r w:rsidR="00C1495D">
        <w:rPr>
          <w:rFonts w:asciiTheme="minorHAnsi" w:hAnsiTheme="minorHAnsi" w:cs="Courier New"/>
        </w:rPr>
        <w:t>es</w:t>
      </w:r>
      <w:r>
        <w:rPr>
          <w:rFonts w:asciiTheme="minorHAnsi" w:hAnsiTheme="minorHAnsi" w:cs="Courier New"/>
        </w:rPr>
        <w:t xml:space="preserve"> </w:t>
      </w:r>
      <w:r w:rsidR="00C1495D">
        <w:rPr>
          <w:rFonts w:asciiTheme="minorHAnsi" w:hAnsiTheme="minorHAnsi" w:cs="Courier New"/>
        </w:rPr>
        <w:t>have</w:t>
      </w:r>
      <w:r>
        <w:rPr>
          <w:rFonts w:asciiTheme="minorHAnsi" w:hAnsiTheme="minorHAnsi" w:cs="Courier New"/>
        </w:rPr>
        <w:t xml:space="preserve"> extreme long 5'-UTR</w:t>
      </w:r>
      <w:r w:rsidR="00C1495D">
        <w:rPr>
          <w:rFonts w:asciiTheme="minorHAnsi" w:hAnsiTheme="minorHAnsi" w:cs="Courier New"/>
        </w:rPr>
        <w:t>s</w:t>
      </w:r>
      <w:r>
        <w:rPr>
          <w:rFonts w:asciiTheme="minorHAnsi" w:hAnsiTheme="minorHAnsi" w:cs="Courier New"/>
        </w:rPr>
        <w:t xml:space="preserve"> (</w:t>
      </w:r>
      <w:r w:rsidR="00C1495D">
        <w:rPr>
          <w:rFonts w:asciiTheme="minorHAnsi" w:hAnsiTheme="minorHAnsi" w:cs="Courier New"/>
        </w:rPr>
        <w:t>&gt;1200</w:t>
      </w:r>
      <w:r>
        <w:rPr>
          <w:rFonts w:asciiTheme="minorHAnsi" w:hAnsiTheme="minorHAnsi" w:cs="Courier New"/>
        </w:rPr>
        <w:t xml:space="preserve"> nt).</w:t>
      </w:r>
    </w:p>
    <w:p w14:paraId="7E514118" w14:textId="77777777" w:rsidR="00274DBB" w:rsidRPr="00D44790" w:rsidRDefault="00274DBB" w:rsidP="009A5CDC">
      <w:pPr>
        <w:rPr>
          <w:rFonts w:asciiTheme="minorHAnsi" w:hAnsiTheme="minorHAnsi" w:cstheme="minorHAnsi"/>
        </w:rPr>
      </w:pPr>
    </w:p>
    <w:p w14:paraId="4AAD8BDC" w14:textId="77777777" w:rsidR="009A5CDC" w:rsidRPr="00CC4B03" w:rsidRDefault="009A5CDC" w:rsidP="009A5CDC">
      <w:pPr>
        <w:rPr>
          <w:rFonts w:ascii="Calibri" w:hAnsi="Calibri"/>
        </w:rPr>
      </w:pPr>
      <w:r w:rsidRPr="00CC4B03">
        <w:rPr>
          <w:rFonts w:ascii="Calibri" w:hAnsi="Calibri"/>
          <w:b/>
        </w:rPr>
        <w:t>Type species of genus:</w:t>
      </w:r>
      <w:r w:rsidRPr="00CC4B03">
        <w:rPr>
          <w:rFonts w:ascii="Calibri" w:hAnsi="Calibri"/>
        </w:rPr>
        <w:t xml:space="preserve"> </w:t>
      </w:r>
    </w:p>
    <w:p w14:paraId="7EDB66DC" w14:textId="19D29695" w:rsidR="009A5CDC" w:rsidRPr="002C5BA2" w:rsidRDefault="00D44790" w:rsidP="00E94E12">
      <w:pPr>
        <w:ind w:left="284" w:hanging="284"/>
        <w:rPr>
          <w:rFonts w:ascii="Calibri" w:hAnsi="Calibri"/>
        </w:rPr>
      </w:pPr>
      <w:r>
        <w:rPr>
          <w:rFonts w:ascii="Calibri" w:hAnsi="Calibri"/>
          <w:b/>
          <w:i/>
        </w:rPr>
        <w:t>Ro</w:t>
      </w:r>
      <w:r w:rsidR="00F0214A" w:rsidRPr="002C5BA2">
        <w:rPr>
          <w:rFonts w:ascii="Calibri" w:hAnsi="Calibri"/>
          <w:b/>
          <w:i/>
        </w:rPr>
        <w:t>hel</w:t>
      </w:r>
      <w:r w:rsidR="00B42AEA" w:rsidRPr="002C5BA2">
        <w:rPr>
          <w:rFonts w:ascii="Calibri" w:hAnsi="Calibri"/>
          <w:b/>
          <w:i/>
        </w:rPr>
        <w:t>i</w:t>
      </w:r>
      <w:r w:rsidR="009A5CDC" w:rsidRPr="002C5BA2">
        <w:rPr>
          <w:rFonts w:ascii="Calibri" w:hAnsi="Calibri"/>
          <w:b/>
          <w:i/>
        </w:rPr>
        <w:t>virus A</w:t>
      </w:r>
      <w:r w:rsidR="009A5CDC" w:rsidRPr="002C5BA2">
        <w:rPr>
          <w:rFonts w:ascii="Calibri" w:hAnsi="Calibri"/>
        </w:rPr>
        <w:t xml:space="preserve">, </w:t>
      </w:r>
      <w:r>
        <w:rPr>
          <w:rFonts w:ascii="Calibri" w:hAnsi="Calibri"/>
        </w:rPr>
        <w:t>ro</w:t>
      </w:r>
      <w:r w:rsidR="00F0214A" w:rsidRPr="002C5BA2">
        <w:rPr>
          <w:rFonts w:ascii="Calibri" w:hAnsi="Calibri"/>
        </w:rPr>
        <w:t>hel</w:t>
      </w:r>
      <w:r w:rsidR="00B42AEA" w:rsidRPr="002C5BA2">
        <w:rPr>
          <w:rFonts w:ascii="Calibri" w:hAnsi="Calibri"/>
        </w:rPr>
        <w:t>i</w:t>
      </w:r>
      <w:r w:rsidR="009A5CDC" w:rsidRPr="002C5BA2">
        <w:rPr>
          <w:rFonts w:ascii="Calibri" w:hAnsi="Calibri"/>
        </w:rPr>
        <w:t xml:space="preserve">virus A1 strain </w:t>
      </w:r>
      <w:r>
        <w:rPr>
          <w:rFonts w:ascii="Calibri" w:hAnsi="Calibri"/>
        </w:rPr>
        <w:t>rodent/Ds-PicoV/IM2014</w:t>
      </w:r>
      <w:r w:rsidR="009A5CDC" w:rsidRPr="002C5BA2">
        <w:rPr>
          <w:rFonts w:ascii="Calibri" w:hAnsi="Calibri"/>
        </w:rPr>
        <w:t xml:space="preserve">, GenBank acc. no. </w:t>
      </w:r>
      <w:r w:rsidR="004B41AA" w:rsidRPr="002C5BA2">
        <w:rPr>
          <w:rFonts w:ascii="Calibri" w:hAnsi="Calibri"/>
        </w:rPr>
        <w:t>K</w:t>
      </w:r>
      <w:r>
        <w:rPr>
          <w:rFonts w:ascii="Calibri" w:hAnsi="Calibri"/>
        </w:rPr>
        <w:t>X156153</w:t>
      </w:r>
    </w:p>
    <w:p w14:paraId="404B7D12" w14:textId="77777777" w:rsidR="005548FE" w:rsidRDefault="005548FE" w:rsidP="00E94E12">
      <w:pPr>
        <w:ind w:left="284" w:hanging="284"/>
        <w:rPr>
          <w:rFonts w:ascii="Calibri" w:hAnsi="Calibri"/>
          <w:sz w:val="20"/>
          <w:szCs w:val="20"/>
        </w:rPr>
      </w:pPr>
    </w:p>
    <w:p w14:paraId="7E47F2CC" w14:textId="77777777" w:rsidR="009A5CDC" w:rsidRPr="00CC4B03" w:rsidRDefault="009A5CDC" w:rsidP="009A5CDC">
      <w:pPr>
        <w:rPr>
          <w:rFonts w:ascii="Calibri" w:hAnsi="Calibri"/>
          <w:b/>
        </w:rPr>
      </w:pPr>
      <w:r w:rsidRPr="00CC4B03">
        <w:rPr>
          <w:rFonts w:ascii="Calibri" w:hAnsi="Calibri"/>
          <w:b/>
        </w:rPr>
        <w:t>Species demarcation criteria:</w:t>
      </w:r>
    </w:p>
    <w:p w14:paraId="060522A0" w14:textId="08FCBA3E" w:rsidR="00AB6C59" w:rsidRPr="00C46F82" w:rsidRDefault="004B41AA" w:rsidP="00AB6C59">
      <w:pPr>
        <w:rPr>
          <w:rFonts w:asciiTheme="minorHAnsi" w:hAnsiTheme="minorHAnsi"/>
        </w:rPr>
      </w:pPr>
      <w:r>
        <w:rPr>
          <w:rFonts w:asciiTheme="minorHAnsi" w:hAnsiTheme="minorHAnsi"/>
          <w:lang w:val="en-GB"/>
        </w:rPr>
        <w:t>not applicable</w:t>
      </w:r>
    </w:p>
    <w:p w14:paraId="797A9E26" w14:textId="77777777" w:rsidR="002C5BA2" w:rsidRDefault="002C5BA2" w:rsidP="009A5CDC">
      <w:pPr>
        <w:rPr>
          <w:rFonts w:ascii="Calibri" w:hAnsi="Calibri"/>
          <w:color w:val="000000"/>
        </w:rPr>
      </w:pPr>
    </w:p>
    <w:p w14:paraId="36625723" w14:textId="77777777" w:rsidR="009A5CDC" w:rsidRDefault="009A5CDC" w:rsidP="009A5CDC">
      <w:pPr>
        <w:rPr>
          <w:rFonts w:ascii="Calibri" w:hAnsi="Calibri"/>
          <w:b/>
          <w:color w:val="000000"/>
        </w:rPr>
      </w:pPr>
      <w:r w:rsidRPr="00237681">
        <w:rPr>
          <w:rFonts w:ascii="Calibri" w:hAnsi="Calibri"/>
          <w:b/>
          <w:color w:val="000000"/>
        </w:rPr>
        <w:t>Origin of name:</w:t>
      </w:r>
    </w:p>
    <w:p w14:paraId="75B5A038" w14:textId="3C7B8771" w:rsidR="009A5CDC" w:rsidRDefault="00C32574" w:rsidP="009A5CDC">
      <w:pPr>
        <w:rPr>
          <w:rFonts w:ascii="Calibri" w:hAnsi="Calibri"/>
          <w:color w:val="000000"/>
        </w:rPr>
      </w:pPr>
      <w:r>
        <w:rPr>
          <w:rFonts w:ascii="Calibri" w:hAnsi="Calibri"/>
          <w:b/>
          <w:color w:val="000000"/>
          <w:u w:val="single"/>
        </w:rPr>
        <w:t>Ro</w:t>
      </w:r>
      <w:r w:rsidR="004B41AA">
        <w:rPr>
          <w:rFonts w:ascii="Calibri" w:hAnsi="Calibri"/>
          <w:b/>
          <w:color w:val="000000"/>
          <w:u w:val="single"/>
        </w:rPr>
        <w:t>hel</w:t>
      </w:r>
      <w:r w:rsidR="00B42AEA">
        <w:rPr>
          <w:rFonts w:ascii="Calibri" w:hAnsi="Calibri"/>
          <w:b/>
          <w:color w:val="000000"/>
          <w:u w:val="single"/>
        </w:rPr>
        <w:t>i</w:t>
      </w:r>
      <w:r w:rsidR="009A5CDC" w:rsidRPr="00E94E12">
        <w:rPr>
          <w:rFonts w:ascii="Calibri" w:hAnsi="Calibri"/>
          <w:b/>
          <w:color w:val="000000"/>
          <w:u w:val="single"/>
        </w:rPr>
        <w:t>virus</w:t>
      </w:r>
      <w:r w:rsidR="009A5CDC">
        <w:rPr>
          <w:rFonts w:ascii="Calibri" w:hAnsi="Calibri"/>
          <w:color w:val="000000"/>
        </w:rPr>
        <w:t>: derived from</w:t>
      </w:r>
      <w:r w:rsidR="004B41AA">
        <w:rPr>
          <w:rFonts w:ascii="Calibri" w:hAnsi="Calibri"/>
          <w:color w:val="000000"/>
        </w:rPr>
        <w:t xml:space="preserve"> </w:t>
      </w:r>
      <w:r w:rsidRPr="00C32574">
        <w:rPr>
          <w:rFonts w:ascii="Calibri" w:hAnsi="Calibri"/>
          <w:b/>
          <w:i/>
          <w:color w:val="000000"/>
          <w:u w:val="single"/>
        </w:rPr>
        <w:t>Ro</w:t>
      </w:r>
      <w:r w:rsidRPr="00C32574">
        <w:rPr>
          <w:rFonts w:ascii="Calibri" w:hAnsi="Calibri"/>
          <w:i/>
          <w:color w:val="000000"/>
        </w:rPr>
        <w:t>dentia</w:t>
      </w:r>
      <w:r w:rsidR="004B41AA">
        <w:rPr>
          <w:rFonts w:ascii="Calibri" w:hAnsi="Calibri"/>
          <w:color w:val="000000"/>
        </w:rPr>
        <w:t xml:space="preserve"> (</w:t>
      </w:r>
      <w:r>
        <w:rPr>
          <w:rFonts w:ascii="Calibri" w:hAnsi="Calibri"/>
          <w:color w:val="000000"/>
        </w:rPr>
        <w:t xml:space="preserve">order rodents, </w:t>
      </w:r>
      <w:r w:rsidR="004B41AA">
        <w:rPr>
          <w:rFonts w:ascii="Calibri" w:hAnsi="Calibri"/>
          <w:color w:val="000000"/>
        </w:rPr>
        <w:t>host)</w:t>
      </w:r>
      <w:r w:rsidR="00E94E12">
        <w:rPr>
          <w:rFonts w:ascii="Calibri" w:hAnsi="Calibri"/>
          <w:color w:val="000000"/>
        </w:rPr>
        <w:t xml:space="preserve"> and</w:t>
      </w:r>
      <w:r w:rsidR="004B41AA">
        <w:rPr>
          <w:rFonts w:ascii="Calibri" w:hAnsi="Calibri"/>
          <w:color w:val="000000"/>
        </w:rPr>
        <w:t xml:space="preserve"> </w:t>
      </w:r>
      <w:r w:rsidR="004B41AA" w:rsidRPr="004B41AA">
        <w:rPr>
          <w:rFonts w:ascii="Calibri" w:hAnsi="Calibri"/>
          <w:b/>
          <w:color w:val="000000"/>
          <w:u w:val="single"/>
        </w:rPr>
        <w:t>he</w:t>
      </w:r>
      <w:r w:rsidR="004B41AA">
        <w:rPr>
          <w:rFonts w:ascii="Calibri" w:hAnsi="Calibri"/>
          <w:color w:val="000000"/>
        </w:rPr>
        <w:t>pato-</w:t>
      </w:r>
      <w:r w:rsidR="004B41AA" w:rsidRPr="004B41AA">
        <w:rPr>
          <w:rFonts w:ascii="Calibri" w:hAnsi="Calibri"/>
          <w:b/>
          <w:color w:val="000000"/>
          <w:u w:val="single"/>
        </w:rPr>
        <w:t>li</w:t>
      </w:r>
      <w:r w:rsidR="004B41AA">
        <w:rPr>
          <w:rFonts w:ascii="Calibri" w:hAnsi="Calibri"/>
          <w:color w:val="000000"/>
        </w:rPr>
        <w:t>ke</w:t>
      </w:r>
      <w:r w:rsidR="00E94E12">
        <w:rPr>
          <w:rFonts w:ascii="Calibri" w:hAnsi="Calibri"/>
          <w:color w:val="000000"/>
        </w:rPr>
        <w:t xml:space="preserve"> </w:t>
      </w:r>
      <w:r w:rsidR="00E94E12" w:rsidRPr="00E94E12">
        <w:rPr>
          <w:rFonts w:ascii="Calibri" w:hAnsi="Calibri"/>
          <w:b/>
          <w:color w:val="000000"/>
          <w:u w:val="single"/>
        </w:rPr>
        <w:t>virus</w:t>
      </w:r>
    </w:p>
    <w:p w14:paraId="2B568690" w14:textId="77777777" w:rsidR="00DC5D7F" w:rsidRDefault="00DC5D7F" w:rsidP="00AC0E72">
      <w:pPr>
        <w:rPr>
          <w:lang w:val="en-GB"/>
        </w:rPr>
      </w:pPr>
    </w:p>
    <w:tbl>
      <w:tblPr>
        <w:tblW w:w="9228" w:type="dxa"/>
        <w:tblLook w:val="04A0" w:firstRow="1" w:lastRow="0" w:firstColumn="1" w:lastColumn="0" w:noHBand="0" w:noVBand="1"/>
      </w:tblPr>
      <w:tblGrid>
        <w:gridCol w:w="9228"/>
      </w:tblGrid>
      <w:tr w:rsidR="00AA601F" w:rsidRPr="00DC5D7F" w14:paraId="27B7B955" w14:textId="77777777" w:rsidTr="00820E4D">
        <w:trPr>
          <w:tblHeader/>
        </w:trPr>
        <w:tc>
          <w:tcPr>
            <w:tcW w:w="9228" w:type="dxa"/>
          </w:tcPr>
          <w:p w14:paraId="6E8CB990" w14:textId="77777777" w:rsidR="00AA601F" w:rsidRPr="00DC5D7F" w:rsidRDefault="00AA601F" w:rsidP="00820E4D">
            <w:pPr>
              <w:spacing w:after="120"/>
              <w:rPr>
                <w:rFonts w:asciiTheme="minorHAnsi" w:hAnsiTheme="minorHAnsi" w:cstheme="minorHAnsi"/>
                <w:b/>
              </w:rPr>
            </w:pPr>
            <w:r w:rsidRPr="00DC5D7F">
              <w:rPr>
                <w:rFonts w:asciiTheme="minorHAnsi" w:hAnsiTheme="minorHAnsi" w:cstheme="minorHAnsi"/>
                <w:b/>
              </w:rPr>
              <w:t>References:</w:t>
            </w:r>
          </w:p>
        </w:tc>
      </w:tr>
      <w:tr w:rsidR="00AA601F" w:rsidRPr="00DC5D7F"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4E4DBAA2" w14:textId="77777777" w:rsidR="00AA601F" w:rsidRPr="00DC5D7F" w:rsidRDefault="00AA601F" w:rsidP="00820E4D">
            <w:pPr>
              <w:pStyle w:val="BodyTextIndent"/>
              <w:ind w:left="567" w:hanging="567"/>
              <w:rPr>
                <w:rFonts w:asciiTheme="minorHAnsi" w:hAnsiTheme="minorHAnsi" w:cstheme="minorHAnsi"/>
                <w:color w:val="000000"/>
              </w:rPr>
            </w:pPr>
          </w:p>
          <w:p w14:paraId="1A6CAED9" w14:textId="26B08DC4" w:rsidR="00226F45" w:rsidRDefault="00226F45" w:rsidP="0039796B">
            <w:pPr>
              <w:pStyle w:val="BodyTextIndent"/>
              <w:ind w:left="567" w:hanging="567"/>
              <w:rPr>
                <w:rFonts w:asciiTheme="minorHAnsi" w:hAnsiTheme="minorHAnsi" w:cstheme="minorHAnsi"/>
                <w:lang w:val="en-GB"/>
              </w:rPr>
            </w:pPr>
            <w:r w:rsidRPr="00226F45">
              <w:rPr>
                <w:rFonts w:asciiTheme="minorHAnsi" w:hAnsiTheme="minorHAnsi" w:cstheme="minorHAnsi"/>
                <w:lang w:val="en-GB"/>
              </w:rPr>
              <w:t>Du, J., Lu, L., Liu, F., Su, H., Dong, J., Sun, L., Zhu, Y., Ren, X., Yang, F., Guo, F., Liu, Q., Wu, Z.a and Jin, Q. (2016). Distribution and characteristics of rodent picornaviruses in China. Sci. Rep. 6: 34381.</w:t>
            </w:r>
          </w:p>
          <w:p w14:paraId="16FDC101" w14:textId="317BB0F4" w:rsidR="00AA601F" w:rsidRPr="00DC5D7F" w:rsidRDefault="00226F45" w:rsidP="00226F45">
            <w:pPr>
              <w:pStyle w:val="BodyTextIndent"/>
              <w:ind w:left="567" w:hanging="567"/>
              <w:rPr>
                <w:rFonts w:asciiTheme="minorHAnsi" w:hAnsiTheme="minorHAnsi" w:cstheme="minorHAnsi"/>
                <w:color w:val="000000"/>
              </w:rPr>
            </w:pPr>
            <w:r w:rsidRPr="00226F45">
              <w:rPr>
                <w:rFonts w:asciiTheme="minorHAnsi" w:hAnsiTheme="minorHAnsi" w:cstheme="minorHAnsi"/>
                <w:lang w:val="en-GB"/>
              </w:rPr>
              <w:t>Wu Z, Lu L, Du J, Yang L, Ren X, Liu B, Jiang J, Yang J, Dong J, Sun L, Zhu Y,</w:t>
            </w:r>
            <w:r>
              <w:rPr>
                <w:rFonts w:asciiTheme="minorHAnsi" w:hAnsiTheme="minorHAnsi" w:cstheme="minorHAnsi"/>
                <w:lang w:val="en-GB"/>
              </w:rPr>
              <w:t xml:space="preserve"> </w:t>
            </w:r>
            <w:r w:rsidRPr="00226F45">
              <w:rPr>
                <w:rFonts w:asciiTheme="minorHAnsi" w:hAnsiTheme="minorHAnsi" w:cstheme="minorHAnsi"/>
                <w:lang w:val="en-GB"/>
              </w:rPr>
              <w:t xml:space="preserve">Li Y, Zheng D, </w:t>
            </w:r>
            <w:r w:rsidRPr="00226F45">
              <w:rPr>
                <w:rFonts w:asciiTheme="minorHAnsi" w:hAnsiTheme="minorHAnsi" w:cstheme="minorHAnsi"/>
                <w:lang w:val="en-GB"/>
              </w:rPr>
              <w:lastRenderedPageBreak/>
              <w:t>Zhang C, Su H, Zheng Y, Zhou H, Zhu G, Li H, Chmura A, Yang F,</w:t>
            </w:r>
            <w:r>
              <w:rPr>
                <w:rFonts w:asciiTheme="minorHAnsi" w:hAnsiTheme="minorHAnsi" w:cstheme="minorHAnsi"/>
                <w:lang w:val="en-GB"/>
              </w:rPr>
              <w:t xml:space="preserve"> </w:t>
            </w:r>
            <w:r w:rsidRPr="00226F45">
              <w:rPr>
                <w:rFonts w:asciiTheme="minorHAnsi" w:hAnsiTheme="minorHAnsi" w:cstheme="minorHAnsi"/>
                <w:lang w:val="en-GB"/>
              </w:rPr>
              <w:t>Daszak P, Wang J, Liu Q, Jin Q. Comparative analysis of rodent and small mammal</w:t>
            </w:r>
            <w:r>
              <w:rPr>
                <w:rFonts w:asciiTheme="minorHAnsi" w:hAnsiTheme="minorHAnsi" w:cstheme="minorHAnsi"/>
                <w:lang w:val="en-GB"/>
              </w:rPr>
              <w:t xml:space="preserve"> </w:t>
            </w:r>
            <w:r w:rsidRPr="00226F45">
              <w:rPr>
                <w:rFonts w:asciiTheme="minorHAnsi" w:hAnsiTheme="minorHAnsi" w:cstheme="minorHAnsi"/>
                <w:lang w:val="en-GB"/>
              </w:rPr>
              <w:t>viromes to better understand the wildlife origin of emerging infectious diseases.</w:t>
            </w:r>
            <w:r>
              <w:rPr>
                <w:rFonts w:asciiTheme="minorHAnsi" w:hAnsiTheme="minorHAnsi" w:cstheme="minorHAnsi"/>
                <w:lang w:val="en-GB"/>
              </w:rPr>
              <w:t xml:space="preserve"> </w:t>
            </w:r>
            <w:r w:rsidRPr="00226F45">
              <w:rPr>
                <w:rFonts w:asciiTheme="minorHAnsi" w:hAnsiTheme="minorHAnsi" w:cstheme="minorHAnsi"/>
                <w:lang w:val="en-GB"/>
              </w:rPr>
              <w:t>Microbiome. 2018 Oct 3;6(1):178.</w:t>
            </w:r>
          </w:p>
        </w:tc>
      </w:tr>
    </w:tbl>
    <w:p w14:paraId="1E04AFEB" w14:textId="77777777" w:rsidR="00274DBB" w:rsidRDefault="00274DBB" w:rsidP="00AC0E72">
      <w:pPr>
        <w:rPr>
          <w:rFonts w:asciiTheme="minorHAnsi" w:hAnsiTheme="minorHAnsi" w:cstheme="minorHAnsi"/>
          <w:b/>
          <w:lang w:val="en-GB"/>
        </w:rPr>
      </w:pPr>
      <w:r>
        <w:rPr>
          <w:rFonts w:asciiTheme="minorHAnsi" w:hAnsiTheme="minorHAnsi" w:cstheme="minorHAnsi"/>
          <w:b/>
          <w:lang w:val="en-GB"/>
        </w:rPr>
        <w:br w:type="page"/>
      </w:r>
    </w:p>
    <w:p w14:paraId="7178BBDC" w14:textId="10797185" w:rsidR="00DC5D7F" w:rsidRPr="00DC5D7F" w:rsidRDefault="00DC5D7F" w:rsidP="00AC0E72">
      <w:pPr>
        <w:rPr>
          <w:rFonts w:asciiTheme="minorHAnsi" w:hAnsiTheme="minorHAnsi" w:cstheme="minorHAnsi"/>
          <w:b/>
          <w:lang w:val="en-GB"/>
        </w:rPr>
      </w:pPr>
      <w:r w:rsidRPr="00DC5D7F">
        <w:rPr>
          <w:rFonts w:asciiTheme="minorHAnsi" w:hAnsiTheme="minorHAnsi" w:cstheme="minorHAnsi"/>
          <w:b/>
          <w:lang w:val="en-GB"/>
        </w:rPr>
        <w:lastRenderedPageBreak/>
        <w:t>Supporting material:</w:t>
      </w:r>
    </w:p>
    <w:p w14:paraId="3FCBD6A4" w14:textId="2D3414B8" w:rsidR="00DC5D7F" w:rsidRDefault="00DC5D7F" w:rsidP="003330D6">
      <w:pPr>
        <w:rPr>
          <w:rFonts w:asciiTheme="minorHAnsi" w:hAnsiTheme="minorHAnsi" w:cstheme="minorHAnsi"/>
          <w:lang w:val="en-GB"/>
        </w:rPr>
      </w:pPr>
    </w:p>
    <w:p w14:paraId="2B5AFC48" w14:textId="1CBCD127" w:rsidR="005E3901" w:rsidRDefault="0095407A" w:rsidP="00C70A16">
      <w:pPr>
        <w:jc w:val="center"/>
        <w:rPr>
          <w:rFonts w:asciiTheme="minorHAnsi" w:hAnsiTheme="minorHAnsi" w:cstheme="minorHAnsi"/>
          <w:lang w:val="en-GB"/>
        </w:rPr>
      </w:pPr>
      <w:r w:rsidRPr="0095407A">
        <w:rPr>
          <w:rFonts w:asciiTheme="minorHAnsi" w:hAnsiTheme="minorHAnsi" w:cstheme="minorHAnsi"/>
          <w:noProof/>
          <w:lang w:val="en-GB"/>
        </w:rPr>
        <w:object w:dxaOrig="5398" w:dyaOrig="2832" w14:anchorId="773AB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48.7pt;height:234.7pt;mso-width-percent:0;mso-height-percent:0;mso-width-percent:0;mso-height-percent:0" o:ole="">
            <v:imagedata r:id="rId10" o:title=""/>
          </v:shape>
          <o:OLEObject Type="Embed" ProgID="PowerPoint.Show.12" ShapeID="_x0000_i1027" DrawAspect="Content" ObjectID="_1632050830" r:id="rId11"/>
        </w:object>
      </w:r>
    </w:p>
    <w:p w14:paraId="67E41511" w14:textId="0C5AC3DC" w:rsidR="009A5CDC" w:rsidRDefault="0045631D" w:rsidP="00AC0E72">
      <w:pPr>
        <w:rPr>
          <w:rFonts w:asciiTheme="minorHAnsi" w:hAnsiTheme="minorHAnsi" w:cstheme="minorHAnsi"/>
          <w:lang w:val="en-GB"/>
        </w:rPr>
      </w:pPr>
      <w:r>
        <w:rPr>
          <w:rFonts w:asciiTheme="minorHAnsi" w:hAnsiTheme="minorHAnsi" w:cstheme="minorHAnsi"/>
          <w:b/>
          <w:lang w:val="en-GB"/>
        </w:rPr>
        <w:t xml:space="preserve">Legend to </w:t>
      </w:r>
      <w:r w:rsidR="0003272D" w:rsidRPr="0003272D">
        <w:rPr>
          <w:rFonts w:asciiTheme="minorHAnsi" w:hAnsiTheme="minorHAnsi" w:cstheme="minorHAnsi"/>
          <w:b/>
          <w:lang w:val="en-GB"/>
        </w:rPr>
        <w:t>Figure 1:</w:t>
      </w:r>
      <w:r w:rsidR="0003272D" w:rsidRPr="0003272D">
        <w:rPr>
          <w:rFonts w:asciiTheme="minorHAnsi" w:hAnsiTheme="minorHAnsi" w:cstheme="minorHAnsi"/>
          <w:lang w:val="en-GB"/>
        </w:rPr>
        <w:t xml:space="preserve"> Genome of </w:t>
      </w:r>
      <w:r w:rsidR="0076606B">
        <w:rPr>
          <w:rFonts w:asciiTheme="minorHAnsi" w:hAnsiTheme="minorHAnsi" w:cstheme="minorHAnsi"/>
          <w:lang w:val="en-GB"/>
        </w:rPr>
        <w:t>ro</w:t>
      </w:r>
      <w:r>
        <w:rPr>
          <w:rFonts w:asciiTheme="minorHAnsi" w:hAnsiTheme="minorHAnsi" w:cstheme="minorHAnsi"/>
          <w:lang w:val="en-GB"/>
        </w:rPr>
        <w:t>heli</w:t>
      </w:r>
      <w:r w:rsidR="0003272D" w:rsidRPr="0003272D">
        <w:rPr>
          <w:rFonts w:asciiTheme="minorHAnsi" w:hAnsiTheme="minorHAnsi" w:cstheme="minorHAnsi"/>
          <w:lang w:val="en-GB"/>
        </w:rPr>
        <w:t>virus</w:t>
      </w:r>
      <w:r w:rsidR="0076606B">
        <w:rPr>
          <w:rFonts w:asciiTheme="minorHAnsi" w:hAnsiTheme="minorHAnsi" w:cstheme="minorHAnsi"/>
          <w:lang w:val="en-GB"/>
        </w:rPr>
        <w:t xml:space="preserve"> A1</w:t>
      </w:r>
      <w:r>
        <w:rPr>
          <w:rFonts w:asciiTheme="minorHAnsi" w:hAnsiTheme="minorHAnsi" w:cstheme="minorHAnsi"/>
          <w:lang w:val="en-GB"/>
        </w:rPr>
        <w:t xml:space="preserve"> compared to the genome of hepatitis A virus</w:t>
      </w:r>
      <w:r w:rsidR="0003272D" w:rsidRPr="0003272D">
        <w:rPr>
          <w:rFonts w:asciiTheme="minorHAnsi" w:hAnsiTheme="minorHAnsi" w:cstheme="minorHAnsi"/>
          <w:lang w:val="en-GB"/>
        </w:rPr>
        <w:t xml:space="preserve"> (schematic depiction). The open reading frame is indicated by a box. Positions of putative 3C</w:t>
      </w:r>
      <w:r w:rsidR="0003272D" w:rsidRPr="0003272D">
        <w:rPr>
          <w:rFonts w:asciiTheme="minorHAnsi" w:hAnsiTheme="minorHAnsi" w:cstheme="minorHAnsi"/>
          <w:vertAlign w:val="superscript"/>
          <w:lang w:val="en-GB"/>
        </w:rPr>
        <w:t>pro</w:t>
      </w:r>
      <w:r w:rsidR="0003272D" w:rsidRPr="0003272D">
        <w:rPr>
          <w:rFonts w:asciiTheme="minorHAnsi" w:hAnsiTheme="minorHAnsi" w:cstheme="minorHAnsi"/>
          <w:lang w:val="en-GB"/>
        </w:rPr>
        <w:t xml:space="preserve"> cleavage sites are indicated by a </w:t>
      </w:r>
      <w:r w:rsidR="0003272D" w:rsidRPr="0003272D">
        <w:rPr>
          <w:rFonts w:asciiTheme="minorHAnsi" w:hAnsiTheme="minorHAnsi" w:cstheme="minorHAnsi"/>
          <w:lang w:val="en-GB"/>
        </w:rPr>
        <w:sym w:font="Wingdings 3" w:char="F071"/>
      </w:r>
      <w:r w:rsidR="0003272D" w:rsidRPr="0003272D">
        <w:rPr>
          <w:rFonts w:asciiTheme="minorHAnsi" w:hAnsiTheme="minorHAnsi" w:cstheme="minorHAnsi"/>
          <w:lang w:val="en-GB"/>
        </w:rPr>
        <w:t>.</w:t>
      </w:r>
      <w:r w:rsidR="00274DBB">
        <w:rPr>
          <w:rFonts w:asciiTheme="minorHAnsi" w:hAnsiTheme="minorHAnsi" w:cstheme="minorHAnsi"/>
          <w:lang w:val="en-GB"/>
        </w:rPr>
        <w:t xml:space="preserve"> The VP0 processing site is indicated by a hash (#).</w:t>
      </w:r>
      <w:r w:rsidR="0003272D" w:rsidRPr="0003272D">
        <w:rPr>
          <w:rFonts w:asciiTheme="minorHAnsi" w:hAnsiTheme="minorHAnsi" w:cstheme="minorHAnsi"/>
          <w:lang w:val="en-GB"/>
        </w:rPr>
        <w:t xml:space="preserve"> The names and lengths of the deduced proteins are presented. The 5'-UTR</w:t>
      </w:r>
      <w:r>
        <w:rPr>
          <w:rFonts w:asciiTheme="minorHAnsi" w:hAnsiTheme="minorHAnsi" w:cstheme="minorHAnsi"/>
          <w:lang w:val="en-GB"/>
        </w:rPr>
        <w:t>s of craheli- and paracraheliviruses</w:t>
      </w:r>
      <w:r w:rsidR="0003272D" w:rsidRPr="0003272D">
        <w:rPr>
          <w:rFonts w:asciiTheme="minorHAnsi" w:hAnsiTheme="minorHAnsi" w:cstheme="minorHAnsi"/>
          <w:lang w:val="en-GB"/>
        </w:rPr>
        <w:t xml:space="preserve"> may be incomplete.</w:t>
      </w:r>
    </w:p>
    <w:p w14:paraId="7ABF87AA" w14:textId="77777777" w:rsidR="004D4D56" w:rsidRPr="0003272D" w:rsidRDefault="004D4D56" w:rsidP="00AC0E72">
      <w:pPr>
        <w:rPr>
          <w:rFonts w:asciiTheme="minorHAnsi" w:hAnsiTheme="minorHAnsi" w:cstheme="minorHAnsi"/>
          <w:lang w:val="en-GB"/>
        </w:rPr>
      </w:pPr>
    </w:p>
    <w:p w14:paraId="3409157A" w14:textId="1C477775" w:rsidR="0003272D" w:rsidRDefault="0003272D">
      <w:pPr>
        <w:rPr>
          <w:rFonts w:asciiTheme="minorHAnsi" w:hAnsiTheme="minorHAnsi" w:cstheme="minorHAnsi"/>
          <w:lang w:val="en-GB"/>
        </w:rPr>
      </w:pPr>
      <w:r>
        <w:rPr>
          <w:rFonts w:asciiTheme="minorHAnsi" w:hAnsiTheme="minorHAnsi" w:cstheme="minorHAnsi"/>
          <w:lang w:val="en-GB"/>
        </w:rPr>
        <w:br w:type="page"/>
      </w:r>
    </w:p>
    <w:p w14:paraId="5B89BD2A" w14:textId="77777777" w:rsidR="009A5CDC" w:rsidRPr="0003272D" w:rsidRDefault="009A5CDC" w:rsidP="00AC0E72">
      <w:pPr>
        <w:rPr>
          <w:rFonts w:asciiTheme="minorHAnsi" w:hAnsiTheme="minorHAnsi" w:cstheme="minorHAnsi"/>
          <w:lang w:val="en-GB"/>
        </w:rPr>
      </w:pPr>
    </w:p>
    <w:p w14:paraId="27EF9886" w14:textId="19A02A1F" w:rsidR="004D4D56" w:rsidRDefault="0095407A" w:rsidP="00AC0E72">
      <w:pPr>
        <w:rPr>
          <w:rFonts w:asciiTheme="minorHAnsi" w:hAnsiTheme="minorHAnsi" w:cstheme="minorHAnsi"/>
          <w:b/>
          <w:sz w:val="20"/>
          <w:szCs w:val="20"/>
          <w:lang w:val="en-GB"/>
        </w:rPr>
      </w:pPr>
      <w:r w:rsidRPr="0095407A">
        <w:rPr>
          <w:rFonts w:asciiTheme="minorHAnsi" w:hAnsiTheme="minorHAnsi" w:cstheme="minorHAnsi"/>
          <w:b/>
          <w:noProof/>
          <w:sz w:val="20"/>
          <w:szCs w:val="20"/>
          <w:lang w:val="en-GB"/>
        </w:rPr>
        <w:object w:dxaOrig="7216" w:dyaOrig="5390" w14:anchorId="67EDDC3D">
          <v:shape id="_x0000_i1026" type="#_x0000_t75" alt="" style="width:467.8pt;height:377.1pt;mso-width-percent:0;mso-height-percent:0;mso-width-percent:0;mso-height-percent:0" o:ole="">
            <v:imagedata r:id="rId12" o:title="" cropright="4697f"/>
          </v:shape>
          <o:OLEObject Type="Embed" ProgID="PowerPoint.Show.12" ShapeID="_x0000_i1026" DrawAspect="Content" ObjectID="_1632050831" r:id="rId13"/>
        </w:object>
      </w:r>
    </w:p>
    <w:p w14:paraId="5CA9F5D0" w14:textId="4308EE15" w:rsidR="009A5CDC" w:rsidRPr="0045631D" w:rsidRDefault="009A5CDC" w:rsidP="00AC0E72">
      <w:pPr>
        <w:rPr>
          <w:rFonts w:asciiTheme="minorHAnsi" w:hAnsiTheme="minorHAnsi" w:cstheme="minorHAnsi"/>
          <w:lang w:val="en-GB"/>
        </w:rPr>
      </w:pPr>
      <w:r w:rsidRPr="0045631D">
        <w:rPr>
          <w:rFonts w:asciiTheme="minorHAnsi" w:hAnsiTheme="minorHAnsi" w:cstheme="minorHAnsi"/>
          <w:b/>
          <w:lang w:val="en-GB"/>
        </w:rPr>
        <w:t xml:space="preserve">Legend to Figure 2: </w:t>
      </w:r>
      <w:r w:rsidRPr="0045631D">
        <w:rPr>
          <w:rFonts w:asciiTheme="minorHAnsi" w:hAnsiTheme="minorHAnsi" w:cstheme="minorHAnsi"/>
          <w:lang w:val="en-GB"/>
        </w:rPr>
        <w:t xml:space="preserve"> Phylogenetic analysis of picornavirus </w:t>
      </w:r>
      <w:r w:rsidRPr="0045631D">
        <w:rPr>
          <w:rFonts w:asciiTheme="minorHAnsi" w:hAnsiTheme="minorHAnsi" w:cstheme="minorHAnsi"/>
          <w:b/>
          <w:lang w:val="en-GB"/>
        </w:rPr>
        <w:t>P1</w:t>
      </w:r>
      <w:r w:rsidRPr="0045631D">
        <w:rPr>
          <w:rFonts w:asciiTheme="minorHAnsi" w:hAnsiTheme="minorHAnsi" w:cstheme="minorHAnsi"/>
          <w:lang w:val="en-GB"/>
        </w:rPr>
        <w:t xml:space="preserve"> using Bayesian tree inference (MrBayes 3.2). </w:t>
      </w:r>
      <w:r w:rsidR="0045631D" w:rsidRPr="0045631D">
        <w:rPr>
          <w:rFonts w:asciiTheme="minorHAnsi" w:hAnsiTheme="minorHAnsi" w:cstheme="minorHAnsi"/>
          <w:lang w:val="en-GB"/>
        </w:rPr>
        <w:t>Thirty-five</w:t>
      </w:r>
      <w:r w:rsidRPr="0045631D">
        <w:rPr>
          <w:rFonts w:asciiTheme="minorHAnsi" w:hAnsiTheme="minorHAnsi" w:cstheme="minorHAnsi"/>
          <w:lang w:val="en-GB"/>
        </w:rPr>
        <w:t xml:space="preserve"> picornavirus sequences of the</w:t>
      </w:r>
      <w:r w:rsidR="00AB6C59" w:rsidRPr="0045631D">
        <w:rPr>
          <w:rFonts w:asciiTheme="minorHAnsi" w:hAnsiTheme="minorHAnsi" w:cstheme="minorHAnsi"/>
          <w:lang w:val="en-GB"/>
        </w:rPr>
        <w:t xml:space="preserve"> </w:t>
      </w:r>
      <w:r w:rsidR="00AB6C59" w:rsidRPr="0045631D">
        <w:rPr>
          <w:rFonts w:asciiTheme="minorHAnsi" w:hAnsiTheme="minorHAnsi" w:cstheme="minorHAnsi"/>
          <w:i/>
          <w:lang w:val="en-GB"/>
        </w:rPr>
        <w:t>Hepatovirus/Tremovirus</w:t>
      </w:r>
      <w:r w:rsidR="00AB6C59" w:rsidRPr="0045631D">
        <w:rPr>
          <w:rFonts w:asciiTheme="minorHAnsi" w:hAnsiTheme="minorHAnsi" w:cstheme="minorHAnsi"/>
          <w:lang w:val="en-GB"/>
        </w:rPr>
        <w:t xml:space="preserve"> </w:t>
      </w:r>
      <w:r w:rsidRPr="0045631D">
        <w:rPr>
          <w:rFonts w:asciiTheme="minorHAnsi" w:hAnsiTheme="minorHAnsi" w:cstheme="minorHAnsi"/>
          <w:lang w:val="en-GB"/>
        </w:rPr>
        <w:t xml:space="preserve">supergroup were retrieved from GenBank; the cardiovirus sequence served as outgroup. [Note: the supergroup does not imply a taxonomic entity but reflects phylogenetic clustering of the respective genera observed in different tree inference methods (NJ, ML, Bayesian MCMC).] Presented are GenBank accession numbers, </w:t>
      </w:r>
      <w:r w:rsidRPr="0045631D">
        <w:rPr>
          <w:rFonts w:asciiTheme="minorHAnsi" w:hAnsiTheme="minorHAnsi" w:cstheme="minorHAnsi"/>
          <w:b/>
          <w:i/>
          <w:lang w:val="en-GB"/>
        </w:rPr>
        <w:t>genus</w:t>
      </w:r>
      <w:r w:rsidRPr="0045631D">
        <w:rPr>
          <w:rFonts w:asciiTheme="minorHAnsi" w:hAnsiTheme="minorHAnsi" w:cstheme="minorHAnsi"/>
          <w:lang w:val="en-GB"/>
        </w:rPr>
        <w:t xml:space="preserve"> </w:t>
      </w:r>
      <w:r w:rsidRPr="0045631D">
        <w:rPr>
          <w:rFonts w:asciiTheme="minorHAnsi" w:hAnsiTheme="minorHAnsi" w:cstheme="minorHAnsi"/>
          <w:b/>
          <w:i/>
          <w:lang w:val="en-GB"/>
        </w:rPr>
        <w:t>names</w:t>
      </w:r>
      <w:r w:rsidRPr="0045631D">
        <w:rPr>
          <w:rFonts w:asciiTheme="minorHAnsi" w:hAnsiTheme="minorHAnsi" w:cstheme="minorHAnsi"/>
          <w:lang w:val="en-GB"/>
        </w:rPr>
        <w:t xml:space="preserve">, </w:t>
      </w:r>
      <w:r w:rsidRPr="0045631D">
        <w:rPr>
          <w:rFonts w:asciiTheme="minorHAnsi" w:hAnsiTheme="minorHAnsi" w:cstheme="minorHAnsi"/>
          <w:i/>
          <w:lang w:val="en-GB"/>
        </w:rPr>
        <w:t>species names</w:t>
      </w:r>
      <w:r w:rsidRPr="0045631D">
        <w:rPr>
          <w:rFonts w:asciiTheme="minorHAnsi" w:hAnsiTheme="minorHAnsi" w:cstheme="minorHAnsi"/>
          <w:lang w:val="en-GB"/>
        </w:rPr>
        <w:t>, type and—if available—common names in round brackets. Designations of isolates are given in square brackets. Yet unassigned viruses are printed in blue. The proposed names are printed in red and indicated by a dot (</w:t>
      </w:r>
      <w:r w:rsidRPr="0045631D">
        <w:rPr>
          <w:rFonts w:asciiTheme="minorHAnsi" w:hAnsiTheme="minorHAnsi" w:cstheme="minorHAnsi"/>
          <w:lang w:val="en-GB"/>
        </w:rPr>
        <w:sym w:font="Wingdings 2" w:char="F098"/>
      </w:r>
      <w:r w:rsidRPr="0045631D">
        <w:rPr>
          <w:rFonts w:asciiTheme="minorHAnsi" w:hAnsiTheme="minorHAnsi" w:cstheme="minorHAnsi"/>
          <w:lang w:val="en-GB"/>
        </w:rPr>
        <w:t>). Numbers at nodes indicate posterior probabilities obtained after 2,000,000 generations. The optimal substitution model (GTR+G+I) was determined with MEGA 5. The scale indicates substitutions/site.</w:t>
      </w:r>
    </w:p>
    <w:p w14:paraId="2DBB051A" w14:textId="77777777" w:rsidR="004D4D56" w:rsidRDefault="004D4D56" w:rsidP="00AC0E72">
      <w:pPr>
        <w:rPr>
          <w:lang w:val="en-GB"/>
        </w:rPr>
      </w:pPr>
    </w:p>
    <w:p w14:paraId="3620D586" w14:textId="32B9236A" w:rsidR="0003272D" w:rsidRDefault="0003272D">
      <w:pPr>
        <w:rPr>
          <w:lang w:val="en-GB"/>
        </w:rPr>
      </w:pPr>
      <w:r>
        <w:rPr>
          <w:lang w:val="en-GB"/>
        </w:rPr>
        <w:br w:type="page"/>
      </w:r>
    </w:p>
    <w:p w14:paraId="24AC3AC4" w14:textId="77777777" w:rsidR="009A5CDC" w:rsidRDefault="009A5CDC" w:rsidP="00AC0E72">
      <w:pPr>
        <w:rPr>
          <w:lang w:val="en-GB"/>
        </w:rPr>
      </w:pPr>
    </w:p>
    <w:p w14:paraId="3D37BC0F" w14:textId="6C3687D9" w:rsidR="004D4D56" w:rsidRDefault="0095407A" w:rsidP="004D4D56">
      <w:pPr>
        <w:rPr>
          <w:lang w:val="en-GB"/>
        </w:rPr>
      </w:pPr>
      <w:r>
        <w:rPr>
          <w:noProof/>
          <w:lang w:val="en-GB"/>
        </w:rPr>
        <w:object w:dxaOrig="7216" w:dyaOrig="5390" w14:anchorId="2B270CFE">
          <v:shape id="_x0000_i1025" type="#_x0000_t75" alt="" style="width:469.4pt;height:372.75pt;mso-width-percent:0;mso-height-percent:0;mso-width-percent:0;mso-height-percent:0" o:ole="">
            <v:imagedata r:id="rId14" o:title="" cropright="3727f"/>
          </v:shape>
          <o:OLEObject Type="Embed" ProgID="PowerPoint.Show.12" ShapeID="_x0000_i1025" DrawAspect="Content" ObjectID="_1632050832" r:id="rId15"/>
        </w:object>
      </w:r>
    </w:p>
    <w:p w14:paraId="60B6E908" w14:textId="1CF1148E" w:rsidR="009A5CDC" w:rsidRPr="0045631D" w:rsidRDefault="009A5CDC" w:rsidP="004D4D56">
      <w:pPr>
        <w:rPr>
          <w:lang w:val="en-GB"/>
        </w:rPr>
      </w:pPr>
      <w:r w:rsidRPr="0045631D">
        <w:rPr>
          <w:rFonts w:asciiTheme="minorHAnsi" w:hAnsiTheme="minorHAnsi" w:cstheme="minorHAnsi"/>
          <w:b/>
          <w:lang w:val="en-GB"/>
        </w:rPr>
        <w:t xml:space="preserve">Legend to Figure 3: </w:t>
      </w:r>
      <w:r w:rsidRPr="0045631D">
        <w:rPr>
          <w:rFonts w:asciiTheme="minorHAnsi" w:hAnsiTheme="minorHAnsi" w:cstheme="minorHAnsi"/>
          <w:lang w:val="en-GB"/>
        </w:rPr>
        <w:t xml:space="preserve"> Phylogenetic analysis of picornavirus </w:t>
      </w:r>
      <w:r w:rsidRPr="0045631D">
        <w:rPr>
          <w:rFonts w:asciiTheme="minorHAnsi" w:hAnsiTheme="minorHAnsi" w:cstheme="minorHAnsi"/>
          <w:b/>
          <w:lang w:val="en-GB"/>
        </w:rPr>
        <w:t>3CD</w:t>
      </w:r>
      <w:r w:rsidRPr="0045631D">
        <w:rPr>
          <w:rFonts w:asciiTheme="minorHAnsi" w:hAnsiTheme="minorHAnsi" w:cstheme="minorHAnsi"/>
          <w:lang w:val="en-GB"/>
        </w:rPr>
        <w:t xml:space="preserve"> using Bayesian tree inference (MrBayes 3.2). </w:t>
      </w:r>
      <w:r w:rsidR="0045631D" w:rsidRPr="0045631D">
        <w:rPr>
          <w:rFonts w:asciiTheme="minorHAnsi" w:hAnsiTheme="minorHAnsi" w:cstheme="minorHAnsi"/>
          <w:lang w:val="en-GB"/>
        </w:rPr>
        <w:t>Thirty-seven</w:t>
      </w:r>
      <w:r w:rsidRPr="0045631D">
        <w:rPr>
          <w:rFonts w:asciiTheme="minorHAnsi" w:hAnsiTheme="minorHAnsi" w:cstheme="minorHAnsi"/>
          <w:lang w:val="en-GB"/>
        </w:rPr>
        <w:t xml:space="preserve"> picornavirus sequences of the</w:t>
      </w:r>
      <w:r w:rsidR="00AB6C59" w:rsidRPr="0045631D">
        <w:rPr>
          <w:rFonts w:asciiTheme="minorHAnsi" w:hAnsiTheme="minorHAnsi" w:cstheme="minorHAnsi"/>
          <w:lang w:val="en-GB"/>
        </w:rPr>
        <w:t xml:space="preserve"> </w:t>
      </w:r>
      <w:r w:rsidR="00AB6C59" w:rsidRPr="0045631D">
        <w:rPr>
          <w:rFonts w:asciiTheme="minorHAnsi" w:hAnsiTheme="minorHAnsi" w:cstheme="minorHAnsi"/>
          <w:i/>
          <w:lang w:val="en-GB"/>
        </w:rPr>
        <w:t>Hepatovirus/Tremovirus</w:t>
      </w:r>
      <w:r w:rsidRPr="0045631D">
        <w:rPr>
          <w:rFonts w:asciiTheme="minorHAnsi" w:hAnsiTheme="minorHAnsi" w:cstheme="minorHAnsi"/>
          <w:lang w:val="en-GB"/>
        </w:rPr>
        <w:t xml:space="preserve"> supergroup were retrieved from GenBank; the cardiovirus sequence served as outgroup. [Note: the supergroup does not imply a taxonomic entity but reflects phylogenetic clustering of the respective genera observed in different tree inference methods (NJ, ML, Bayesian MCMC).] Presented are GenBank accession numbers, </w:t>
      </w:r>
      <w:r w:rsidRPr="0045631D">
        <w:rPr>
          <w:rFonts w:asciiTheme="minorHAnsi" w:hAnsiTheme="minorHAnsi" w:cstheme="minorHAnsi"/>
          <w:b/>
          <w:i/>
          <w:lang w:val="en-GB"/>
        </w:rPr>
        <w:t>genus</w:t>
      </w:r>
      <w:r w:rsidRPr="0045631D">
        <w:rPr>
          <w:rFonts w:asciiTheme="minorHAnsi" w:hAnsiTheme="minorHAnsi" w:cstheme="minorHAnsi"/>
          <w:lang w:val="en-GB"/>
        </w:rPr>
        <w:t xml:space="preserve"> </w:t>
      </w:r>
      <w:r w:rsidRPr="0045631D">
        <w:rPr>
          <w:rFonts w:asciiTheme="minorHAnsi" w:hAnsiTheme="minorHAnsi" w:cstheme="minorHAnsi"/>
          <w:b/>
          <w:i/>
          <w:lang w:val="en-GB"/>
        </w:rPr>
        <w:t>names</w:t>
      </w:r>
      <w:r w:rsidRPr="0045631D">
        <w:rPr>
          <w:rFonts w:asciiTheme="minorHAnsi" w:hAnsiTheme="minorHAnsi" w:cstheme="minorHAnsi"/>
          <w:lang w:val="en-GB"/>
        </w:rPr>
        <w:t xml:space="preserve">, </w:t>
      </w:r>
      <w:r w:rsidRPr="0045631D">
        <w:rPr>
          <w:rFonts w:asciiTheme="minorHAnsi" w:hAnsiTheme="minorHAnsi" w:cstheme="minorHAnsi"/>
          <w:i/>
          <w:lang w:val="en-GB"/>
        </w:rPr>
        <w:t>species names</w:t>
      </w:r>
      <w:r w:rsidRPr="0045631D">
        <w:rPr>
          <w:rFonts w:asciiTheme="minorHAnsi" w:hAnsiTheme="minorHAnsi" w:cstheme="minorHAnsi"/>
          <w:lang w:val="en-GB"/>
        </w:rPr>
        <w:t>, type and—if available—common names in round brackets. Designations of isolates are given in square brackets. Yet unassigned viruses are printed in blue. The proposed name is printed in red and indicated by a dot (</w:t>
      </w:r>
      <w:r w:rsidRPr="0045631D">
        <w:rPr>
          <w:rFonts w:asciiTheme="minorHAnsi" w:hAnsiTheme="minorHAnsi" w:cstheme="minorHAnsi"/>
          <w:lang w:val="en-GB"/>
        </w:rPr>
        <w:sym w:font="Wingdings 2" w:char="F098"/>
      </w:r>
      <w:r w:rsidRPr="0045631D">
        <w:rPr>
          <w:rFonts w:asciiTheme="minorHAnsi" w:hAnsiTheme="minorHAnsi" w:cstheme="minorHAnsi"/>
          <w:lang w:val="en-GB"/>
        </w:rPr>
        <w:t>). Numbers at nodes indicate posterior probabilities obtained after 2,000,000 generations. The optimal substitution model (GTR+G+I) was determined with MEGA 5. The scale indicates substitutions/site.</w:t>
      </w:r>
    </w:p>
    <w:p w14:paraId="068ED7CA" w14:textId="77777777" w:rsidR="00CE0DE4" w:rsidRPr="00991A82" w:rsidRDefault="00D227FA" w:rsidP="00991A82">
      <w:pPr>
        <w:pStyle w:val="BodyTextIndent"/>
        <w:ind w:left="0" w:firstLine="0"/>
        <w:rPr>
          <w:rFonts w:ascii="Times New Roman" w:hAnsi="Times New Roman"/>
          <w:color w:val="000000"/>
          <w:sz w:val="22"/>
          <w:szCs w:val="22"/>
        </w:rPr>
      </w:pPr>
      <w:r>
        <w:rPr>
          <w:noProof/>
          <w:lang w:val="en-GB"/>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43A27"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991A82" w:rsidSect="00991A82">
      <w:headerReference w:type="default" r:id="rId16"/>
      <w:footerReference w:type="default" r:id="rId17"/>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0FE75" w14:textId="77777777" w:rsidR="0095407A" w:rsidRDefault="0095407A" w:rsidP="00BA4C07">
      <w:pPr>
        <w:pStyle w:val="Header"/>
      </w:pPr>
      <w:r>
        <w:separator/>
      </w:r>
    </w:p>
  </w:endnote>
  <w:endnote w:type="continuationSeparator" w:id="0">
    <w:p w14:paraId="4DA3CE71" w14:textId="77777777" w:rsidR="0095407A" w:rsidRDefault="0095407A" w:rsidP="00BA4C07">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E2043B" w:rsidRPr="002E52B9" w:rsidRDefault="00E2043B"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BA4C07">
      <w:rPr>
        <w:rFonts w:ascii="Arial" w:hAnsi="Arial" w:cs="Arial"/>
        <w:noProof/>
        <w:color w:val="808080"/>
        <w:sz w:val="20"/>
      </w:rPr>
      <w:t>3</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BA4C07">
      <w:rPr>
        <w:rFonts w:ascii="Arial" w:hAnsi="Arial" w:cs="Arial"/>
        <w:noProof/>
        <w:color w:val="808080"/>
        <w:sz w:val="20"/>
      </w:rPr>
      <w:t>9</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CB925" w14:textId="77777777" w:rsidR="0095407A" w:rsidRDefault="0095407A" w:rsidP="00BA4C07">
      <w:pPr>
        <w:pStyle w:val="Header"/>
      </w:pPr>
      <w:r>
        <w:separator/>
      </w:r>
    </w:p>
  </w:footnote>
  <w:footnote w:type="continuationSeparator" w:id="0">
    <w:p w14:paraId="24DDB84E" w14:textId="77777777" w:rsidR="0095407A" w:rsidRDefault="0095407A" w:rsidP="00BA4C07">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E2043B" w:rsidRPr="00CD4725" w:rsidRDefault="00E2043B"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785"/>
    <w:rsid w:val="0000093D"/>
    <w:rsid w:val="00004F39"/>
    <w:rsid w:val="00006D8D"/>
    <w:rsid w:val="00016519"/>
    <w:rsid w:val="00024051"/>
    <w:rsid w:val="000315E5"/>
    <w:rsid w:val="0003272D"/>
    <w:rsid w:val="00034DE5"/>
    <w:rsid w:val="000360CB"/>
    <w:rsid w:val="000420CB"/>
    <w:rsid w:val="00042CBF"/>
    <w:rsid w:val="0004304B"/>
    <w:rsid w:val="00051E6E"/>
    <w:rsid w:val="000550EE"/>
    <w:rsid w:val="00056F51"/>
    <w:rsid w:val="00072CC5"/>
    <w:rsid w:val="00077C29"/>
    <w:rsid w:val="00093DD3"/>
    <w:rsid w:val="000A6DE3"/>
    <w:rsid w:val="000A7E3F"/>
    <w:rsid w:val="000A7F1C"/>
    <w:rsid w:val="000B3132"/>
    <w:rsid w:val="000B3538"/>
    <w:rsid w:val="000B7774"/>
    <w:rsid w:val="000C0126"/>
    <w:rsid w:val="000C32A9"/>
    <w:rsid w:val="000D2F03"/>
    <w:rsid w:val="000F5890"/>
    <w:rsid w:val="000F5A87"/>
    <w:rsid w:val="00100092"/>
    <w:rsid w:val="00104A4B"/>
    <w:rsid w:val="0010595F"/>
    <w:rsid w:val="001149E4"/>
    <w:rsid w:val="00114BD4"/>
    <w:rsid w:val="0012008F"/>
    <w:rsid w:val="00124802"/>
    <w:rsid w:val="0012796D"/>
    <w:rsid w:val="001551A8"/>
    <w:rsid w:val="00157078"/>
    <w:rsid w:val="001578A6"/>
    <w:rsid w:val="001664DF"/>
    <w:rsid w:val="0017329D"/>
    <w:rsid w:val="00173983"/>
    <w:rsid w:val="0017739A"/>
    <w:rsid w:val="001811B7"/>
    <w:rsid w:val="00185699"/>
    <w:rsid w:val="00191C02"/>
    <w:rsid w:val="001946B2"/>
    <w:rsid w:val="001B6EFA"/>
    <w:rsid w:val="001C5EE1"/>
    <w:rsid w:val="001E59C1"/>
    <w:rsid w:val="001E7FD5"/>
    <w:rsid w:val="001F4031"/>
    <w:rsid w:val="00202BB3"/>
    <w:rsid w:val="00207B65"/>
    <w:rsid w:val="00210B49"/>
    <w:rsid w:val="00212269"/>
    <w:rsid w:val="002129A8"/>
    <w:rsid w:val="00217728"/>
    <w:rsid w:val="0022566F"/>
    <w:rsid w:val="00226F45"/>
    <w:rsid w:val="002315B2"/>
    <w:rsid w:val="002323AB"/>
    <w:rsid w:val="002361B7"/>
    <w:rsid w:val="00236673"/>
    <w:rsid w:val="00252570"/>
    <w:rsid w:val="002539A7"/>
    <w:rsid w:val="00260377"/>
    <w:rsid w:val="0026069A"/>
    <w:rsid w:val="00265E5A"/>
    <w:rsid w:val="00272043"/>
    <w:rsid w:val="002732D1"/>
    <w:rsid w:val="00274DBB"/>
    <w:rsid w:val="00275425"/>
    <w:rsid w:val="002777A3"/>
    <w:rsid w:val="0028367A"/>
    <w:rsid w:val="00283FE0"/>
    <w:rsid w:val="00285EF7"/>
    <w:rsid w:val="0028627E"/>
    <w:rsid w:val="00291213"/>
    <w:rsid w:val="002930D6"/>
    <w:rsid w:val="00295698"/>
    <w:rsid w:val="002959F0"/>
    <w:rsid w:val="002978A6"/>
    <w:rsid w:val="002A4018"/>
    <w:rsid w:val="002A7D6D"/>
    <w:rsid w:val="002B75AB"/>
    <w:rsid w:val="002C5BA2"/>
    <w:rsid w:val="002E36D5"/>
    <w:rsid w:val="00300B0A"/>
    <w:rsid w:val="00304104"/>
    <w:rsid w:val="00306A5E"/>
    <w:rsid w:val="00315757"/>
    <w:rsid w:val="00315AEE"/>
    <w:rsid w:val="00323FAC"/>
    <w:rsid w:val="003330D6"/>
    <w:rsid w:val="00342A81"/>
    <w:rsid w:val="00342D4D"/>
    <w:rsid w:val="003433D8"/>
    <w:rsid w:val="0034563C"/>
    <w:rsid w:val="003538F3"/>
    <w:rsid w:val="003563FA"/>
    <w:rsid w:val="003623D9"/>
    <w:rsid w:val="0036482E"/>
    <w:rsid w:val="00364F36"/>
    <w:rsid w:val="003676E2"/>
    <w:rsid w:val="003736F2"/>
    <w:rsid w:val="00377A06"/>
    <w:rsid w:val="00391FB5"/>
    <w:rsid w:val="00397197"/>
    <w:rsid w:val="0039796B"/>
    <w:rsid w:val="003A0BE4"/>
    <w:rsid w:val="003A48CF"/>
    <w:rsid w:val="003A4E70"/>
    <w:rsid w:val="003A6C76"/>
    <w:rsid w:val="003B1954"/>
    <w:rsid w:val="003B7125"/>
    <w:rsid w:val="003C4611"/>
    <w:rsid w:val="003C6317"/>
    <w:rsid w:val="003D08E5"/>
    <w:rsid w:val="003D79DC"/>
    <w:rsid w:val="003E02C3"/>
    <w:rsid w:val="003E0BBC"/>
    <w:rsid w:val="003E3AB2"/>
    <w:rsid w:val="003E44B2"/>
    <w:rsid w:val="003E7EEC"/>
    <w:rsid w:val="003F0180"/>
    <w:rsid w:val="003F66F8"/>
    <w:rsid w:val="00400C3B"/>
    <w:rsid w:val="00402B0B"/>
    <w:rsid w:val="00404ECA"/>
    <w:rsid w:val="00413670"/>
    <w:rsid w:val="004152C9"/>
    <w:rsid w:val="00422FF0"/>
    <w:rsid w:val="004435EC"/>
    <w:rsid w:val="00444E1E"/>
    <w:rsid w:val="00447321"/>
    <w:rsid w:val="0044774D"/>
    <w:rsid w:val="0045631D"/>
    <w:rsid w:val="004710EC"/>
    <w:rsid w:val="0047500D"/>
    <w:rsid w:val="00477748"/>
    <w:rsid w:val="004863FC"/>
    <w:rsid w:val="004937AC"/>
    <w:rsid w:val="00494623"/>
    <w:rsid w:val="004A259D"/>
    <w:rsid w:val="004A350D"/>
    <w:rsid w:val="004A3DAC"/>
    <w:rsid w:val="004A6F2D"/>
    <w:rsid w:val="004B0C50"/>
    <w:rsid w:val="004B41AA"/>
    <w:rsid w:val="004B5D02"/>
    <w:rsid w:val="004C30A2"/>
    <w:rsid w:val="004C7BA9"/>
    <w:rsid w:val="004D1DAD"/>
    <w:rsid w:val="004D21E1"/>
    <w:rsid w:val="004D236F"/>
    <w:rsid w:val="004D4D56"/>
    <w:rsid w:val="004D5AE7"/>
    <w:rsid w:val="004D748F"/>
    <w:rsid w:val="004E290B"/>
    <w:rsid w:val="004F23EA"/>
    <w:rsid w:val="004F771E"/>
    <w:rsid w:val="0050228B"/>
    <w:rsid w:val="00503E8B"/>
    <w:rsid w:val="00505D9F"/>
    <w:rsid w:val="0050662A"/>
    <w:rsid w:val="00516D9F"/>
    <w:rsid w:val="005201AD"/>
    <w:rsid w:val="00521073"/>
    <w:rsid w:val="00522E71"/>
    <w:rsid w:val="005274E6"/>
    <w:rsid w:val="00530EFE"/>
    <w:rsid w:val="00534EED"/>
    <w:rsid w:val="005368BD"/>
    <w:rsid w:val="005507E6"/>
    <w:rsid w:val="005548FE"/>
    <w:rsid w:val="005557FC"/>
    <w:rsid w:val="00572D74"/>
    <w:rsid w:val="00581ED1"/>
    <w:rsid w:val="00590D25"/>
    <w:rsid w:val="005929A4"/>
    <w:rsid w:val="0059515D"/>
    <w:rsid w:val="005953F1"/>
    <w:rsid w:val="005A3A1A"/>
    <w:rsid w:val="005A6BB3"/>
    <w:rsid w:val="005B53C9"/>
    <w:rsid w:val="005B600C"/>
    <w:rsid w:val="005D0BFD"/>
    <w:rsid w:val="005D19C9"/>
    <w:rsid w:val="005D7EC4"/>
    <w:rsid w:val="005D7F24"/>
    <w:rsid w:val="005E3320"/>
    <w:rsid w:val="005E3901"/>
    <w:rsid w:val="005E5B92"/>
    <w:rsid w:val="005F4309"/>
    <w:rsid w:val="005F53C1"/>
    <w:rsid w:val="00603CFD"/>
    <w:rsid w:val="006071CA"/>
    <w:rsid w:val="00607498"/>
    <w:rsid w:val="0061559B"/>
    <w:rsid w:val="0061592E"/>
    <w:rsid w:val="00616487"/>
    <w:rsid w:val="006170B5"/>
    <w:rsid w:val="00617B84"/>
    <w:rsid w:val="00623274"/>
    <w:rsid w:val="00624B05"/>
    <w:rsid w:val="00633947"/>
    <w:rsid w:val="00635404"/>
    <w:rsid w:val="00636B14"/>
    <w:rsid w:val="00637004"/>
    <w:rsid w:val="00637223"/>
    <w:rsid w:val="00650171"/>
    <w:rsid w:val="00656136"/>
    <w:rsid w:val="006850E6"/>
    <w:rsid w:val="00692BE3"/>
    <w:rsid w:val="0069409C"/>
    <w:rsid w:val="006A1735"/>
    <w:rsid w:val="006B2EE7"/>
    <w:rsid w:val="006C4A0C"/>
    <w:rsid w:val="006D1B4E"/>
    <w:rsid w:val="006D59EF"/>
    <w:rsid w:val="006E0B7B"/>
    <w:rsid w:val="006E5C47"/>
    <w:rsid w:val="006F1ADE"/>
    <w:rsid w:val="006F44A4"/>
    <w:rsid w:val="007016DD"/>
    <w:rsid w:val="00701E27"/>
    <w:rsid w:val="00702CCD"/>
    <w:rsid w:val="00704198"/>
    <w:rsid w:val="007135C0"/>
    <w:rsid w:val="00715B64"/>
    <w:rsid w:val="00716792"/>
    <w:rsid w:val="00717501"/>
    <w:rsid w:val="00720D17"/>
    <w:rsid w:val="00724281"/>
    <w:rsid w:val="00724490"/>
    <w:rsid w:val="00736F49"/>
    <w:rsid w:val="0073793D"/>
    <w:rsid w:val="00746025"/>
    <w:rsid w:val="00751194"/>
    <w:rsid w:val="00752D7B"/>
    <w:rsid w:val="007602A2"/>
    <w:rsid w:val="0076606B"/>
    <w:rsid w:val="0076759D"/>
    <w:rsid w:val="00774CB4"/>
    <w:rsid w:val="00775307"/>
    <w:rsid w:val="007772C2"/>
    <w:rsid w:val="007878DB"/>
    <w:rsid w:val="00792B22"/>
    <w:rsid w:val="0079318D"/>
    <w:rsid w:val="007A5735"/>
    <w:rsid w:val="007C1657"/>
    <w:rsid w:val="007C793A"/>
    <w:rsid w:val="007C7E0E"/>
    <w:rsid w:val="007D246C"/>
    <w:rsid w:val="007D3C38"/>
    <w:rsid w:val="007D4C57"/>
    <w:rsid w:val="007D6DB6"/>
    <w:rsid w:val="007E20E4"/>
    <w:rsid w:val="007E6C07"/>
    <w:rsid w:val="007F19D8"/>
    <w:rsid w:val="007F5109"/>
    <w:rsid w:val="0080060B"/>
    <w:rsid w:val="00800BFD"/>
    <w:rsid w:val="00801148"/>
    <w:rsid w:val="0080195A"/>
    <w:rsid w:val="00802D02"/>
    <w:rsid w:val="008071B6"/>
    <w:rsid w:val="00820E4D"/>
    <w:rsid w:val="008277F3"/>
    <w:rsid w:val="00830785"/>
    <w:rsid w:val="00835B67"/>
    <w:rsid w:val="008418CD"/>
    <w:rsid w:val="008442CB"/>
    <w:rsid w:val="00846F4F"/>
    <w:rsid w:val="008563BE"/>
    <w:rsid w:val="00856D15"/>
    <w:rsid w:val="008655D6"/>
    <w:rsid w:val="00872088"/>
    <w:rsid w:val="008762E5"/>
    <w:rsid w:val="008831EC"/>
    <w:rsid w:val="00884E97"/>
    <w:rsid w:val="00885CCA"/>
    <w:rsid w:val="00890FAF"/>
    <w:rsid w:val="00891C67"/>
    <w:rsid w:val="008A612E"/>
    <w:rsid w:val="008A6B9C"/>
    <w:rsid w:val="008B6D5E"/>
    <w:rsid w:val="008C2CC4"/>
    <w:rsid w:val="008C7B86"/>
    <w:rsid w:val="008D7736"/>
    <w:rsid w:val="008E10B7"/>
    <w:rsid w:val="008E2333"/>
    <w:rsid w:val="008E4E0F"/>
    <w:rsid w:val="008E736E"/>
    <w:rsid w:val="008F03D2"/>
    <w:rsid w:val="008F1758"/>
    <w:rsid w:val="008F2BEE"/>
    <w:rsid w:val="008F4957"/>
    <w:rsid w:val="008F5FB1"/>
    <w:rsid w:val="008F6DE4"/>
    <w:rsid w:val="009062EF"/>
    <w:rsid w:val="00911FB9"/>
    <w:rsid w:val="00926A4D"/>
    <w:rsid w:val="009307EC"/>
    <w:rsid w:val="009320C8"/>
    <w:rsid w:val="00934270"/>
    <w:rsid w:val="0093622B"/>
    <w:rsid w:val="00945957"/>
    <w:rsid w:val="0095407A"/>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5CDC"/>
    <w:rsid w:val="009A6C98"/>
    <w:rsid w:val="009B1712"/>
    <w:rsid w:val="009C1EBB"/>
    <w:rsid w:val="009C463B"/>
    <w:rsid w:val="009D29FA"/>
    <w:rsid w:val="009E036E"/>
    <w:rsid w:val="009F32F7"/>
    <w:rsid w:val="009F602F"/>
    <w:rsid w:val="00A004D1"/>
    <w:rsid w:val="00A03AA4"/>
    <w:rsid w:val="00A11ACF"/>
    <w:rsid w:val="00A22F51"/>
    <w:rsid w:val="00A26EB0"/>
    <w:rsid w:val="00A27567"/>
    <w:rsid w:val="00A36B4E"/>
    <w:rsid w:val="00A52629"/>
    <w:rsid w:val="00A56BC8"/>
    <w:rsid w:val="00A64B1A"/>
    <w:rsid w:val="00A70CB9"/>
    <w:rsid w:val="00A71AD4"/>
    <w:rsid w:val="00A724DF"/>
    <w:rsid w:val="00A77BC1"/>
    <w:rsid w:val="00A80214"/>
    <w:rsid w:val="00A84D14"/>
    <w:rsid w:val="00A91DF9"/>
    <w:rsid w:val="00AA1169"/>
    <w:rsid w:val="00AA1E2F"/>
    <w:rsid w:val="00AA308A"/>
    <w:rsid w:val="00AA3952"/>
    <w:rsid w:val="00AA408B"/>
    <w:rsid w:val="00AA601F"/>
    <w:rsid w:val="00AB6C59"/>
    <w:rsid w:val="00AC09A2"/>
    <w:rsid w:val="00AC0E72"/>
    <w:rsid w:val="00AD11F4"/>
    <w:rsid w:val="00AD3814"/>
    <w:rsid w:val="00AE2858"/>
    <w:rsid w:val="00AF63CD"/>
    <w:rsid w:val="00AF65C7"/>
    <w:rsid w:val="00B04CD6"/>
    <w:rsid w:val="00B04F9A"/>
    <w:rsid w:val="00B05D58"/>
    <w:rsid w:val="00B12A01"/>
    <w:rsid w:val="00B12D76"/>
    <w:rsid w:val="00B216A1"/>
    <w:rsid w:val="00B2254A"/>
    <w:rsid w:val="00B3178D"/>
    <w:rsid w:val="00B34F6A"/>
    <w:rsid w:val="00B42AEA"/>
    <w:rsid w:val="00B45888"/>
    <w:rsid w:val="00B45DD5"/>
    <w:rsid w:val="00B5488B"/>
    <w:rsid w:val="00B613A5"/>
    <w:rsid w:val="00B63708"/>
    <w:rsid w:val="00B75AF0"/>
    <w:rsid w:val="00B801C9"/>
    <w:rsid w:val="00B845E3"/>
    <w:rsid w:val="00B84AA0"/>
    <w:rsid w:val="00B85D62"/>
    <w:rsid w:val="00B86BE8"/>
    <w:rsid w:val="00B91D87"/>
    <w:rsid w:val="00B94E8E"/>
    <w:rsid w:val="00BA3080"/>
    <w:rsid w:val="00BA4C07"/>
    <w:rsid w:val="00BB7944"/>
    <w:rsid w:val="00BB7D24"/>
    <w:rsid w:val="00BD4541"/>
    <w:rsid w:val="00BD47D7"/>
    <w:rsid w:val="00BD7E51"/>
    <w:rsid w:val="00BE06F9"/>
    <w:rsid w:val="00BE18E9"/>
    <w:rsid w:val="00BF7AA8"/>
    <w:rsid w:val="00C06EE4"/>
    <w:rsid w:val="00C12C1B"/>
    <w:rsid w:val="00C1495D"/>
    <w:rsid w:val="00C15EC4"/>
    <w:rsid w:val="00C165C2"/>
    <w:rsid w:val="00C245DB"/>
    <w:rsid w:val="00C3224F"/>
    <w:rsid w:val="00C32574"/>
    <w:rsid w:val="00C326A3"/>
    <w:rsid w:val="00C44D5F"/>
    <w:rsid w:val="00C44DF4"/>
    <w:rsid w:val="00C46C65"/>
    <w:rsid w:val="00C510B5"/>
    <w:rsid w:val="00C55862"/>
    <w:rsid w:val="00C64F92"/>
    <w:rsid w:val="00C65BBD"/>
    <w:rsid w:val="00C67A98"/>
    <w:rsid w:val="00C7016D"/>
    <w:rsid w:val="00C70A16"/>
    <w:rsid w:val="00C75039"/>
    <w:rsid w:val="00C762C9"/>
    <w:rsid w:val="00C80265"/>
    <w:rsid w:val="00C94A0B"/>
    <w:rsid w:val="00CA56E9"/>
    <w:rsid w:val="00CB3A13"/>
    <w:rsid w:val="00CB434C"/>
    <w:rsid w:val="00CB7C39"/>
    <w:rsid w:val="00CC7AB6"/>
    <w:rsid w:val="00CD4725"/>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27FA"/>
    <w:rsid w:val="00D2300C"/>
    <w:rsid w:val="00D23CE8"/>
    <w:rsid w:val="00D44790"/>
    <w:rsid w:val="00D45CE9"/>
    <w:rsid w:val="00D4648E"/>
    <w:rsid w:val="00D6107E"/>
    <w:rsid w:val="00D62298"/>
    <w:rsid w:val="00D70DF3"/>
    <w:rsid w:val="00D741E0"/>
    <w:rsid w:val="00D87539"/>
    <w:rsid w:val="00D93EA7"/>
    <w:rsid w:val="00DA5352"/>
    <w:rsid w:val="00DA5E5A"/>
    <w:rsid w:val="00DA71AC"/>
    <w:rsid w:val="00DA7AE7"/>
    <w:rsid w:val="00DB3CB3"/>
    <w:rsid w:val="00DB4BB2"/>
    <w:rsid w:val="00DC2ACB"/>
    <w:rsid w:val="00DC5D7F"/>
    <w:rsid w:val="00DC6415"/>
    <w:rsid w:val="00DD00F3"/>
    <w:rsid w:val="00DD65CA"/>
    <w:rsid w:val="00DE105D"/>
    <w:rsid w:val="00DE1FCF"/>
    <w:rsid w:val="00DE21CE"/>
    <w:rsid w:val="00DE3E25"/>
    <w:rsid w:val="00DE73A3"/>
    <w:rsid w:val="00E03681"/>
    <w:rsid w:val="00E11C94"/>
    <w:rsid w:val="00E11F4F"/>
    <w:rsid w:val="00E14D62"/>
    <w:rsid w:val="00E2043B"/>
    <w:rsid w:val="00E250BB"/>
    <w:rsid w:val="00E30A69"/>
    <w:rsid w:val="00E347C2"/>
    <w:rsid w:val="00E36364"/>
    <w:rsid w:val="00E36F9D"/>
    <w:rsid w:val="00E3759B"/>
    <w:rsid w:val="00E4413A"/>
    <w:rsid w:val="00E57A0B"/>
    <w:rsid w:val="00E60228"/>
    <w:rsid w:val="00E66C21"/>
    <w:rsid w:val="00E7322D"/>
    <w:rsid w:val="00E73F9A"/>
    <w:rsid w:val="00E75C06"/>
    <w:rsid w:val="00E946A5"/>
    <w:rsid w:val="00E94E12"/>
    <w:rsid w:val="00EA06D0"/>
    <w:rsid w:val="00EA1332"/>
    <w:rsid w:val="00EA5C82"/>
    <w:rsid w:val="00EA6CA5"/>
    <w:rsid w:val="00EB0413"/>
    <w:rsid w:val="00EB162B"/>
    <w:rsid w:val="00EB27C7"/>
    <w:rsid w:val="00EB5BAF"/>
    <w:rsid w:val="00EC11F1"/>
    <w:rsid w:val="00EC4F18"/>
    <w:rsid w:val="00ED0701"/>
    <w:rsid w:val="00EE4214"/>
    <w:rsid w:val="00EF6615"/>
    <w:rsid w:val="00EF7D67"/>
    <w:rsid w:val="00F00D95"/>
    <w:rsid w:val="00F0214A"/>
    <w:rsid w:val="00F038BC"/>
    <w:rsid w:val="00F050DB"/>
    <w:rsid w:val="00F071D8"/>
    <w:rsid w:val="00F237B1"/>
    <w:rsid w:val="00F2561B"/>
    <w:rsid w:val="00F31A99"/>
    <w:rsid w:val="00F343F2"/>
    <w:rsid w:val="00F369A4"/>
    <w:rsid w:val="00F41198"/>
    <w:rsid w:val="00F41F8B"/>
    <w:rsid w:val="00F42095"/>
    <w:rsid w:val="00F44D53"/>
    <w:rsid w:val="00F4759E"/>
    <w:rsid w:val="00F51B71"/>
    <w:rsid w:val="00F60789"/>
    <w:rsid w:val="00F60BB5"/>
    <w:rsid w:val="00F619D0"/>
    <w:rsid w:val="00F657DF"/>
    <w:rsid w:val="00F66DA7"/>
    <w:rsid w:val="00F72674"/>
    <w:rsid w:val="00F74991"/>
    <w:rsid w:val="00F74D87"/>
    <w:rsid w:val="00F80D0D"/>
    <w:rsid w:val="00F81990"/>
    <w:rsid w:val="00F85A70"/>
    <w:rsid w:val="00F912D1"/>
    <w:rsid w:val="00F93153"/>
    <w:rsid w:val="00F95CC4"/>
    <w:rsid w:val="00FA2D02"/>
    <w:rsid w:val="00FA43E3"/>
    <w:rsid w:val="00FB5A4B"/>
    <w:rsid w:val="00FC22F7"/>
    <w:rsid w:val="00FC636D"/>
    <w:rsid w:val="00FC66D8"/>
    <w:rsid w:val="00FD1731"/>
    <w:rsid w:val="00FD1C8A"/>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E422ECCB-97E3-4B25-A747-F23067C0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Sample">
    <w:name w:val="HTML Sample"/>
    <w:basedOn w:val="DefaultParagraphFont"/>
    <w:uiPriority w:val="99"/>
    <w:semiHidden/>
    <w:unhideWhenUsed/>
    <w:rsid w:val="009A5CDC"/>
    <w:rPr>
      <w:rFonts w:ascii="Courier New" w:eastAsia="Times New Roman" w:hAnsi="Courier New" w:cs="Courier New"/>
    </w:rPr>
  </w:style>
  <w:style w:type="character" w:styleId="Emphasis">
    <w:name w:val="Emphasis"/>
    <w:basedOn w:val="DefaultParagraphFont"/>
    <w:uiPriority w:val="20"/>
    <w:qFormat/>
    <w:rsid w:val="00885C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PowerPoint_Presentation1.ppt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Presentation.pptx"/><Relationship Id="rId5" Type="http://schemas.openxmlformats.org/officeDocument/2006/relationships/webSettings" Target="webSettings.xml"/><Relationship Id="rId15" Type="http://schemas.openxmlformats.org/officeDocument/2006/relationships/package" Target="embeddings/Microsoft_PowerPoint_Presentation2.ppt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ctvonline.org/subcommittees.asp"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F1ABD-5AD3-8A4A-A03F-ED6CE44A3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1771</Words>
  <Characters>10096</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11844</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22</cp:revision>
  <cp:lastPrinted>2019-05-10T12:43:00Z</cp:lastPrinted>
  <dcterms:created xsi:type="dcterms:W3CDTF">2019-05-11T10:54:00Z</dcterms:created>
  <dcterms:modified xsi:type="dcterms:W3CDTF">2019-10-08T03:39:00Z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