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7FE1123" w:rsidR="00A174CC" w:rsidRDefault="000371FD">
            <w:pPr>
              <w:pStyle w:val="BodyTextIndent"/>
              <w:ind w:left="0" w:firstLine="0"/>
              <w:jc w:val="center"/>
              <w:rPr>
                <w:rFonts w:ascii="Arial" w:hAnsi="Arial" w:cs="Arial"/>
                <w:b/>
                <w:bCs/>
                <w:i/>
                <w:sz w:val="28"/>
                <w:szCs w:val="28"/>
              </w:rPr>
            </w:pPr>
            <w:r>
              <w:rPr>
                <w:rFonts w:ascii="Arial" w:hAnsi="Arial" w:cs="Arial"/>
                <w:b/>
                <w:bCs/>
                <w:color w:val="0000FF"/>
                <w:sz w:val="28"/>
                <w:szCs w:val="28"/>
              </w:rPr>
              <w:t>2022.005</w:t>
            </w:r>
            <w:r w:rsidR="006872CD">
              <w:rPr>
                <w:rFonts w:ascii="Arial" w:hAnsi="Arial" w:cs="Arial"/>
                <w:b/>
                <w:bCs/>
                <w:color w:val="0000FF"/>
                <w:sz w:val="28"/>
                <w:szCs w:val="28"/>
              </w:rPr>
              <w:t>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DFB6CBB"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F8718D" w:rsidRPr="0035746F">
              <w:rPr>
                <w:rFonts w:ascii="Arial" w:hAnsi="Arial" w:cs="Arial"/>
                <w:bCs/>
                <w:sz w:val="20"/>
                <w:szCs w:val="20"/>
              </w:rPr>
              <w:t>Rename all existing species to comply with the newly ICTV-mandated binomial species format (</w:t>
            </w:r>
            <w:proofErr w:type="spellStart"/>
            <w:r w:rsidR="001B193D" w:rsidRPr="0035746F">
              <w:rPr>
                <w:rFonts w:ascii="Arial" w:hAnsi="Arial" w:cs="Arial"/>
                <w:i/>
                <w:iCs/>
                <w:color w:val="000000" w:themeColor="text1"/>
                <w:sz w:val="20"/>
                <w:szCs w:val="20"/>
              </w:rPr>
              <w:t>Picornavirales</w:t>
            </w:r>
            <w:proofErr w:type="spellEnd"/>
            <w:r w:rsidR="00AD32EA" w:rsidRPr="00AD32EA">
              <w:rPr>
                <w:rFonts w:ascii="Arial" w:hAnsi="Arial" w:cs="Arial"/>
                <w:color w:val="000000" w:themeColor="text1"/>
                <w:sz w:val="20"/>
                <w:szCs w:val="20"/>
              </w:rPr>
              <w:t>:</w:t>
            </w:r>
            <w:r w:rsidR="00AD32EA">
              <w:rPr>
                <w:rFonts w:ascii="Arial" w:hAnsi="Arial" w:cs="Arial"/>
                <w:i/>
                <w:iCs/>
                <w:color w:val="000000" w:themeColor="text1"/>
                <w:sz w:val="20"/>
                <w:szCs w:val="20"/>
              </w:rPr>
              <w:t xml:space="preserve"> </w:t>
            </w:r>
            <w:proofErr w:type="spellStart"/>
            <w:r w:rsidR="00AD32EA" w:rsidRPr="0035746F">
              <w:rPr>
                <w:rFonts w:ascii="Arial" w:hAnsi="Arial" w:cs="Arial"/>
                <w:bCs/>
                <w:i/>
                <w:iCs/>
                <w:sz w:val="20"/>
                <w:szCs w:val="20"/>
              </w:rPr>
              <w:t>Secoviridae</w:t>
            </w:r>
            <w:proofErr w:type="spellEnd"/>
            <w:r w:rsidR="00F8718D" w:rsidRPr="0035746F">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2075A4" w14:paraId="67E4419A" w14:textId="77777777" w:rsidTr="001B193D">
        <w:tc>
          <w:tcPr>
            <w:tcW w:w="4368" w:type="dxa"/>
            <w:shd w:val="clear" w:color="auto" w:fill="auto"/>
          </w:tcPr>
          <w:p w14:paraId="5B4DA008" w14:textId="72FF552E" w:rsidR="002075A4" w:rsidRPr="004E6407" w:rsidRDefault="002075A4" w:rsidP="002075A4">
            <w:pPr>
              <w:rPr>
                <w:rFonts w:ascii="Arial" w:hAnsi="Arial" w:cs="Arial"/>
                <w:color w:val="000000" w:themeColor="text1"/>
                <w:sz w:val="22"/>
                <w:szCs w:val="22"/>
              </w:rPr>
            </w:pPr>
            <w:r w:rsidRPr="004908B3">
              <w:rPr>
                <w:rFonts w:ascii="Arial" w:hAnsi="Arial" w:cs="Arial"/>
                <w:color w:val="000000" w:themeColor="text1"/>
                <w:sz w:val="22"/>
                <w:szCs w:val="22"/>
              </w:rPr>
              <w:t>Fuchs M</w:t>
            </w:r>
            <w:r w:rsidR="000B51D4">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Hily</w:t>
            </w:r>
            <w:proofErr w:type="spellEnd"/>
            <w:r w:rsidRPr="004908B3">
              <w:rPr>
                <w:rFonts w:ascii="Arial" w:hAnsi="Arial" w:cs="Arial"/>
                <w:color w:val="000000" w:themeColor="text1"/>
                <w:sz w:val="22"/>
                <w:szCs w:val="22"/>
              </w:rPr>
              <w:t xml:space="preserve"> J-M</w:t>
            </w:r>
            <w:r w:rsidR="000B51D4">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Petrzik</w:t>
            </w:r>
            <w:proofErr w:type="spellEnd"/>
            <w:r w:rsidRPr="004908B3">
              <w:rPr>
                <w:rFonts w:ascii="Arial" w:hAnsi="Arial" w:cs="Arial"/>
                <w:color w:val="000000" w:themeColor="text1"/>
                <w:sz w:val="22"/>
                <w:szCs w:val="22"/>
              </w:rPr>
              <w:t xml:space="preserve"> K</w:t>
            </w:r>
            <w:r w:rsidR="000B51D4">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Sanfaçon</w:t>
            </w:r>
            <w:proofErr w:type="spellEnd"/>
            <w:r w:rsidRPr="004908B3">
              <w:rPr>
                <w:rFonts w:ascii="Arial" w:hAnsi="Arial" w:cs="Arial"/>
                <w:color w:val="000000" w:themeColor="text1"/>
                <w:sz w:val="22"/>
                <w:szCs w:val="22"/>
              </w:rPr>
              <w:t xml:space="preserve"> H</w:t>
            </w:r>
            <w:r w:rsidR="000B51D4">
              <w:rPr>
                <w:rFonts w:ascii="Arial" w:hAnsi="Arial" w:cs="Arial"/>
                <w:color w:val="000000" w:themeColor="text1"/>
                <w:sz w:val="22"/>
                <w:szCs w:val="22"/>
              </w:rPr>
              <w:t xml:space="preserve">, </w:t>
            </w:r>
            <w:r w:rsidR="000B51D4" w:rsidRPr="004908B3">
              <w:rPr>
                <w:rFonts w:ascii="Arial" w:hAnsi="Arial" w:cs="Arial"/>
                <w:color w:val="000000" w:themeColor="text1"/>
                <w:sz w:val="22"/>
                <w:szCs w:val="22"/>
              </w:rPr>
              <w:t>Postler T</w:t>
            </w:r>
            <w:r w:rsidR="000B51D4">
              <w:rPr>
                <w:rFonts w:ascii="Arial" w:hAnsi="Arial" w:cs="Arial"/>
                <w:color w:val="000000" w:themeColor="text1"/>
                <w:sz w:val="22"/>
                <w:szCs w:val="22"/>
              </w:rPr>
              <w:t xml:space="preserve">, </w:t>
            </w:r>
            <w:r w:rsidRPr="004908B3">
              <w:rPr>
                <w:rFonts w:ascii="Arial" w:hAnsi="Arial" w:cs="Arial"/>
                <w:color w:val="000000" w:themeColor="text1"/>
                <w:sz w:val="22"/>
                <w:szCs w:val="22"/>
              </w:rPr>
              <w:t>Thompson J</w:t>
            </w:r>
            <w:r w:rsidR="000B51D4">
              <w:rPr>
                <w:rFonts w:ascii="Arial" w:hAnsi="Arial" w:cs="Arial"/>
                <w:color w:val="000000" w:themeColor="text1"/>
                <w:sz w:val="22"/>
                <w:szCs w:val="22"/>
              </w:rPr>
              <w:t xml:space="preserve">, </w:t>
            </w:r>
            <w:r w:rsidRPr="004908B3">
              <w:rPr>
                <w:rFonts w:ascii="Arial" w:hAnsi="Arial" w:cs="Arial"/>
                <w:color w:val="000000" w:themeColor="text1"/>
                <w:sz w:val="22"/>
                <w:szCs w:val="22"/>
              </w:rPr>
              <w:t xml:space="preserve">van der </w:t>
            </w:r>
            <w:proofErr w:type="spellStart"/>
            <w:r w:rsidRPr="004908B3">
              <w:rPr>
                <w:rFonts w:ascii="Arial" w:hAnsi="Arial" w:cs="Arial"/>
                <w:color w:val="000000" w:themeColor="text1"/>
                <w:sz w:val="22"/>
                <w:szCs w:val="22"/>
              </w:rPr>
              <w:t>Vlugt</w:t>
            </w:r>
            <w:proofErr w:type="spellEnd"/>
            <w:r w:rsidRPr="004908B3">
              <w:rPr>
                <w:rFonts w:ascii="Arial" w:hAnsi="Arial" w:cs="Arial"/>
                <w:color w:val="000000" w:themeColor="text1"/>
                <w:sz w:val="22"/>
                <w:szCs w:val="22"/>
              </w:rPr>
              <w:t xml:space="preserve"> R</w:t>
            </w:r>
            <w:r w:rsidR="000B51D4">
              <w:rPr>
                <w:rFonts w:ascii="Arial" w:hAnsi="Arial" w:cs="Arial"/>
                <w:color w:val="000000" w:themeColor="text1"/>
                <w:sz w:val="22"/>
                <w:szCs w:val="22"/>
              </w:rPr>
              <w:t xml:space="preserve">, </w:t>
            </w:r>
            <w:r w:rsidRPr="004908B3">
              <w:rPr>
                <w:rFonts w:ascii="Arial" w:hAnsi="Arial" w:cs="Arial"/>
                <w:color w:val="000000" w:themeColor="text1"/>
                <w:sz w:val="22"/>
                <w:szCs w:val="22"/>
              </w:rPr>
              <w:t>Wetzel T</w:t>
            </w:r>
          </w:p>
        </w:tc>
        <w:tc>
          <w:tcPr>
            <w:tcW w:w="4704" w:type="dxa"/>
            <w:shd w:val="clear" w:color="auto" w:fill="auto"/>
          </w:tcPr>
          <w:p w14:paraId="2CEF44A0" w14:textId="6C475F36" w:rsidR="002C1AA4" w:rsidRDefault="000B51D4" w:rsidP="000B51D4">
            <w:r w:rsidRPr="000B51D4">
              <w:rPr>
                <w:rFonts w:ascii="Arial" w:hAnsi="Arial" w:cs="Arial"/>
                <w:color w:val="000000" w:themeColor="text1"/>
                <w:sz w:val="22"/>
                <w:szCs w:val="22"/>
              </w:rPr>
              <w:t>mf13@cornell.edu</w:t>
            </w:r>
            <w:r w:rsidRPr="000B51D4">
              <w:rPr>
                <w:rStyle w:val="Hyperlink"/>
                <w:rFonts w:ascii="Arial" w:hAnsi="Arial" w:cs="Arial"/>
                <w:color w:val="000000" w:themeColor="text1"/>
                <w:sz w:val="22"/>
                <w:szCs w:val="22"/>
                <w:u w:val="none"/>
              </w:rPr>
              <w:t xml:space="preserve">; </w:t>
            </w:r>
            <w:hyperlink r:id="rId8" w:history="1">
              <w:r w:rsidRPr="000B51D4">
                <w:rPr>
                  <w:rStyle w:val="Hyperlink"/>
                  <w:rFonts w:ascii="Arial" w:hAnsi="Arial" w:cs="Arial"/>
                  <w:color w:val="000000" w:themeColor="text1"/>
                  <w:sz w:val="22"/>
                  <w:szCs w:val="22"/>
                  <w:u w:val="none"/>
                </w:rPr>
                <w:t>Jean-Michel.HILY@vignevin.com</w:t>
              </w:r>
            </w:hyperlink>
            <w:r w:rsidRPr="000B51D4">
              <w:rPr>
                <w:rStyle w:val="Hyperlink"/>
                <w:rFonts w:ascii="Arial" w:hAnsi="Arial" w:cs="Arial"/>
                <w:color w:val="000000" w:themeColor="text1"/>
                <w:sz w:val="22"/>
                <w:szCs w:val="22"/>
                <w:u w:val="none"/>
              </w:rPr>
              <w:t xml:space="preserve">; </w:t>
            </w:r>
            <w:hyperlink r:id="rId9" w:history="1">
              <w:r w:rsidRPr="000B51D4">
                <w:rPr>
                  <w:rStyle w:val="Hyperlink"/>
                  <w:rFonts w:ascii="Arial" w:hAnsi="Arial" w:cs="Arial"/>
                  <w:color w:val="000000" w:themeColor="text1"/>
                  <w:sz w:val="22"/>
                  <w:szCs w:val="22"/>
                  <w:u w:val="none"/>
                </w:rPr>
                <w:t>petrzik@umbr.cas.cz</w:t>
              </w:r>
            </w:hyperlink>
            <w:r w:rsidRPr="000B51D4">
              <w:rPr>
                <w:rFonts w:ascii="Arial" w:hAnsi="Arial" w:cs="Arial"/>
                <w:color w:val="000000" w:themeColor="text1"/>
                <w:sz w:val="22"/>
                <w:szCs w:val="22"/>
              </w:rPr>
              <w:t xml:space="preserve">; </w:t>
            </w:r>
            <w:hyperlink r:id="rId10" w:history="1">
              <w:r w:rsidRPr="000B51D4">
                <w:rPr>
                  <w:rStyle w:val="Hyperlink"/>
                  <w:rFonts w:ascii="Arial" w:hAnsi="Arial" w:cs="Arial"/>
                  <w:color w:val="000000" w:themeColor="text1"/>
                  <w:sz w:val="22"/>
                  <w:szCs w:val="22"/>
                  <w:u w:val="none"/>
                </w:rPr>
                <w:t>helene.sanfacon@canada.ca</w:t>
              </w:r>
            </w:hyperlink>
            <w:r w:rsidRPr="000B51D4">
              <w:rPr>
                <w:rFonts w:ascii="Arial" w:hAnsi="Arial" w:cs="Arial"/>
                <w:color w:val="000000" w:themeColor="text1"/>
                <w:sz w:val="22"/>
                <w:szCs w:val="22"/>
              </w:rPr>
              <w:t xml:space="preserve">; </w:t>
            </w:r>
            <w:hyperlink r:id="rId11" w:history="1">
              <w:r w:rsidR="002C1AA4" w:rsidRPr="005045B9">
                <w:rPr>
                  <w:rStyle w:val="Hyperlink"/>
                  <w:rFonts w:ascii="Arial" w:hAnsi="Arial" w:cs="Arial"/>
                  <w:color w:val="auto"/>
                  <w:sz w:val="22"/>
                  <w:szCs w:val="22"/>
                  <w:u w:val="none"/>
                </w:rPr>
                <w:t>tp2405@cumc.columbia.edu</w:t>
              </w:r>
            </w:hyperlink>
            <w:r w:rsidR="002C1AA4" w:rsidRPr="005045B9">
              <w:rPr>
                <w:rFonts w:ascii="Arial" w:hAnsi="Arial" w:cs="Arial"/>
                <w:sz w:val="22"/>
                <w:szCs w:val="22"/>
              </w:rPr>
              <w:t>;</w:t>
            </w:r>
          </w:p>
          <w:p w14:paraId="4C0145EC" w14:textId="65774DC4" w:rsidR="002075A4" w:rsidRPr="000B51D4" w:rsidRDefault="00234EF2" w:rsidP="000B51D4">
            <w:pPr>
              <w:rPr>
                <w:rFonts w:ascii="Arial" w:hAnsi="Arial" w:cs="Arial"/>
                <w:color w:val="000000" w:themeColor="text1"/>
                <w:sz w:val="22"/>
                <w:szCs w:val="22"/>
              </w:rPr>
            </w:pPr>
            <w:hyperlink r:id="rId12" w:history="1">
              <w:r w:rsidR="000B51D4" w:rsidRPr="000B51D4">
                <w:rPr>
                  <w:rStyle w:val="Hyperlink"/>
                  <w:rFonts w:ascii="Arial" w:hAnsi="Arial" w:cs="Arial"/>
                  <w:color w:val="000000" w:themeColor="text1"/>
                  <w:sz w:val="22"/>
                  <w:szCs w:val="22"/>
                  <w:u w:val="none"/>
                </w:rPr>
                <w:t>jeremy.thompson@mpi.govt.nz</w:t>
              </w:r>
            </w:hyperlink>
            <w:r w:rsidR="000B51D4" w:rsidRPr="000B51D4">
              <w:rPr>
                <w:rFonts w:ascii="Arial" w:hAnsi="Arial" w:cs="Arial"/>
                <w:color w:val="000000" w:themeColor="text1"/>
                <w:sz w:val="22"/>
                <w:szCs w:val="22"/>
              </w:rPr>
              <w:t xml:space="preserve">; </w:t>
            </w:r>
            <w:hyperlink r:id="rId13" w:history="1">
              <w:r w:rsidR="002075A4" w:rsidRPr="000B51D4">
                <w:rPr>
                  <w:rStyle w:val="Hyperlink"/>
                  <w:rFonts w:ascii="Arial" w:hAnsi="Arial" w:cs="Arial"/>
                  <w:color w:val="000000" w:themeColor="text1"/>
                  <w:sz w:val="22"/>
                  <w:szCs w:val="22"/>
                  <w:u w:val="none"/>
                </w:rPr>
                <w:t>rene.vandervlugt@wur.nl</w:t>
              </w:r>
            </w:hyperlink>
            <w:r w:rsidR="000B51D4" w:rsidRPr="000B51D4">
              <w:rPr>
                <w:rFonts w:ascii="Arial" w:hAnsi="Arial" w:cs="Arial"/>
                <w:color w:val="000000" w:themeColor="text1"/>
                <w:sz w:val="22"/>
                <w:szCs w:val="22"/>
              </w:rPr>
              <w:t xml:space="preserve">; </w:t>
            </w:r>
            <w:hyperlink r:id="rId14" w:history="1">
              <w:r w:rsidR="002075A4" w:rsidRPr="000B51D4">
                <w:rPr>
                  <w:rStyle w:val="Hyperlink"/>
                  <w:rFonts w:ascii="Arial" w:hAnsi="Arial" w:cs="Arial"/>
                  <w:color w:val="000000" w:themeColor="text1"/>
                  <w:sz w:val="22"/>
                  <w:szCs w:val="22"/>
                  <w:u w:val="none"/>
                </w:rPr>
                <w:t>thierry.wetzel@drl.rlp.de</w:t>
              </w:r>
            </w:hyperlink>
          </w:p>
        </w:tc>
      </w:tr>
    </w:tbl>
    <w:p w14:paraId="66BE9775" w14:textId="050DD054" w:rsidR="00A174CC" w:rsidRPr="000371FD"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23E4DE89" w:rsidR="00A174CC" w:rsidRDefault="008E6CCC">
            <w:pPr>
              <w:rPr>
                <w:rFonts w:ascii="Arial" w:hAnsi="Arial" w:cs="Arial"/>
                <w:sz w:val="22"/>
                <w:szCs w:val="22"/>
              </w:rPr>
            </w:pPr>
            <w:r>
              <w:rPr>
                <w:rFonts w:ascii="Arial" w:hAnsi="Arial" w:cs="Arial"/>
                <w:sz w:val="22"/>
                <w:szCs w:val="22"/>
              </w:rPr>
              <w:t xml:space="preserve">Marc Fuchs, </w:t>
            </w:r>
            <w:r w:rsidRPr="00675A34">
              <w:rPr>
                <w:rFonts w:ascii="Arial" w:hAnsi="Arial" w:cs="Arial"/>
                <w:sz w:val="22"/>
                <w:szCs w:val="22"/>
              </w:rPr>
              <w:t>mf13@cornell.edu</w:t>
            </w:r>
          </w:p>
        </w:tc>
      </w:tr>
    </w:tbl>
    <w:p w14:paraId="43A5AD45" w14:textId="0F728D82" w:rsidR="00A174CC" w:rsidRPr="000371FD" w:rsidRDefault="008815EE" w:rsidP="000371FD">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22F56CB7" w:rsidR="00A174CC" w:rsidRDefault="008E6CCC">
            <w:pPr>
              <w:rPr>
                <w:rFonts w:ascii="Arial" w:hAnsi="Arial" w:cs="Arial"/>
                <w:sz w:val="22"/>
                <w:szCs w:val="22"/>
              </w:rPr>
            </w:pPr>
            <w:proofErr w:type="spellStart"/>
            <w:r w:rsidRPr="00625E20">
              <w:rPr>
                <w:rFonts w:ascii="Arial" w:hAnsi="Arial" w:cs="Arial"/>
                <w:i/>
                <w:iCs/>
                <w:sz w:val="22"/>
                <w:szCs w:val="22"/>
              </w:rPr>
              <w:t>Secoviridae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72E1D7A4" w:rsidR="00A174CC" w:rsidRDefault="008E6CCC">
            <w:pPr>
              <w:rPr>
                <w:rFonts w:ascii="Arial" w:hAnsi="Arial" w:cs="Arial"/>
                <w:sz w:val="22"/>
                <w:szCs w:val="22"/>
              </w:rPr>
            </w:pPr>
            <w:r>
              <w:rPr>
                <w:rFonts w:ascii="Arial" w:hAnsi="Arial" w:cs="Arial"/>
                <w:sz w:val="22"/>
                <w:szCs w:val="22"/>
              </w:rPr>
              <w:t xml:space="preserve">Most members of the </w:t>
            </w:r>
            <w:proofErr w:type="spellStart"/>
            <w:r w:rsidRPr="00625E20">
              <w:rPr>
                <w:rFonts w:ascii="Arial" w:hAnsi="Arial" w:cs="Arial"/>
                <w:i/>
                <w:iCs/>
                <w:sz w:val="22"/>
                <w:szCs w:val="22"/>
              </w:rPr>
              <w:t>Secoviridae</w:t>
            </w:r>
            <w:proofErr w:type="spellEnd"/>
            <w:r>
              <w:rPr>
                <w:rFonts w:ascii="Arial" w:hAnsi="Arial" w:cs="Arial"/>
                <w:sz w:val="22"/>
                <w:szCs w:val="22"/>
              </w:rPr>
              <w:t xml:space="preserve"> Study Group are supportive of the proposal</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8E6CCC" w14:paraId="1702CDE1" w14:textId="10B24E51" w:rsidTr="004F3196">
        <w:tc>
          <w:tcPr>
            <w:tcW w:w="2977" w:type="dxa"/>
            <w:shd w:val="clear" w:color="auto" w:fill="auto"/>
          </w:tcPr>
          <w:p w14:paraId="6D3E3F4D" w14:textId="280F28FC" w:rsidR="008E6CCC" w:rsidRPr="000227A2" w:rsidRDefault="008E6CCC" w:rsidP="008E6CCC">
            <w:pPr>
              <w:rPr>
                <w:rFonts w:ascii="Arial" w:hAnsi="Arial" w:cs="Arial"/>
                <w:sz w:val="22"/>
                <w:szCs w:val="22"/>
              </w:rPr>
            </w:pPr>
            <w:proofErr w:type="spellStart"/>
            <w:r w:rsidRPr="000227A2">
              <w:rPr>
                <w:rFonts w:ascii="Arial" w:hAnsi="Arial" w:cs="Arial"/>
                <w:i/>
                <w:iCs/>
                <w:sz w:val="22"/>
                <w:szCs w:val="22"/>
              </w:rPr>
              <w:t>Secoviridae</w:t>
            </w:r>
            <w:proofErr w:type="spellEnd"/>
            <w:r w:rsidRPr="000227A2">
              <w:rPr>
                <w:rFonts w:ascii="Arial" w:hAnsi="Arial" w:cs="Arial"/>
                <w:sz w:val="22"/>
                <w:szCs w:val="22"/>
              </w:rPr>
              <w:t xml:space="preserve"> Study Group</w:t>
            </w:r>
          </w:p>
        </w:tc>
        <w:tc>
          <w:tcPr>
            <w:tcW w:w="1984" w:type="dxa"/>
            <w:shd w:val="clear" w:color="auto" w:fill="auto"/>
          </w:tcPr>
          <w:p w14:paraId="080F51E8" w14:textId="59D4D1B8" w:rsidR="008E6CCC" w:rsidRPr="000227A2" w:rsidRDefault="000B51D4" w:rsidP="008E6CCC">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7B49A37F" w:rsidR="008E6CCC" w:rsidRPr="000227A2" w:rsidRDefault="008E6CCC" w:rsidP="008E6CCC">
            <w:pPr>
              <w:rPr>
                <w:rFonts w:ascii="Arial" w:hAnsi="Arial" w:cs="Arial"/>
                <w:sz w:val="22"/>
                <w:szCs w:val="22"/>
              </w:rPr>
            </w:pPr>
            <w:r w:rsidRPr="000227A2">
              <w:rPr>
                <w:rFonts w:ascii="Arial" w:hAnsi="Arial" w:cs="Arial"/>
                <w:sz w:val="22"/>
                <w:szCs w:val="22"/>
              </w:rPr>
              <w:t>1</w:t>
            </w:r>
          </w:p>
        </w:tc>
        <w:tc>
          <w:tcPr>
            <w:tcW w:w="2126" w:type="dxa"/>
          </w:tcPr>
          <w:p w14:paraId="23732184" w14:textId="3B328243" w:rsidR="008E6CCC" w:rsidRPr="008E6CCC" w:rsidRDefault="008E6CCC" w:rsidP="008E6CCC">
            <w:pPr>
              <w:rPr>
                <w:rFonts w:ascii="Arial" w:hAnsi="Arial" w:cs="Arial"/>
                <w:sz w:val="22"/>
                <w:szCs w:val="22"/>
                <w:highlight w:val="yellow"/>
              </w:rPr>
            </w:pPr>
          </w:p>
        </w:tc>
      </w:tr>
      <w:tr w:rsidR="008E6CCC" w14:paraId="594F4C66" w14:textId="3CF379DD" w:rsidTr="004F3196">
        <w:tc>
          <w:tcPr>
            <w:tcW w:w="2977" w:type="dxa"/>
            <w:shd w:val="clear" w:color="auto" w:fill="auto"/>
          </w:tcPr>
          <w:p w14:paraId="61A0E590" w14:textId="77777777" w:rsidR="008E6CCC" w:rsidRDefault="008E6CCC" w:rsidP="008E6CCC">
            <w:pPr>
              <w:rPr>
                <w:rFonts w:ascii="Arial" w:hAnsi="Arial" w:cs="Arial"/>
                <w:sz w:val="22"/>
                <w:szCs w:val="22"/>
              </w:rPr>
            </w:pPr>
          </w:p>
        </w:tc>
        <w:tc>
          <w:tcPr>
            <w:tcW w:w="1984" w:type="dxa"/>
            <w:shd w:val="clear" w:color="auto" w:fill="auto"/>
          </w:tcPr>
          <w:p w14:paraId="7493A152" w14:textId="77777777" w:rsidR="008E6CCC" w:rsidRDefault="008E6CCC" w:rsidP="008E6CCC">
            <w:pPr>
              <w:rPr>
                <w:rFonts w:ascii="Arial" w:hAnsi="Arial" w:cs="Arial"/>
                <w:sz w:val="22"/>
                <w:szCs w:val="22"/>
              </w:rPr>
            </w:pPr>
          </w:p>
        </w:tc>
        <w:tc>
          <w:tcPr>
            <w:tcW w:w="1985" w:type="dxa"/>
            <w:shd w:val="clear" w:color="auto" w:fill="auto"/>
          </w:tcPr>
          <w:p w14:paraId="5EA0C916" w14:textId="77777777" w:rsidR="008E6CCC" w:rsidRDefault="008E6CCC" w:rsidP="008E6CCC">
            <w:pPr>
              <w:rPr>
                <w:rFonts w:ascii="Arial" w:hAnsi="Arial" w:cs="Arial"/>
                <w:sz w:val="22"/>
                <w:szCs w:val="22"/>
              </w:rPr>
            </w:pPr>
          </w:p>
        </w:tc>
        <w:tc>
          <w:tcPr>
            <w:tcW w:w="2126" w:type="dxa"/>
          </w:tcPr>
          <w:p w14:paraId="6396F54A" w14:textId="77777777" w:rsidR="008E6CCC" w:rsidRDefault="008E6CCC" w:rsidP="008E6CCC">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38AB6D66" w:rsidR="00A174CC" w:rsidRPr="000A146A" w:rsidRDefault="000371FD">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lastRenderedPageBreak/>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3D79EE5" w:rsidR="00A174CC" w:rsidRDefault="008E6CCC">
            <w:pPr>
              <w:rPr>
                <w:rFonts w:ascii="Arial" w:hAnsi="Arial" w:cs="Arial"/>
                <w:sz w:val="22"/>
                <w:szCs w:val="22"/>
              </w:rPr>
            </w:pPr>
            <w:r w:rsidRPr="000227A2">
              <w:rPr>
                <w:rFonts w:ascii="Arial" w:hAnsi="Arial" w:cs="Arial"/>
                <w:sz w:val="22"/>
                <w:szCs w:val="22"/>
              </w:rPr>
              <w:t>May 20,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6744438D" w:rsidR="00A174CC" w:rsidRDefault="0035746F">
            <w:pPr>
              <w:rPr>
                <w:rFonts w:ascii="Arial" w:hAnsi="Arial" w:cs="Arial"/>
                <w:sz w:val="22"/>
                <w:szCs w:val="22"/>
              </w:rPr>
            </w:pPr>
            <w:r>
              <w:rPr>
                <w:rFonts w:ascii="Arial" w:hAnsi="Arial" w:cs="Arial"/>
                <w:sz w:val="22"/>
                <w:szCs w:val="22"/>
              </w:rPr>
              <w:t>May 27,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E9B1E6F" w14:textId="40E0750E" w:rsidR="00A174CC" w:rsidRDefault="00A174CC">
      <w:pPr>
        <w:pStyle w:val="BodyTextIndent"/>
        <w:spacing w:before="120" w:after="120"/>
        <w:ind w:left="0" w:firstLine="0"/>
        <w:rPr>
          <w:rFonts w:ascii="Arial" w:hAnsi="Arial" w:cs="Arial"/>
          <w:b/>
        </w:rPr>
      </w:pPr>
    </w:p>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5A75BBC" w:rsidR="00A174CC" w:rsidRDefault="008E6CCC">
            <w:pPr>
              <w:spacing w:before="120" w:after="120"/>
              <w:rPr>
                <w:rFonts w:ascii="Arial" w:hAnsi="Arial" w:cs="Arial"/>
                <w:bCs/>
                <w:sz w:val="22"/>
                <w:szCs w:val="22"/>
              </w:rPr>
            </w:pPr>
            <w:r w:rsidRPr="009A4007">
              <w:rPr>
                <w:rFonts w:ascii="Arial" w:hAnsi="Arial" w:cs="Arial"/>
                <w:bCs/>
                <w:sz w:val="22"/>
                <w:szCs w:val="22"/>
              </w:rPr>
              <w:t>202</w:t>
            </w:r>
            <w:r w:rsidR="009A4007" w:rsidRPr="009A4007">
              <w:rPr>
                <w:rFonts w:ascii="Arial" w:hAnsi="Arial" w:cs="Arial"/>
                <w:bCs/>
                <w:sz w:val="22"/>
                <w:szCs w:val="22"/>
              </w:rPr>
              <w:t>2</w:t>
            </w:r>
            <w:r w:rsidR="0035746F">
              <w:rPr>
                <w:rFonts w:ascii="Arial" w:hAnsi="Arial" w:cs="Arial"/>
                <w:bCs/>
                <w:sz w:val="22"/>
                <w:szCs w:val="22"/>
              </w:rPr>
              <w:t>.</w:t>
            </w:r>
            <w:r w:rsidR="000371FD">
              <w:rPr>
                <w:rFonts w:ascii="Arial" w:hAnsi="Arial" w:cs="Arial"/>
                <w:bCs/>
                <w:sz w:val="22"/>
                <w:szCs w:val="22"/>
              </w:rPr>
              <w:t>005</w:t>
            </w:r>
            <w:r w:rsidR="0035746F">
              <w:rPr>
                <w:rFonts w:ascii="Arial" w:hAnsi="Arial" w:cs="Arial"/>
                <w:bCs/>
                <w:sz w:val="22"/>
                <w:szCs w:val="22"/>
              </w:rPr>
              <w:t>P.N.</w:t>
            </w:r>
            <w:r w:rsidRPr="009A4007">
              <w:rPr>
                <w:rFonts w:ascii="Arial" w:hAnsi="Arial" w:cs="Arial"/>
                <w:bCs/>
                <w:sz w:val="22"/>
                <w:szCs w:val="22"/>
              </w:rPr>
              <w:t>v1</w:t>
            </w:r>
            <w:r w:rsidR="009A4007" w:rsidRPr="009A4007">
              <w:rPr>
                <w:rFonts w:ascii="Arial" w:hAnsi="Arial" w:cs="Arial"/>
                <w:bCs/>
                <w:sz w:val="22"/>
                <w:szCs w:val="22"/>
              </w:rPr>
              <w:t>_</w:t>
            </w:r>
            <w:r w:rsidR="0035746F" w:rsidRPr="009A4007">
              <w:rPr>
                <w:rFonts w:ascii="Arial" w:hAnsi="Arial" w:cs="Arial"/>
                <w:bCs/>
                <w:sz w:val="22"/>
                <w:szCs w:val="22"/>
              </w:rPr>
              <w:t xml:space="preserve"> </w:t>
            </w:r>
            <w:r w:rsidR="009A4007" w:rsidRPr="009A4007">
              <w:rPr>
                <w:rFonts w:ascii="Arial" w:hAnsi="Arial" w:cs="Arial"/>
                <w:bCs/>
                <w:sz w:val="22"/>
                <w:szCs w:val="22"/>
              </w:rPr>
              <w:t>Seco</w:t>
            </w:r>
            <w:r w:rsidRPr="009A4007">
              <w:rPr>
                <w:rFonts w:ascii="Arial" w:hAnsi="Arial" w:cs="Arial"/>
                <w:bCs/>
                <w:sz w:val="22"/>
                <w:szCs w:val="22"/>
              </w:rPr>
              <w:t>viridae</w:t>
            </w:r>
            <w:r w:rsidR="0035746F">
              <w:rPr>
                <w:rFonts w:ascii="Arial" w:hAnsi="Arial" w:cs="Arial"/>
                <w:bCs/>
                <w:sz w:val="22"/>
                <w:szCs w:val="22"/>
              </w:rPr>
              <w:t>_rename</w:t>
            </w:r>
            <w:r w:rsidRPr="009A4007">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1077135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1AB94912" w:rsidR="00A174CC" w:rsidRPr="008E6CCC" w:rsidRDefault="008E6CCC">
            <w:pPr>
              <w:rPr>
                <w:rFonts w:ascii="Arial" w:hAnsi="Arial" w:cs="Arial"/>
                <w:bCs/>
                <w:sz w:val="22"/>
                <w:szCs w:val="22"/>
              </w:rPr>
            </w:pPr>
            <w:r>
              <w:rPr>
                <w:rFonts w:ascii="Arial" w:hAnsi="Arial" w:cs="Arial"/>
                <w:bCs/>
                <w:sz w:val="22"/>
                <w:szCs w:val="22"/>
              </w:rPr>
              <w:t xml:space="preserve">This proposal considers </w:t>
            </w:r>
            <w:r w:rsidRPr="000618EB">
              <w:rPr>
                <w:rFonts w:ascii="Arial" w:hAnsi="Arial" w:cs="Arial"/>
                <w:bCs/>
                <w:sz w:val="22"/>
                <w:szCs w:val="22"/>
              </w:rPr>
              <w:t>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of </w:t>
            </w:r>
            <w:r w:rsidR="009A4007">
              <w:rPr>
                <w:rFonts w:ascii="Arial" w:hAnsi="Arial" w:cs="Arial"/>
                <w:bCs/>
                <w:sz w:val="22"/>
                <w:szCs w:val="22"/>
              </w:rPr>
              <w:t xml:space="preserve">the </w:t>
            </w:r>
            <w:r w:rsidRPr="000618EB">
              <w:rPr>
                <w:rFonts w:ascii="Arial" w:hAnsi="Arial" w:cs="Arial"/>
                <w:bCs/>
                <w:sz w:val="22"/>
                <w:szCs w:val="22"/>
              </w:rPr>
              <w:t xml:space="preserve">family </w:t>
            </w:r>
            <w:proofErr w:type="spellStart"/>
            <w:r w:rsidRPr="008E6CCC">
              <w:rPr>
                <w:rFonts w:ascii="Arial" w:hAnsi="Arial" w:cs="Arial"/>
                <w:bCs/>
                <w:i/>
                <w:iCs/>
                <w:sz w:val="22"/>
                <w:szCs w:val="22"/>
              </w:rPr>
              <w:t>Secoviridae</w:t>
            </w:r>
            <w:proofErr w:type="spellEnd"/>
            <w:r w:rsidRPr="000618EB">
              <w:rPr>
                <w:rFonts w:ascii="Arial" w:hAnsi="Arial" w:cs="Arial"/>
                <w:bCs/>
                <w:sz w:val="22"/>
                <w:szCs w:val="22"/>
              </w:rPr>
              <w:t xml:space="preserve"> following the ICTV request to change all established species names to a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432DB47E" w:rsidR="00A174CC" w:rsidRDefault="00A174CC" w:rsidP="000371FD">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58F33AC" w14:textId="77777777" w:rsidR="008E6CCC" w:rsidRPr="00503E49" w:rsidRDefault="008E6CCC" w:rsidP="008E6CCC">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w:t>
                  </w:r>
                  <w:proofErr w:type="gramStart"/>
                  <w:r w:rsidRPr="00503E49">
                    <w:rPr>
                      <w:rFonts w:ascii="Arial" w:hAnsi="Arial" w:cs="Arial"/>
                      <w:sz w:val="22"/>
                      <w:szCs w:val="22"/>
                    </w:rPr>
                    <w:t>2018.001G.R</w:t>
                  </w:r>
                  <w:proofErr w:type="gramEnd"/>
                  <w:r w:rsidRPr="00503E49">
                    <w:rPr>
                      <w:rFonts w:ascii="Arial" w:hAnsi="Arial" w:cs="Arial"/>
                      <w:sz w:val="22"/>
                      <w:szCs w:val="22"/>
                    </w:rPr>
                    <w:t xml:space="preserve">.binomial_species, which requires all species names to follow a new codified rule: </w:t>
                  </w:r>
                </w:p>
                <w:p w14:paraId="01BE1412" w14:textId="77777777" w:rsidR="008E6CCC" w:rsidRPr="00503E49" w:rsidRDefault="008E6CCC" w:rsidP="008E6CCC">
                  <w:pPr>
                    <w:rPr>
                      <w:rFonts w:ascii="Arial" w:hAnsi="Arial" w:cs="Arial"/>
                      <w:sz w:val="22"/>
                      <w:szCs w:val="22"/>
                    </w:rPr>
                  </w:pPr>
                </w:p>
                <w:p w14:paraId="7414AE0F" w14:textId="77777777" w:rsidR="008E6CCC" w:rsidRPr="00503E49" w:rsidRDefault="008E6CCC" w:rsidP="008E6CCC">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58666624" w14:textId="77777777" w:rsidR="008E6CCC" w:rsidRDefault="008E6CCC" w:rsidP="008E6CCC">
                  <w:pPr>
                    <w:rPr>
                      <w:rFonts w:ascii="Arial" w:hAnsi="Arial" w:cs="Arial"/>
                      <w:sz w:val="22"/>
                      <w:szCs w:val="22"/>
                    </w:rPr>
                  </w:pPr>
                </w:p>
                <w:p w14:paraId="65917C70" w14:textId="44A54C23" w:rsidR="00A174CC" w:rsidRDefault="008E6CCC">
                  <w:pPr>
                    <w:rPr>
                      <w:rFonts w:ascii="Arial" w:hAnsi="Arial" w:cs="Arial"/>
                      <w:color w:val="0000FF"/>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w:t>
                  </w:r>
                  <w:r>
                    <w:rPr>
                      <w:rFonts w:ascii="Arial" w:hAnsi="Arial" w:cs="Arial"/>
                      <w:sz w:val="22"/>
                      <w:szCs w:val="22"/>
                    </w:rPr>
                    <w:t xml:space="preserve"> the</w:t>
                  </w:r>
                  <w:r w:rsidRPr="000618EB">
                    <w:rPr>
                      <w:rFonts w:ascii="Arial" w:hAnsi="Arial" w:cs="Arial"/>
                      <w:sz w:val="22"/>
                      <w:szCs w:val="22"/>
                    </w:rPr>
                    <w:t xml:space="preserve"> family </w:t>
                  </w:r>
                  <w:proofErr w:type="spellStart"/>
                  <w:r w:rsidRPr="008E6CCC">
                    <w:rPr>
                      <w:rFonts w:ascii="Arial" w:hAnsi="Arial" w:cs="Arial"/>
                      <w:i/>
                      <w:iCs/>
                      <w:sz w:val="22"/>
                      <w:szCs w:val="22"/>
                    </w:rPr>
                    <w:t>Secoviridae</w:t>
                  </w:r>
                  <w:proofErr w:type="spellEnd"/>
                  <w:r w:rsidRPr="000618EB">
                    <w:rPr>
                      <w:rFonts w:ascii="Arial" w:hAnsi="Arial" w:cs="Arial"/>
                      <w:sz w:val="22"/>
                      <w:szCs w:val="22"/>
                    </w:rPr>
                    <w:t xml:space="preserve"> 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w:t>
                  </w:r>
                  <w:r>
                    <w:rPr>
                      <w:rFonts w:ascii="Arial" w:hAnsi="Arial" w:cs="Arial"/>
                      <w:sz w:val="22"/>
                      <w:szCs w:val="22"/>
                    </w:rPr>
                    <w:t>are</w:t>
                  </w:r>
                  <w:r w:rsidRPr="000618EB">
                    <w:rPr>
                      <w:rFonts w:ascii="Arial" w:hAnsi="Arial" w:cs="Arial"/>
                      <w:sz w:val="22"/>
                      <w:szCs w:val="22"/>
                    </w:rPr>
                    <w:t xml:space="preserve"> outlined in the co</w:t>
                  </w:r>
                  <w:r w:rsidR="000227A2">
                    <w:rPr>
                      <w:rFonts w:ascii="Arial" w:hAnsi="Arial" w:cs="Arial"/>
                      <w:sz w:val="22"/>
                      <w:szCs w:val="22"/>
                    </w:rPr>
                    <w:t>rres</w:t>
                  </w:r>
                  <w:r w:rsidR="009A4007">
                    <w:rPr>
                      <w:rFonts w:ascii="Arial" w:hAnsi="Arial" w:cs="Arial"/>
                      <w:sz w:val="22"/>
                      <w:szCs w:val="22"/>
                    </w:rPr>
                    <w:t>ponding</w:t>
                  </w:r>
                  <w:r w:rsidRPr="000618EB">
                    <w:rPr>
                      <w:rFonts w:ascii="Arial" w:hAnsi="Arial" w:cs="Arial"/>
                      <w:sz w:val="22"/>
                      <w:szCs w:val="22"/>
                    </w:rPr>
                    <w:t xml:space="preserve"> Excel module.</w:t>
                  </w:r>
                </w:p>
              </w:tc>
            </w:tr>
          </w:tbl>
          <w:p w14:paraId="09E79DFD" w14:textId="77777777" w:rsidR="00A174CC" w:rsidRDefault="00A174CC">
            <w:pPr>
              <w:rPr>
                <w:rFonts w:ascii="Arial" w:hAnsi="Arial" w:cs="Arial"/>
                <w:color w:val="0000FF"/>
                <w:sz w:val="20"/>
              </w:rPr>
            </w:pPr>
          </w:p>
        </w:tc>
      </w:tr>
    </w:tbl>
    <w:p w14:paraId="5556E8C1" w14:textId="2274FCA4" w:rsidR="00A174CC" w:rsidRDefault="00A174CC"/>
    <w:sectPr w:rsidR="00A174CC">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F8B3" w14:textId="77777777" w:rsidR="00234EF2" w:rsidRDefault="00234EF2">
      <w:r>
        <w:separator/>
      </w:r>
    </w:p>
  </w:endnote>
  <w:endnote w:type="continuationSeparator" w:id="0">
    <w:p w14:paraId="1ADCC8A8" w14:textId="77777777" w:rsidR="00234EF2" w:rsidRDefault="0023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1D67" w14:textId="77777777" w:rsidR="00234EF2" w:rsidRDefault="00234EF2">
      <w:r>
        <w:separator/>
      </w:r>
    </w:p>
  </w:footnote>
  <w:footnote w:type="continuationSeparator" w:id="0">
    <w:p w14:paraId="1235C8B4" w14:textId="77777777" w:rsidR="00234EF2" w:rsidRDefault="0023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16846502">
    <w:abstractNumId w:val="0"/>
  </w:num>
  <w:num w:numId="2" w16cid:durableId="90927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27A2"/>
    <w:rsid w:val="00035A87"/>
    <w:rsid w:val="000371FD"/>
    <w:rsid w:val="00080DD7"/>
    <w:rsid w:val="000A146A"/>
    <w:rsid w:val="000B51D4"/>
    <w:rsid w:val="000F51F4"/>
    <w:rsid w:val="000F7067"/>
    <w:rsid w:val="0013113D"/>
    <w:rsid w:val="001B193D"/>
    <w:rsid w:val="002075A4"/>
    <w:rsid w:val="00234EF2"/>
    <w:rsid w:val="00243958"/>
    <w:rsid w:val="002C1AA4"/>
    <w:rsid w:val="0035746F"/>
    <w:rsid w:val="0037243A"/>
    <w:rsid w:val="00380C9E"/>
    <w:rsid w:val="0040361F"/>
    <w:rsid w:val="0043110C"/>
    <w:rsid w:val="00455230"/>
    <w:rsid w:val="00466647"/>
    <w:rsid w:val="004E6407"/>
    <w:rsid w:val="004F3196"/>
    <w:rsid w:val="005045B9"/>
    <w:rsid w:val="00514CEF"/>
    <w:rsid w:val="00533833"/>
    <w:rsid w:val="00543F86"/>
    <w:rsid w:val="005A54C3"/>
    <w:rsid w:val="006872CD"/>
    <w:rsid w:val="00802116"/>
    <w:rsid w:val="008815EE"/>
    <w:rsid w:val="008E6CCC"/>
    <w:rsid w:val="009A4007"/>
    <w:rsid w:val="00A174CC"/>
    <w:rsid w:val="00A2357C"/>
    <w:rsid w:val="00A85F8A"/>
    <w:rsid w:val="00AD32EA"/>
    <w:rsid w:val="00AD759B"/>
    <w:rsid w:val="00AE3937"/>
    <w:rsid w:val="00B35CC8"/>
    <w:rsid w:val="00B47589"/>
    <w:rsid w:val="00F8718D"/>
    <w:rsid w:val="00F9251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B193D"/>
    <w:rPr>
      <w:color w:val="0563C1" w:themeColor="hyperlink"/>
      <w:u w:val="single"/>
    </w:rPr>
  </w:style>
  <w:style w:type="character" w:styleId="FollowedHyperlink">
    <w:name w:val="FollowedHyperlink"/>
    <w:basedOn w:val="DefaultParagraphFont"/>
    <w:uiPriority w:val="99"/>
    <w:semiHidden/>
    <w:unhideWhenUsed/>
    <w:rsid w:val="002075A4"/>
    <w:rPr>
      <w:color w:val="954F72" w:themeColor="followedHyperlink"/>
      <w:u w:val="single"/>
    </w:rPr>
  </w:style>
  <w:style w:type="character" w:styleId="UnresolvedMention">
    <w:name w:val="Unresolved Mention"/>
    <w:basedOn w:val="DefaultParagraphFont"/>
    <w:uiPriority w:val="99"/>
    <w:rsid w:val="000B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an-Michel.HILY@vignevin.com" TargetMode="External"/><Relationship Id="rId13" Type="http://schemas.openxmlformats.org/officeDocument/2006/relationships/hyperlink" Target="mailto:rene.vandervlugt@wur.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eremy.thompson@mpi.govt.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p2405@cumc.columbia.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elene.sanfacon@canada.ca" TargetMode="External"/><Relationship Id="rId4" Type="http://schemas.openxmlformats.org/officeDocument/2006/relationships/webSettings" Target="webSettings.xml"/><Relationship Id="rId9" Type="http://schemas.openxmlformats.org/officeDocument/2006/relationships/hyperlink" Target="mailto:petrzik@umbr.cas.cz" TargetMode="External"/><Relationship Id="rId14" Type="http://schemas.openxmlformats.org/officeDocument/2006/relationships/hyperlink" Target="mailto:thierry.wetzel@drl.rl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Peter Walker</cp:lastModifiedBy>
  <cp:revision>4</cp:revision>
  <dcterms:created xsi:type="dcterms:W3CDTF">2022-05-30T07:30:00Z</dcterms:created>
  <dcterms:modified xsi:type="dcterms:W3CDTF">2022-05-31T06:26:00Z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adb064b5-5911-4077-b076-dd8db707b7e6_Enabled">
    <vt:lpwstr>true</vt:lpwstr>
  </property>
  <property fmtid="{D5CDD505-2E9C-101B-9397-08002B2CF9AE}" pid="9" name="MSIP_Label_adb064b5-5911-4077-b076-dd8db707b7e6_SetDate">
    <vt:lpwstr>2022-05-31T06:24:56Z</vt:lpwstr>
  </property>
  <property fmtid="{D5CDD505-2E9C-101B-9397-08002B2CF9AE}" pid="10" name="MSIP_Label_adb064b5-5911-4077-b076-dd8db707b7e6_Method">
    <vt:lpwstr>Privileged</vt:lpwstr>
  </property>
  <property fmtid="{D5CDD505-2E9C-101B-9397-08002B2CF9AE}" pid="11" name="MSIP_Label_adb064b5-5911-4077-b076-dd8db707b7e6_Name">
    <vt:lpwstr>UNOFFICIAL</vt:lpwstr>
  </property>
  <property fmtid="{D5CDD505-2E9C-101B-9397-08002B2CF9AE}" pid="12" name="MSIP_Label_adb064b5-5911-4077-b076-dd8db707b7e6_SiteId">
    <vt:lpwstr>b6e377cf-9db3-46cb-91a2-fad9605bb15c</vt:lpwstr>
  </property>
  <property fmtid="{D5CDD505-2E9C-101B-9397-08002B2CF9AE}" pid="13" name="MSIP_Label_adb064b5-5911-4077-b076-dd8db707b7e6_ActionId">
    <vt:lpwstr>4dcc4fb3-65ab-4acb-b718-77809aa04230</vt:lpwstr>
  </property>
  <property fmtid="{D5CDD505-2E9C-101B-9397-08002B2CF9AE}" pid="14" name="MSIP_Label_adb064b5-5911-4077-b076-dd8db707b7e6_ContentBits">
    <vt:lpwstr>0</vt:lpwstr>
  </property>
</Properties>
</file>