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2F54D357" w:rsidR="00A174CC" w:rsidRDefault="00CA2F08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7A133DC" w:rsidR="00E37077" w:rsidRPr="00B22100" w:rsidRDefault="00184E12" w:rsidP="00DD58AA">
            <w:pPr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</w:pP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>A</w:t>
            </w:r>
            <w:r w:rsidR="00A467B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new</w:t>
            </w:r>
            <w:r w:rsidR="007E0579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coronavirus</w:t>
            </w:r>
            <w:r w:rsidR="00A467B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species</w:t>
            </w:r>
            <w:r w:rsidR="000C441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</w:t>
            </w:r>
            <w:r w:rsidR="00A467B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in </w:t>
            </w:r>
            <w:r w:rsidR="000C441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the </w:t>
            </w:r>
            <w:proofErr w:type="spellStart"/>
            <w:r w:rsidR="000C4416" w:rsidRPr="000C441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Minunacovirus</w:t>
            </w:r>
            <w:proofErr w:type="spellEnd"/>
            <w:r w:rsidR="000C4416" w:rsidRPr="000C441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 xml:space="preserve"> </w:t>
            </w:r>
            <w:r w:rsidR="000C4416"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>subgenus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86908AA" w:rsidR="00E37077" w:rsidRPr="00C51F8C" w:rsidRDefault="00C51F8C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C51F8C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C51F8C">
              <w:rPr>
                <w:rFonts w:ascii="Aptos" w:hAnsi="Aptos" w:cs="Arial"/>
                <w:bCs/>
                <w:iCs/>
                <w:sz w:val="20"/>
              </w:rPr>
              <w:t>003S.N.v</w:t>
            </w:r>
            <w:proofErr w:type="gramEnd"/>
            <w:r w:rsidRPr="00C51F8C">
              <w:rPr>
                <w:rFonts w:ascii="Aptos" w:hAnsi="Aptos" w:cs="Arial"/>
                <w:bCs/>
                <w:iCs/>
                <w:sz w:val="20"/>
              </w:rPr>
              <w:t>1.Minunacovirus_1nsp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1B106F6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1710118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4BA6293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7AFBFCE5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40C1C804" w:rsidR="002D4340" w:rsidRPr="00CB4983" w:rsidRDefault="00CB4983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Tianyi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4B16F547" w:rsidR="002D4340" w:rsidRPr="00CB4983" w:rsidRDefault="00CB4983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Dong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51D575C4" w:rsidR="002D4340" w:rsidRPr="00CB4983" w:rsidRDefault="003B29A5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B29A5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State Key Laboratory of Virology and Biosafety, Wuhan Institute of Virology, Chinese Academy of Sciences, Wuhan, China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594A8DB5" w:rsidR="002D4340" w:rsidRPr="00CD2C82" w:rsidRDefault="003B29A5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B29A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dongtianyi21@mails.ucas.ac.cn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2E60C9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57F84" w14:paraId="7E990ED5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5825AB5A" w14:textId="2EAE0C6B" w:rsidR="00F57F84" w:rsidRDefault="00F57F84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F57F84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Carol </w:t>
            </w:r>
            <w:proofErr w:type="spellStart"/>
            <w:r w:rsidRPr="00F57F84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Vannesa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2B8618" w14:textId="353941E7" w:rsidR="00F57F84" w:rsidRDefault="00F57F84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Nawenja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8C41DDB" w14:textId="03E9D24F" w:rsidR="00F57F84" w:rsidRPr="003B29A5" w:rsidRDefault="00F57F84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F57F84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State Key Laboratory of Virology and Biosafety, Wuhan Institute of Virology, Chinese Academy of Sciences, Wuhan, China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BA6448" w14:textId="0EC620FA" w:rsidR="00F57F84" w:rsidRPr="003B29A5" w:rsidRDefault="00F57F8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57F8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cnawenja@gmail.com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07A5CC3E" w14:textId="77777777" w:rsidR="00F57F84" w:rsidRPr="00CD2C82" w:rsidRDefault="00F57F84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F796C" w14:paraId="0F6B4B6F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706096B3" w14:textId="5689795F" w:rsidR="00AF796C" w:rsidRPr="00F57F84" w:rsidRDefault="00AF796C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Daxi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824DA2" w14:textId="473F0CBA" w:rsidR="00AF796C" w:rsidRDefault="00AF796C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5E91C63" w14:textId="649BF0E6" w:rsidR="00AF796C" w:rsidRPr="00F57F84" w:rsidRDefault="00AF796C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F796C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BGI Research, Shenzhen, China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AF2E851" w14:textId="4728002F" w:rsidR="00AF796C" w:rsidRPr="00F57F84" w:rsidRDefault="00AF796C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F796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wangdaxi@genomics.cn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03C749EA" w14:textId="77777777" w:rsidR="00AF796C" w:rsidRPr="00CD2C82" w:rsidRDefault="00AF796C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4416" w14:paraId="4EC66DE4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2A448828" w14:textId="3070D8C9" w:rsidR="000C4416" w:rsidRDefault="000C441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Zirui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2821E0" w14:textId="0B0C2835" w:rsidR="000C4416" w:rsidRDefault="000C441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Ren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8A862D1" w14:textId="7FD85F60" w:rsidR="000C4416" w:rsidRPr="00AF796C" w:rsidRDefault="000C441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0C4416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BGI Research, Shenzhen, China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E3E0F6" w14:textId="197EFFBA" w:rsidR="000C4416" w:rsidRPr="000C4416" w:rsidRDefault="000C441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renzirui@genomics.cn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373A3315" w14:textId="77777777" w:rsidR="000C4416" w:rsidRPr="00CD2C82" w:rsidRDefault="000C4416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54002D" w14:paraId="183E94B8" w14:textId="77777777" w:rsidTr="00BD6C0B">
        <w:tc>
          <w:tcPr>
            <w:tcW w:w="1838" w:type="dxa"/>
            <w:vAlign w:val="center"/>
          </w:tcPr>
          <w:p w14:paraId="33BDD3AE" w14:textId="0ADB0A0F" w:rsidR="0054002D" w:rsidRPr="005E36E6" w:rsidRDefault="0054002D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Ommeh</w:t>
            </w:r>
            <w:proofErr w:type="spellEnd"/>
          </w:p>
        </w:tc>
        <w:tc>
          <w:tcPr>
            <w:tcW w:w="1418" w:type="dxa"/>
            <w:vAlign w:val="center"/>
          </w:tcPr>
          <w:p w14:paraId="146E872A" w14:textId="7D8F4E74" w:rsidR="0054002D" w:rsidRPr="005E36E6" w:rsidRDefault="0054002D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Sheila</w:t>
            </w:r>
          </w:p>
        </w:tc>
        <w:tc>
          <w:tcPr>
            <w:tcW w:w="2835" w:type="dxa"/>
            <w:vAlign w:val="center"/>
          </w:tcPr>
          <w:p w14:paraId="6F441EA3" w14:textId="6C5286A9" w:rsidR="0054002D" w:rsidRPr="00CD2C82" w:rsidRDefault="0054002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4002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Center for Animal Science, Queensland Alliance for Agriculture &amp; Food Innovation, The University of Queensland, St Lucia, QLD, Australia</w:t>
            </w:r>
          </w:p>
        </w:tc>
        <w:tc>
          <w:tcPr>
            <w:tcW w:w="2126" w:type="dxa"/>
            <w:vAlign w:val="center"/>
          </w:tcPr>
          <w:p w14:paraId="23583EE4" w14:textId="23461F79" w:rsidR="0054002D" w:rsidRPr="00CD2C82" w:rsidRDefault="0054002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4002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sheila.ommeh@gmail.com</w:t>
            </w:r>
          </w:p>
        </w:tc>
        <w:tc>
          <w:tcPr>
            <w:tcW w:w="1106" w:type="dxa"/>
            <w:vAlign w:val="center"/>
          </w:tcPr>
          <w:p w14:paraId="0B71650F" w14:textId="77777777" w:rsidR="0054002D" w:rsidRPr="00CD2C82" w:rsidRDefault="0054002D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5E36E6" w14:paraId="4886756A" w14:textId="77777777" w:rsidTr="00BD6C0B">
        <w:tc>
          <w:tcPr>
            <w:tcW w:w="1838" w:type="dxa"/>
            <w:vAlign w:val="center"/>
          </w:tcPr>
          <w:p w14:paraId="74D845F3" w14:textId="09778FF3" w:rsidR="005E36E6" w:rsidRDefault="0054002D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Bernard</w:t>
            </w:r>
          </w:p>
        </w:tc>
        <w:tc>
          <w:tcPr>
            <w:tcW w:w="1418" w:type="dxa"/>
            <w:vAlign w:val="center"/>
          </w:tcPr>
          <w:p w14:paraId="28007A48" w14:textId="07D2447D" w:rsidR="005E36E6" w:rsidRDefault="0054002D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Agwanda</w:t>
            </w:r>
            <w:proofErr w:type="spellEnd"/>
          </w:p>
        </w:tc>
        <w:tc>
          <w:tcPr>
            <w:tcW w:w="2835" w:type="dxa"/>
            <w:vAlign w:val="center"/>
          </w:tcPr>
          <w:p w14:paraId="355FF180" w14:textId="29252747" w:rsidR="005E36E6" w:rsidRPr="005E36E6" w:rsidRDefault="0054002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4002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Mammalogy Section, National Museums of Kenya, Nairobi, Kenya</w:t>
            </w:r>
          </w:p>
        </w:tc>
        <w:tc>
          <w:tcPr>
            <w:tcW w:w="2126" w:type="dxa"/>
            <w:vAlign w:val="center"/>
          </w:tcPr>
          <w:p w14:paraId="3CC09112" w14:textId="0B5146BC" w:rsidR="005E36E6" w:rsidRPr="00CD2C82" w:rsidRDefault="0054002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4002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benrisky@gmail.com</w:t>
            </w:r>
          </w:p>
        </w:tc>
        <w:tc>
          <w:tcPr>
            <w:tcW w:w="1106" w:type="dxa"/>
            <w:vAlign w:val="center"/>
          </w:tcPr>
          <w:p w14:paraId="428A23A6" w14:textId="77777777" w:rsidR="005E36E6" w:rsidRPr="00CD2C82" w:rsidRDefault="005E36E6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54002D" w14:paraId="6B8360A2" w14:textId="77777777" w:rsidTr="00BD6C0B">
        <w:tc>
          <w:tcPr>
            <w:tcW w:w="1838" w:type="dxa"/>
            <w:vAlign w:val="center"/>
          </w:tcPr>
          <w:p w14:paraId="0B977873" w14:textId="4212B583" w:rsidR="0054002D" w:rsidRDefault="0054002D" w:rsidP="0054002D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Zhengli</w:t>
            </w:r>
            <w:proofErr w:type="spellEnd"/>
          </w:p>
        </w:tc>
        <w:tc>
          <w:tcPr>
            <w:tcW w:w="1418" w:type="dxa"/>
            <w:vAlign w:val="center"/>
          </w:tcPr>
          <w:p w14:paraId="4CF4987C" w14:textId="62CA2BF1" w:rsidR="0054002D" w:rsidRDefault="0054002D" w:rsidP="0054002D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Shi</w:t>
            </w:r>
          </w:p>
        </w:tc>
        <w:tc>
          <w:tcPr>
            <w:tcW w:w="2835" w:type="dxa"/>
            <w:vAlign w:val="center"/>
          </w:tcPr>
          <w:p w14:paraId="5E8ABC8A" w14:textId="0104B617" w:rsidR="0054002D" w:rsidRPr="005E36E6" w:rsidRDefault="0054002D" w:rsidP="0054002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36E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Guangzhou National Laboratory, Guangzhou, Chin</w:t>
            </w: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2126" w:type="dxa"/>
            <w:vAlign w:val="center"/>
          </w:tcPr>
          <w:p w14:paraId="0B6FDEC4" w14:textId="2CCA354C" w:rsidR="0054002D" w:rsidRPr="003B29A5" w:rsidRDefault="0054002D" w:rsidP="0054002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36E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shi_zhengli@gzlab.ac.cn</w:t>
            </w:r>
          </w:p>
        </w:tc>
        <w:tc>
          <w:tcPr>
            <w:tcW w:w="1106" w:type="dxa"/>
            <w:vAlign w:val="center"/>
          </w:tcPr>
          <w:p w14:paraId="5DC1B681" w14:textId="6D14AAF6" w:rsidR="0054002D" w:rsidRPr="00CD2C82" w:rsidRDefault="0054002D" w:rsidP="0054002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BD6C0B">
        <w:tc>
          <w:tcPr>
            <w:tcW w:w="1838" w:type="dxa"/>
            <w:vAlign w:val="center"/>
          </w:tcPr>
          <w:p w14:paraId="48A3936E" w14:textId="4F327AE8" w:rsidR="002D4340" w:rsidRPr="005E36E6" w:rsidRDefault="005E36E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Ben </w:t>
            </w:r>
          </w:p>
        </w:tc>
        <w:tc>
          <w:tcPr>
            <w:tcW w:w="1418" w:type="dxa"/>
            <w:vAlign w:val="center"/>
          </w:tcPr>
          <w:p w14:paraId="2BEC470C" w14:textId="08B32257" w:rsidR="002D4340" w:rsidRPr="005E36E6" w:rsidRDefault="005E36E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Hu</w:t>
            </w:r>
          </w:p>
        </w:tc>
        <w:tc>
          <w:tcPr>
            <w:tcW w:w="2835" w:type="dxa"/>
            <w:vAlign w:val="center"/>
          </w:tcPr>
          <w:p w14:paraId="465BAECA" w14:textId="656B0EA9" w:rsidR="002D4340" w:rsidRPr="00CD2C82" w:rsidRDefault="005E36E6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36E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State Key Laboratory of Virology and Biosafety, Wuhan Institute of Virology, Chinese Academy of Sciences, Wuhan, China</w:t>
            </w:r>
          </w:p>
        </w:tc>
        <w:tc>
          <w:tcPr>
            <w:tcW w:w="2126" w:type="dxa"/>
            <w:vAlign w:val="center"/>
          </w:tcPr>
          <w:p w14:paraId="464D4E54" w14:textId="06CBACAA" w:rsidR="002D4340" w:rsidRPr="005E36E6" w:rsidRDefault="005E36E6" w:rsidP="00E863D4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huben@wh.iov.cn</w:t>
            </w:r>
          </w:p>
        </w:tc>
        <w:tc>
          <w:tcPr>
            <w:tcW w:w="1106" w:type="dxa"/>
            <w:vAlign w:val="center"/>
          </w:tcPr>
          <w:p w14:paraId="3CBA77FB" w14:textId="06C99655" w:rsidR="002D4340" w:rsidRPr="00CD2C82" w:rsidRDefault="0054002D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4002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5E36E6" w14:paraId="1E87AB62" w14:textId="5899AC2D" w:rsidTr="00BD6C0B">
        <w:tc>
          <w:tcPr>
            <w:tcW w:w="1838" w:type="dxa"/>
            <w:vAlign w:val="center"/>
          </w:tcPr>
          <w:p w14:paraId="31B07DB0" w14:textId="7406D226" w:rsidR="005E36E6" w:rsidRPr="00CD2C82" w:rsidRDefault="005E36E6" w:rsidP="005E36E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E1446" w14:textId="0332740E" w:rsidR="005E36E6" w:rsidRPr="00CD2C82" w:rsidRDefault="005E36E6" w:rsidP="005E36E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D29B0F" w14:textId="5CD91E41" w:rsidR="005E36E6" w:rsidRPr="00CD2C82" w:rsidRDefault="005E36E6" w:rsidP="005E36E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C936B49" w14:textId="6D97D570" w:rsidR="005E36E6" w:rsidRPr="00CD2C82" w:rsidRDefault="005E36E6" w:rsidP="005E36E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A6F2BF1" w14:textId="0860E7CC" w:rsidR="005E36E6" w:rsidRPr="00CD2C82" w:rsidRDefault="005E36E6" w:rsidP="005E36E6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4EB04DC5" w14:textId="35F57E1D" w:rsidTr="00BD6C0B">
        <w:tc>
          <w:tcPr>
            <w:tcW w:w="1838" w:type="dxa"/>
            <w:vAlign w:val="center"/>
          </w:tcPr>
          <w:p w14:paraId="55C69C9A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74EED5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729D28" w14:textId="7FDC7B58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03DFE0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F3F5E7" w14:textId="2430C31B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661A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A99667" w14:textId="48FB3D2A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4DC9DC" w14:textId="7DB99887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148F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E95799" w14:textId="17BD250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D279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4B42122F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20D372E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300AB8A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27453B1F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45EFA8C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7F4EC4CB" w14:textId="06108D7F" w:rsidR="0072682D" w:rsidRPr="000C5189" w:rsidRDefault="003B29A5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B29A5">
              <w:rPr>
                <w:rFonts w:ascii="Aptos" w:hAnsi="Aptos" w:cs="Arial"/>
                <w:sz w:val="20"/>
                <w:szCs w:val="20"/>
              </w:rPr>
              <w:t>Coronaviridae Study Group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C3C95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8E89ABA" w:rsidR="00BE4F5A" w:rsidRPr="00C95FB7" w:rsidRDefault="00CA2890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ICTV </w:t>
            </w:r>
            <w:r w:rsidRPr="00CA2890">
              <w:rPr>
                <w:rFonts w:ascii="Aptos" w:hAnsi="Aptos" w:cs="Arial"/>
                <w:i/>
                <w:iCs/>
                <w:sz w:val="20"/>
                <w:szCs w:val="20"/>
              </w:rPr>
              <w:t>Coronaviridae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4E849DB2" w:rsidR="00BE4F5A" w:rsidRPr="00C95FB7" w:rsidRDefault="00CA2890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51F6D75" w:rsidR="003A18C5" w:rsidRPr="003B29A5" w:rsidRDefault="003A18C5" w:rsidP="00C95E56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375862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0</w:t>
            </w:r>
            <w:r w:rsidR="00CA2890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9</w:t>
            </w:r>
            <w:r w:rsidR="003B29A5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/</w:t>
            </w:r>
            <w:r w:rsidR="00CA2890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30</w:t>
            </w:r>
            <w:r w:rsidR="003B29A5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299CFD9C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6F9259A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F6D71A3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2C33FB15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2616EC8A" w:rsidR="00DD58AA" w:rsidRDefault="00CA2F08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6199ECAB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FF35B53" w:rsidR="00953FFE" w:rsidRDefault="002A0AFD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2A0AFD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49086DD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5F56A70" w:rsidR="00333392" w:rsidRPr="002A0AFD" w:rsidRDefault="002A0AFD" w:rsidP="00040CB0">
            <w:pPr>
              <w:jc w:val="both"/>
              <w:rPr>
                <w:rFonts w:ascii="Aptos" w:eastAsia="DengXian" w:hAnsi="Aptos" w:cs="Arial"/>
                <w:b/>
                <w:i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2A0AFD">
              <w:rPr>
                <w:rFonts w:ascii="Aptos" w:eastAsia="DengXian" w:hAnsi="Aptos" w:cs="Arial" w:hint="eastAsia"/>
                <w:b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Alphacoronavirus </w:t>
            </w:r>
            <w:proofErr w:type="spellStart"/>
            <w:r w:rsidR="00DC51C7">
              <w:rPr>
                <w:rFonts w:ascii="Aptos" w:eastAsia="DengXian" w:hAnsi="Aptos" w:cs="Arial" w:hint="eastAsia"/>
                <w:b/>
                <w:i/>
                <w:iCs/>
                <w:color w:val="000000" w:themeColor="text1"/>
                <w:sz w:val="20"/>
                <w:szCs w:val="20"/>
                <w:lang w:eastAsia="zh-CN"/>
              </w:rPr>
              <w:t>kerichoense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6787C7B7" w:rsidR="00333392" w:rsidRPr="002A0AFD" w:rsidRDefault="002A0AFD" w:rsidP="002A0AFD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2A0AF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The term refers to a </w:t>
            </w:r>
            <w:r w:rsidR="00DC37FE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new </w:t>
            </w:r>
            <w:r w:rsidRPr="002A0AF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species </w:t>
            </w:r>
            <w:r w:rsidR="00DC37FE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belonging to</w:t>
            </w:r>
            <w:r w:rsidRPr="002A0AF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the</w:t>
            </w:r>
            <w:r w:rsidR="00DC51C7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DC51C7" w:rsidRPr="00DC51C7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Minunacovirus</w:t>
            </w:r>
            <w:proofErr w:type="spellEnd"/>
            <w:r w:rsidR="00DC51C7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subgenus</w:t>
            </w: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Th</w:t>
            </w:r>
            <w:r w:rsidR="00DC51C7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is species is named after Kericho, a county in Kenya where this virus was discovered. 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5C3643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3E79F0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720BF5E8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548AECB0" w14:textId="3CAFF5D5" w:rsidR="00FC2269" w:rsidRPr="00BE4F5A" w:rsidRDefault="0081476D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In our previously published study on wildlife virome in East Africa, 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w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e have reported the complete genome sequences of a novel alphacoronavirus in </w:t>
            </w:r>
            <w:proofErr w:type="spellStart"/>
            <w:r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bats from </w:t>
            </w:r>
            <w:r w:rsidR="005D5A4E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Kenya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. </w:t>
            </w:r>
            <w:r w:rsidR="00181CBD" w:rsidRPr="00181CBD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Phylogenetic analysis suggests that </w:t>
            </w:r>
            <w:r w:rsidR="00181CB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this virus</w:t>
            </w:r>
            <w:r w:rsidR="003937C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181CB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belong to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the </w:t>
            </w:r>
            <w:proofErr w:type="spellStart"/>
            <w:r w:rsidRP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P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subgenus</w:t>
            </w:r>
            <w:r w:rsidR="00181CBD" w:rsidRPr="00181CBD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, but </w:t>
            </w:r>
            <w:r w:rsidR="00181CB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it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="005D5A4E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is 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distinct from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the two 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existing </w:t>
            </w:r>
            <w:proofErr w:type="spellStart"/>
            <w:r w:rsidRP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P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>species but ha</w:t>
            </w:r>
            <w:r w:rsidR="00181CB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s</w:t>
            </w:r>
            <w:r w:rsidR="005D5A4E" w:rsidRPr="005D5A4E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not been taxonomically classified. 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31C37F0A" w:rsidR="00A77B8E" w:rsidRPr="0081476D" w:rsidRDefault="00181CBD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181CBD">
              <w:rPr>
                <w:rFonts w:ascii="Aptos" w:hAnsi="Aptos" w:cs="Arial"/>
                <w:sz w:val="20"/>
                <w:szCs w:val="20"/>
              </w:rPr>
              <w:t>We propose to create a new species for th</w:t>
            </w:r>
            <w:r w:rsidR="0081476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is </w:t>
            </w:r>
            <w:r w:rsidRPr="00181CBD">
              <w:rPr>
                <w:rFonts w:ascii="Aptos" w:hAnsi="Aptos" w:cs="Arial"/>
                <w:sz w:val="20"/>
                <w:szCs w:val="20"/>
              </w:rPr>
              <w:t xml:space="preserve">novel </w:t>
            </w:r>
            <w:proofErr w:type="spellStart"/>
            <w:r w:rsid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 w:rsid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00181CBD">
              <w:rPr>
                <w:rFonts w:ascii="Aptos" w:hAnsi="Aptos" w:cs="Arial"/>
                <w:sz w:val="20"/>
                <w:szCs w:val="20"/>
              </w:rPr>
              <w:t xml:space="preserve">bat coronaviruses. We tentatively name the new species </w:t>
            </w:r>
            <w:r w:rsidRPr="00181CBD">
              <w:rPr>
                <w:rFonts w:ascii="Aptos" w:hAnsi="Aptos" w:cs="Arial"/>
                <w:i/>
                <w:iCs/>
                <w:sz w:val="20"/>
                <w:szCs w:val="20"/>
              </w:rPr>
              <w:t>Alphacoronavirus</w:t>
            </w:r>
            <w:r w:rsidRPr="00181CB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403EE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k</w:t>
            </w:r>
            <w:r w:rsidR="0081476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erichoense</w:t>
            </w:r>
            <w:proofErr w:type="spellEnd"/>
            <w:r w:rsidR="0081476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, as the virus was discovered in bat samples collected in Kericho County, Kenya. 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1B02C9C2" w:rsidR="006F33B7" w:rsidRPr="00403EED" w:rsidRDefault="00C13430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C13430">
              <w:rPr>
                <w:rFonts w:ascii="Aptos" w:hAnsi="Aptos" w:cs="Arial"/>
                <w:sz w:val="20"/>
                <w:szCs w:val="20"/>
              </w:rPr>
              <w:t xml:space="preserve">The </w:t>
            </w:r>
            <w:proofErr w:type="spellStart"/>
            <w:r w:rsidR="00403EED" w:rsidRPr="00403EED">
              <w:rPr>
                <w:rFonts w:ascii="Aptos" w:hAnsi="Aptos" w:cs="Arial"/>
                <w:i/>
                <w:iCs/>
                <w:sz w:val="20"/>
                <w:szCs w:val="20"/>
              </w:rPr>
              <w:t>Miniopterus</w:t>
            </w:r>
            <w:proofErr w:type="spellEnd"/>
            <w:r w:rsidR="00403EED" w:rsidRPr="00403EED">
              <w:rPr>
                <w:rFonts w:ascii="Aptos" w:hAnsi="Aptos" w:cs="Arial"/>
                <w:sz w:val="20"/>
                <w:szCs w:val="20"/>
              </w:rPr>
              <w:t xml:space="preserve"> bat coronavirus isolate 4A/Kenya/BAT0740/2015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(GenBank accession number PP273175) is assigned to a </w:t>
            </w:r>
            <w:r w:rsidRPr="00C13430">
              <w:rPr>
                <w:rFonts w:ascii="Aptos" w:hAnsi="Aptos" w:cs="Arial"/>
                <w:sz w:val="20"/>
                <w:szCs w:val="20"/>
              </w:rPr>
              <w:t>new species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tentatively named</w:t>
            </w:r>
            <w:r w:rsidRPr="00C1343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Alphacoronavirus </w:t>
            </w:r>
            <w:proofErr w:type="spellStart"/>
            <w:r w:rsidR="00403EE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kerichoense</w:t>
            </w:r>
            <w:proofErr w:type="spellEnd"/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C13430">
              <w:rPr>
                <w:rFonts w:ascii="Aptos" w:hAnsi="Aptos" w:cs="Arial"/>
                <w:sz w:val="20"/>
                <w:szCs w:val="20"/>
              </w:rPr>
              <w:t xml:space="preserve">in the 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sub</w:t>
            </w:r>
            <w:r w:rsidRPr="00C13430">
              <w:rPr>
                <w:rFonts w:ascii="Aptos" w:hAnsi="Aptos" w:cs="Arial"/>
                <w:sz w:val="20"/>
                <w:szCs w:val="20"/>
              </w:rPr>
              <w:t xml:space="preserve">genus </w:t>
            </w:r>
            <w:proofErr w:type="spellStart"/>
            <w:r w:rsidR="00403EE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Pr="00C13430">
              <w:rPr>
                <w:rFonts w:ascii="Aptos" w:hAnsi="Aptos" w:cs="Arial"/>
                <w:sz w:val="20"/>
                <w:szCs w:val="20"/>
              </w:rPr>
              <w:t xml:space="preserve">. The species demarcation criteria </w:t>
            </w:r>
            <w:proofErr w:type="gramStart"/>
            <w:r w:rsidRPr="00C13430">
              <w:rPr>
                <w:rFonts w:ascii="Aptos" w:hAnsi="Aptos" w:cs="Arial"/>
                <w:sz w:val="20"/>
                <w:szCs w:val="20"/>
              </w:rPr>
              <w:t>is</w:t>
            </w:r>
            <w:proofErr w:type="gramEnd"/>
            <w:r w:rsidRPr="00C13430">
              <w:rPr>
                <w:rFonts w:ascii="Aptos" w:hAnsi="Aptos" w:cs="Arial"/>
                <w:sz w:val="20"/>
                <w:szCs w:val="20"/>
              </w:rPr>
              <w:t xml:space="preserve"> following the current ICTV report on the Coronaviridae (https://ictv.global/report/chapter/coronaviridae/coronaviridae). The analysis involves profiles of multiple sequence alignments (MSA) of 3CLpro, </w:t>
            </w:r>
            <w:proofErr w:type="spellStart"/>
            <w:r w:rsidRPr="00C13430">
              <w:rPr>
                <w:rFonts w:ascii="Aptos" w:hAnsi="Aptos" w:cs="Arial"/>
                <w:sz w:val="20"/>
                <w:szCs w:val="20"/>
              </w:rPr>
              <w:t>NiRAN</w:t>
            </w:r>
            <w:proofErr w:type="spellEnd"/>
            <w:r w:rsidRPr="00C13430">
              <w:rPr>
                <w:rFonts w:ascii="Aptos" w:hAnsi="Aptos" w:cs="Arial"/>
                <w:sz w:val="20"/>
                <w:szCs w:val="20"/>
              </w:rPr>
              <w:t xml:space="preserve">, RdRP, ZBD and HEL1 domains made using Bayesian and Maximum-likelihood phylogenetic trees, with profiles of the clustering cost (CC) function produced for weighted hierarchical </w:t>
            </w:r>
            <w:proofErr w:type="spellStart"/>
            <w:r w:rsidRPr="00C13430">
              <w:rPr>
                <w:rFonts w:ascii="Aptos" w:hAnsi="Aptos" w:cs="Arial"/>
                <w:sz w:val="20"/>
                <w:szCs w:val="20"/>
              </w:rPr>
              <w:t>clusterings</w:t>
            </w:r>
            <w:proofErr w:type="spellEnd"/>
            <w:r w:rsidRPr="00C13430">
              <w:rPr>
                <w:rFonts w:ascii="Aptos" w:hAnsi="Aptos" w:cs="Arial"/>
                <w:sz w:val="20"/>
                <w:szCs w:val="20"/>
              </w:rPr>
              <w:t xml:space="preserve"> of pairwise patristic distances (PPD). The subgenus and species demarcation thresholds are set as a range of PUD values (% of different amino acid residues in compared proteins)</w:t>
            </w:r>
            <w:r w:rsidR="003A39F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="003A39F7" w:rsidRPr="003A39F7">
              <w:rPr>
                <w:rFonts w:ascii="Aptos" w:hAnsi="Aptos" w:cs="Arial"/>
                <w:sz w:val="20"/>
                <w:szCs w:val="20"/>
              </w:rPr>
              <w:t>which are deduced from PPD values for which the number of taxa clusters remained constant.</w:t>
            </w:r>
            <w:r w:rsidR="003A39F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C13430">
              <w:rPr>
                <w:rFonts w:ascii="Aptos" w:hAnsi="Aptos" w:cs="Arial"/>
                <w:sz w:val="20"/>
                <w:szCs w:val="20"/>
              </w:rPr>
              <w:t>The PUD values of the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novel </w:t>
            </w:r>
            <w:proofErr w:type="spellStart"/>
            <w:r w:rsidR="00403EED" w:rsidRPr="00403EE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C13430">
              <w:rPr>
                <w:rFonts w:ascii="Aptos" w:hAnsi="Aptos" w:cs="Arial"/>
                <w:sz w:val="20"/>
                <w:szCs w:val="20"/>
              </w:rPr>
              <w:t>bat coronavirus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from Kenya </w:t>
            </w:r>
            <w:r w:rsidRPr="00C13430">
              <w:rPr>
                <w:rFonts w:ascii="Aptos" w:hAnsi="Aptos" w:cs="Arial"/>
                <w:sz w:val="20"/>
                <w:szCs w:val="20"/>
              </w:rPr>
              <w:t xml:space="preserve">and existing </w:t>
            </w:r>
            <w:proofErr w:type="spellStart"/>
            <w:r w:rsidR="00403EED" w:rsidRPr="00403EED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Pr="00C13430">
              <w:rPr>
                <w:rFonts w:ascii="Aptos" w:hAnsi="Aptos" w:cs="Arial"/>
                <w:sz w:val="20"/>
                <w:szCs w:val="20"/>
              </w:rPr>
              <w:t xml:space="preserve"> species exceed the 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species </w:t>
            </w:r>
            <w:r w:rsidRPr="00C13430">
              <w:rPr>
                <w:rFonts w:ascii="Aptos" w:hAnsi="Aptos" w:cs="Arial"/>
                <w:sz w:val="20"/>
                <w:szCs w:val="20"/>
              </w:rPr>
              <w:t>threshold</w:t>
            </w:r>
            <w:r w:rsidR="00403EE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but fall within the range of a single subgenus. </w:t>
            </w:r>
          </w:p>
          <w:p w14:paraId="031E69D5" w14:textId="77777777" w:rsidR="006F33B7" w:rsidRPr="00C13430" w:rsidRDefault="006F33B7" w:rsidP="00DD58AA">
            <w:pPr>
              <w:pStyle w:val="BodyTextIndent"/>
              <w:ind w:left="0" w:firstLine="0"/>
              <w:rPr>
                <w:rFonts w:ascii="Aptos" w:eastAsia="DengXian" w:hAnsi="Aptos" w:cs="Arial"/>
                <w:i/>
                <w:sz w:val="20"/>
                <w:lang w:eastAsia="zh-CN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690D497E" w:rsidR="00A77B8E" w:rsidRPr="00C13430" w:rsidRDefault="00C13430" w:rsidP="00DD58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C1343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We performed the Maximum-likelihood phylogenetic analysis using the MSA of the 5 domains and calculate the PPD and PUD of the </w:t>
            </w:r>
            <w:proofErr w:type="spellStart"/>
            <w:r w:rsidR="00403EED" w:rsidRPr="00403EED"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>Miniopterus</w:t>
            </w:r>
            <w:proofErr w:type="spellEnd"/>
            <w:r w:rsidR="00403EED" w:rsidRPr="00403EED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 bat coronavirus isolate 4A/Kenya/BAT0740/2015</w:t>
            </w:r>
            <w:r w:rsidR="00403EED">
              <w:rPr>
                <w:rFonts w:ascii="Aptos" w:eastAsia="DengXian" w:hAnsi="Aptos" w:cs="Arial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E03015">
              <w:rPr>
                <w:rFonts w:ascii="Aptos" w:eastAsia="DengXian" w:hAnsi="Aptos" w:cs="Arial" w:hint="eastAsia"/>
                <w:color w:val="000000" w:themeColor="text1"/>
                <w:sz w:val="20"/>
                <w:szCs w:val="20"/>
                <w:lang w:eastAsia="zh-CN"/>
              </w:rPr>
              <w:t>and</w:t>
            </w:r>
            <w:r w:rsidRPr="00C1343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coronaviruses of existing species. The results suggest it can be</w:t>
            </w:r>
            <w:r w:rsidR="00403EED">
              <w:rPr>
                <w:rFonts w:ascii="Aptos" w:eastAsia="DengXian" w:hAnsi="Aptos" w:cs="Arial" w:hint="eastAsia"/>
                <w:color w:val="000000" w:themeColor="text1"/>
                <w:sz w:val="20"/>
                <w:szCs w:val="20"/>
                <w:lang w:eastAsia="zh-CN"/>
              </w:rPr>
              <w:t xml:space="preserve"> recognized as a new species within the </w:t>
            </w:r>
            <w:proofErr w:type="spellStart"/>
            <w:r w:rsidR="00403EED" w:rsidRPr="00403EED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szCs w:val="20"/>
                <w:lang w:eastAsia="zh-CN"/>
              </w:rPr>
              <w:t>Miniopterus</w:t>
            </w:r>
            <w:proofErr w:type="spellEnd"/>
            <w:r w:rsidR="00403EED">
              <w:rPr>
                <w:rFonts w:ascii="Aptos" w:eastAsia="DengXian" w:hAnsi="Aptos" w:cs="Arial" w:hint="eastAsia"/>
                <w:color w:val="000000" w:themeColor="text1"/>
                <w:sz w:val="20"/>
                <w:szCs w:val="20"/>
                <w:lang w:eastAsia="zh-CN"/>
              </w:rPr>
              <w:t xml:space="preserve"> subgenus</w:t>
            </w:r>
            <w:r w:rsidRPr="00C13430">
              <w:rPr>
                <w:rFonts w:ascii="Aptos" w:hAnsi="Aptos" w:cs="Arial"/>
                <w:color w:val="000000" w:themeColor="text1"/>
                <w:sz w:val="20"/>
                <w:szCs w:val="20"/>
              </w:rPr>
              <w:t>.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6D1AF220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3DC7BA06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1B811496" w:rsidR="00A77B8E" w:rsidRPr="00817C7D" w:rsidRDefault="00982CA5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In our metagenomic study on bat and rodent</w:t>
            </w:r>
            <w:r w:rsid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viruses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from East Africa, w</w:t>
            </w:r>
            <w:r w:rsidR="00E03015" w:rsidRPr="00E03015">
              <w:rPr>
                <w:rFonts w:ascii="Aptos" w:hAnsi="Aptos" w:cs="Arial"/>
                <w:sz w:val="20"/>
                <w:szCs w:val="20"/>
              </w:rPr>
              <w:t xml:space="preserve">e have identified a novel alphacoronaviruses in </w:t>
            </w:r>
            <w:proofErr w:type="spellStart"/>
            <w:r w:rsidR="00CB46DA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 w:rsidR="00CB46DA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0E03015" w:rsidRPr="00E03015">
              <w:rPr>
                <w:rFonts w:ascii="Aptos" w:hAnsi="Aptos" w:cs="Arial"/>
                <w:sz w:val="20"/>
                <w:szCs w:val="20"/>
              </w:rPr>
              <w:t xml:space="preserve">bats from </w:t>
            </w:r>
            <w:r w:rsid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Kenya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.</w:t>
            </w:r>
            <w:r w:rsidR="00E03015" w:rsidRPr="00E03015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The strain is termed</w:t>
            </w:r>
            <w:r w:rsidR="00CB46DA">
              <w:t xml:space="preserve"> </w:t>
            </w:r>
            <w:r w:rsidR="00CB46DA" w:rsidRPr="00CB46DA">
              <w:rPr>
                <w:rFonts w:ascii="Aptos" w:eastAsia="DengXian" w:hAnsi="Aptos" w:cs="Arial"/>
                <w:sz w:val="20"/>
                <w:szCs w:val="20"/>
                <w:lang w:eastAsia="zh-CN"/>
              </w:rPr>
              <w:t>4A/Kenya/BAT0740/2015</w:t>
            </w:r>
            <w:r w:rsidR="00CB46DA" w:rsidRP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817C7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(Microbiome, 2025), and we have obtained the complete genome sequence. It shows less than </w:t>
            </w:r>
            <w:r w:rsid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8</w:t>
            </w:r>
            <w:r w:rsidR="00817C7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0% genome sequence identity to </w:t>
            </w:r>
            <w:r w:rsidR="00817C7D">
              <w:rPr>
                <w:rFonts w:ascii="Aptos" w:eastAsia="DengXian" w:hAnsi="Aptos" w:cs="Arial"/>
                <w:sz w:val="20"/>
                <w:szCs w:val="20"/>
                <w:lang w:eastAsia="zh-CN"/>
              </w:rPr>
              <w:t>previously</w:t>
            </w:r>
            <w:r w:rsidR="00817C7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described</w:t>
            </w:r>
            <w:r w:rsidR="00817C7D" w:rsidRPr="00E30AC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E30AC5" w:rsidRPr="00E30AC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c</w:t>
            </w:r>
            <w:r w:rsidR="00817C7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oronaviruses</w:t>
            </w:r>
            <w:r w:rsid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in the</w:t>
            </w:r>
            <w:r w:rsidR="00CB46DA" w:rsidRPr="00E30AC5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CB46DA" w:rsidRPr="00E30AC5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="00CB46DA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subgenus</w:t>
            </w:r>
            <w:r w:rsidR="00817C7D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. However, t</w:t>
            </w:r>
            <w:r w:rsidR="00817C7D" w:rsidRPr="00817C7D">
              <w:rPr>
                <w:rFonts w:ascii="Aptos" w:eastAsia="DengXian" w:hAnsi="Aptos" w:cs="Arial"/>
                <w:sz w:val="20"/>
                <w:szCs w:val="20"/>
                <w:lang w:eastAsia="zh-CN"/>
              </w:rPr>
              <w:t>his novel virus has not been taxonomically classified.</w:t>
            </w:r>
          </w:p>
          <w:p w14:paraId="685E6240" w14:textId="7C958D01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ACA8579" w14:textId="2916FB8C" w:rsidR="00A77B8E" w:rsidRPr="00BA636B" w:rsidRDefault="00CA0FC6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CA0FC6">
              <w:rPr>
                <w:rFonts w:ascii="Aptos" w:hAnsi="Aptos" w:cs="Arial"/>
                <w:sz w:val="20"/>
                <w:szCs w:val="20"/>
              </w:rPr>
              <w:t>We propose to create a new species for th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e novel</w:t>
            </w:r>
            <w:r w:rsidRPr="00CA0FC6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BA636B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 w:rsidR="00BA636B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00CA0FC6">
              <w:rPr>
                <w:rFonts w:ascii="Aptos" w:hAnsi="Aptos" w:cs="Arial"/>
                <w:sz w:val="20"/>
                <w:szCs w:val="20"/>
              </w:rPr>
              <w:t xml:space="preserve">bat coronaviruses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discovered in Kenya</w:t>
            </w:r>
            <w:r w:rsidRPr="00CA0FC6">
              <w:rPr>
                <w:rFonts w:ascii="Aptos" w:hAnsi="Aptos" w:cs="Arial"/>
                <w:sz w:val="20"/>
                <w:szCs w:val="20"/>
              </w:rPr>
              <w:t xml:space="preserve">.  We tentatively name the species </w:t>
            </w:r>
            <w:r w:rsidRPr="00CA0FC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Alphacoronavirus </w:t>
            </w:r>
            <w:proofErr w:type="spellStart"/>
            <w:r w:rsidR="00BA636B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kerichoense</w:t>
            </w:r>
            <w:proofErr w:type="spellEnd"/>
            <w:r w:rsidR="00BA636B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. This species is named</w:t>
            </w:r>
            <w:r w:rsidR="00BA636B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0BA636B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after Kericho County in Kenya, the geographical location where the virus was first discovered. </w:t>
            </w:r>
          </w:p>
          <w:p w14:paraId="166F20E4" w14:textId="4C8E57FA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239C9D43" w14:textId="4A83468E" w:rsidR="00273642" w:rsidRPr="00CA0FC6" w:rsidRDefault="00CA0FC6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The </w:t>
            </w:r>
            <w:r w:rsid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virus</w:t>
            </w:r>
            <w:r w:rsidR="00BA636B" w:rsidRP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E30AC5" w:rsidRP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is </w:t>
            </w:r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assigned to the new </w:t>
            </w:r>
            <w:r w:rsid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species </w:t>
            </w:r>
            <w:r w:rsidR="00E30AC5" w:rsidRPr="00E30AC5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 xml:space="preserve">Alphacoronavirus </w:t>
            </w:r>
            <w:proofErr w:type="spellStart"/>
            <w:r w:rsidR="00E30AC5" w:rsidRPr="00E30AC5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>kerichoense</w:t>
            </w:r>
            <w:proofErr w:type="spellEnd"/>
            <w:r w:rsid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in the </w:t>
            </w:r>
            <w:r w:rsidR="00E30AC5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sub</w:t>
            </w:r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genus </w:t>
            </w:r>
            <w:proofErr w:type="spellStart"/>
            <w:r w:rsidR="00AB4958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>Minunacoviru</w:t>
            </w:r>
            <w:r w:rsidRPr="00CA0FC6">
              <w:rPr>
                <w:rFonts w:ascii="Aptos" w:hAnsi="Aptos" w:cs="Arial"/>
                <w:i/>
                <w:sz w:val="20"/>
                <w:szCs w:val="20"/>
              </w:rPr>
              <w:t>s</w:t>
            </w:r>
            <w:proofErr w:type="spellEnd"/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. The subgenus and species demarcation criteria are following the current ICTV report on the Coronaviridae (https://ictv.global/report/chapter/coronaviridae/coronaviridae). Creation of a </w:t>
            </w:r>
            <w:r w:rsidRPr="00CA0FC6">
              <w:rPr>
                <w:rFonts w:ascii="Aptos" w:hAnsi="Aptos" w:cs="Arial"/>
                <w:iCs/>
                <w:sz w:val="20"/>
                <w:szCs w:val="20"/>
              </w:rPr>
              <w:lastRenderedPageBreak/>
              <w:t xml:space="preserve">new taxon is based on the analysis involving profiles of multiple sequence alignments (MSA) of 3CLpro, </w:t>
            </w:r>
            <w:proofErr w:type="spellStart"/>
            <w:r w:rsidRPr="00CA0FC6">
              <w:rPr>
                <w:rFonts w:ascii="Aptos" w:hAnsi="Aptos" w:cs="Arial"/>
                <w:iCs/>
                <w:sz w:val="20"/>
                <w:szCs w:val="20"/>
              </w:rPr>
              <w:t>NiRAN</w:t>
            </w:r>
            <w:proofErr w:type="spellEnd"/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, RdRP, ZBD and HEL1 domains made using Bayesian and Maximum-likelihood phylogenetic trees, with profiles of the clustering cost (CC) function produced for weighted hierarchical </w:t>
            </w:r>
            <w:proofErr w:type="spellStart"/>
            <w:r w:rsidRPr="00CA0FC6">
              <w:rPr>
                <w:rFonts w:ascii="Aptos" w:hAnsi="Aptos" w:cs="Arial"/>
                <w:iCs/>
                <w:sz w:val="20"/>
                <w:szCs w:val="20"/>
              </w:rPr>
              <w:t>clusterings</w:t>
            </w:r>
            <w:proofErr w:type="spellEnd"/>
            <w:r w:rsidRPr="00CA0FC6">
              <w:rPr>
                <w:rFonts w:ascii="Aptos" w:hAnsi="Aptos" w:cs="Arial"/>
                <w:iCs/>
                <w:sz w:val="20"/>
                <w:szCs w:val="20"/>
              </w:rPr>
              <w:t xml:space="preserve"> of pairwise patristic distances (PPD). </w:t>
            </w:r>
            <w:r w:rsidR="003A39F7" w:rsidRPr="003A39F7">
              <w:rPr>
                <w:rFonts w:ascii="Aptos" w:hAnsi="Aptos" w:cs="Arial"/>
                <w:iCs/>
                <w:sz w:val="20"/>
                <w:szCs w:val="20"/>
              </w:rPr>
              <w:t>The PUD values (% of different amino acid residues in compared proteins)</w:t>
            </w:r>
            <w:r w:rsidR="003A39F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3A39F7" w:rsidRPr="003A39F7">
              <w:rPr>
                <w:rFonts w:ascii="Aptos" w:hAnsi="Aptos" w:cs="Arial"/>
                <w:iCs/>
                <w:sz w:val="20"/>
                <w:szCs w:val="20"/>
              </w:rPr>
              <w:t xml:space="preserve">are deduced from PPD values for which the number of taxa clusters remained constant. </w:t>
            </w:r>
            <w:r w:rsidRPr="00CA0FC6">
              <w:rPr>
                <w:rFonts w:ascii="Aptos" w:hAnsi="Aptos" w:cs="Arial"/>
                <w:iCs/>
                <w:sz w:val="20"/>
                <w:szCs w:val="20"/>
              </w:rPr>
              <w:t>The subgenus demarcation threshold is set as a range of PUD values 0.132-0.142 and the species demarcation threshold is set as 0.075.</w:t>
            </w:r>
          </w:p>
          <w:p w14:paraId="16FAFB1C" w14:textId="0F2525C0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9F0111D" w14:textId="5E3FD77E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A0FC6" w:rsidRPr="00CA0FC6">
              <w:rPr>
                <w:rFonts w:ascii="Aptos" w:hAnsi="Aptos" w:cs="Arial"/>
                <w:sz w:val="20"/>
                <w:szCs w:val="20"/>
              </w:rPr>
              <w:t xml:space="preserve">We performed the Maximum-likelihood phylogenetic analysis using the MSA of the f 3CLpro, </w:t>
            </w:r>
            <w:proofErr w:type="spellStart"/>
            <w:r w:rsidR="00CA0FC6" w:rsidRPr="00CA0FC6">
              <w:rPr>
                <w:rFonts w:ascii="Aptos" w:hAnsi="Aptos" w:cs="Arial"/>
                <w:sz w:val="20"/>
                <w:szCs w:val="20"/>
              </w:rPr>
              <w:t>NiRAN</w:t>
            </w:r>
            <w:proofErr w:type="spellEnd"/>
            <w:r w:rsidR="00CA0FC6" w:rsidRPr="00CA0FC6">
              <w:rPr>
                <w:rFonts w:ascii="Aptos" w:hAnsi="Aptos" w:cs="Arial"/>
                <w:sz w:val="20"/>
                <w:szCs w:val="20"/>
              </w:rPr>
              <w:t xml:space="preserve">, RdRP, ZBD and HEL1 domains and calculate the PPD and PUD of the </w:t>
            </w:r>
            <w:r w:rsidR="00982CA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novel</w:t>
            </w:r>
            <w:r w:rsidR="00982CA5" w:rsidRPr="00982CA5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E30AC5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Miniopterus</w:t>
            </w:r>
            <w:proofErr w:type="spellEnd"/>
            <w:r w:rsidR="00CA0FC6" w:rsidRPr="00CA0FC6">
              <w:rPr>
                <w:rFonts w:ascii="Aptos" w:hAnsi="Aptos" w:cs="Arial"/>
                <w:sz w:val="20"/>
                <w:szCs w:val="20"/>
              </w:rPr>
              <w:t xml:space="preserve"> bat coronavirus </w:t>
            </w:r>
            <w:r w:rsidR="00E30AC5" w:rsidRPr="00E30AC5">
              <w:rPr>
                <w:rFonts w:ascii="Aptos" w:hAnsi="Aptos" w:cs="Arial"/>
                <w:sz w:val="20"/>
                <w:szCs w:val="20"/>
              </w:rPr>
              <w:t xml:space="preserve">4A/Kenya/BAT0740/2015 </w:t>
            </w:r>
            <w:r w:rsidR="00982CA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and </w:t>
            </w:r>
            <w:r w:rsidR="00E30AC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existing </w:t>
            </w:r>
            <w:r w:rsidR="00CA0FC6" w:rsidRPr="00CA0FC6">
              <w:rPr>
                <w:rFonts w:ascii="Aptos" w:hAnsi="Aptos" w:cs="Arial"/>
                <w:sz w:val="20"/>
                <w:szCs w:val="20"/>
              </w:rPr>
              <w:t>coronavirus</w:t>
            </w:r>
            <w:r w:rsidR="003927C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species</w:t>
            </w:r>
            <w:r w:rsidR="00E30AC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in the subgenus </w:t>
            </w:r>
            <w:proofErr w:type="spellStart"/>
            <w:r w:rsidR="00E30AC5" w:rsidRPr="003A39F7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="00CA0FC6" w:rsidRPr="00CA0FC6">
              <w:rPr>
                <w:rFonts w:ascii="Aptos" w:hAnsi="Aptos" w:cs="Arial"/>
                <w:sz w:val="20"/>
                <w:szCs w:val="20"/>
              </w:rPr>
              <w:t xml:space="preserve">. The range of the PPD and PUD values are </w:t>
            </w:r>
            <w:r w:rsidR="000D661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0.1</w:t>
            </w:r>
            <w:r w:rsidR="00853895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09-0.148</w:t>
            </w:r>
            <w:r w:rsidR="000D661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7B5468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and </w:t>
            </w:r>
            <w:r w:rsidR="000D6610" w:rsidRPr="000D661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0.091</w:t>
            </w:r>
            <w:r w:rsidR="003927C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-0.108</w:t>
            </w:r>
            <w:r w:rsidR="00CA0FC6" w:rsidRPr="00CA0FC6">
              <w:rPr>
                <w:rFonts w:ascii="Aptos" w:hAnsi="Aptos" w:cs="Arial"/>
                <w:sz w:val="20"/>
                <w:szCs w:val="20"/>
              </w:rPr>
              <w:t xml:space="preserve">. The results suggest that the virus can be assigned to a new </w:t>
            </w:r>
            <w:r w:rsidR="003A39F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species</w:t>
            </w:r>
            <w:r w:rsidR="003A39F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in the </w:t>
            </w:r>
            <w:proofErr w:type="spellStart"/>
            <w:r w:rsidR="003A39F7" w:rsidRPr="003A39F7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Minunacovirus</w:t>
            </w:r>
            <w:proofErr w:type="spellEnd"/>
            <w:r w:rsidR="003A39F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subgenus</w:t>
            </w:r>
            <w:r w:rsidR="00CA0FC6" w:rsidRPr="00CA0FC6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7664699E" w:rsidR="00953FFE" w:rsidRPr="00E03015" w:rsidRDefault="00E03015" w:rsidP="00E03015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E03015">
              <w:rPr>
                <w:rFonts w:ascii="Aptos" w:hAnsi="Aptos" w:cs="Arial"/>
                <w:sz w:val="20"/>
                <w:szCs w:val="20"/>
              </w:rPr>
              <w:t xml:space="preserve">Wang D, Yang X, Ren Z, Hu B, Zhao H, Yang K, Shi P, Zhang Z, Feng Q,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Nawenja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CV,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Obanda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V, Robert K,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Nalikka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B,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Waruhiu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CN,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Ochola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GO,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Onyuok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SO, Ochieng H, Li B, Zhu Y, Si H, Yin J, Kristiansen K,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Jin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X, Xu X, Xiao M,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Agwanda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B, </w:t>
            </w:r>
            <w:proofErr w:type="spellStart"/>
            <w:r w:rsidRPr="00E03015">
              <w:rPr>
                <w:rFonts w:ascii="Aptos" w:hAnsi="Aptos" w:cs="Arial"/>
                <w:sz w:val="20"/>
                <w:szCs w:val="20"/>
              </w:rPr>
              <w:t>Ommeh</w:t>
            </w:r>
            <w:proofErr w:type="spellEnd"/>
            <w:r w:rsidRPr="00E03015">
              <w:rPr>
                <w:rFonts w:ascii="Aptos" w:hAnsi="Aptos" w:cs="Arial"/>
                <w:sz w:val="20"/>
                <w:szCs w:val="20"/>
              </w:rPr>
              <w:t xml:space="preserve"> S, Li J, Shi ZL.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>
              <w:t xml:space="preserve"> </w:t>
            </w:r>
            <w:r w:rsidRPr="00E0301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Substantial viral diversity in bats and rodents from East Africa: insights into evolution, recombination, and cocirculation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. </w:t>
            </w:r>
            <w:r>
              <w:t xml:space="preserve"> </w:t>
            </w:r>
            <w:r w:rsidRPr="00E0301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Microbiome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Pr="00E0301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2024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Pr="00E0301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12(1):72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444"/>
        <w:gridCol w:w="5482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12EC059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181CBD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9404AE8" w:rsidR="00181CBD" w:rsidRPr="00C51F8C" w:rsidRDefault="00CA2890" w:rsidP="00181C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51F8C">
              <w:rPr>
                <w:rFonts w:ascii="Aptos" w:hAnsi="Aptos" w:cs="Arial"/>
                <w:bCs/>
                <w:sz w:val="20"/>
                <w:szCs w:val="20"/>
              </w:rPr>
              <w:t>2026.</w:t>
            </w:r>
            <w:proofErr w:type="gramStart"/>
            <w:r w:rsidRPr="00C51F8C">
              <w:rPr>
                <w:rFonts w:ascii="Aptos" w:hAnsi="Aptos" w:cs="Arial"/>
                <w:bCs/>
                <w:sz w:val="20"/>
                <w:szCs w:val="20"/>
              </w:rPr>
              <w:t>0XXS.N.v</w:t>
            </w:r>
            <w:proofErr w:type="gramEnd"/>
            <w:r w:rsidRPr="00C51F8C">
              <w:rPr>
                <w:rFonts w:ascii="Aptos" w:hAnsi="Aptos" w:cs="Arial"/>
                <w:bCs/>
                <w:sz w:val="20"/>
                <w:szCs w:val="20"/>
              </w:rPr>
              <w:t>1.Minunacovirus_1nsp Minunacovirus</w:t>
            </w:r>
            <w:r w:rsidR="000D6610" w:rsidRPr="00C51F8C">
              <w:rPr>
                <w:rFonts w:ascii="Aptos" w:hAnsi="Aptos" w:cs="Arial"/>
                <w:bCs/>
                <w:sz w:val="20"/>
                <w:szCs w:val="20"/>
              </w:rPr>
              <w:t>_5domains.pdf</w:t>
            </w:r>
          </w:p>
        </w:tc>
        <w:tc>
          <w:tcPr>
            <w:tcW w:w="6663" w:type="dxa"/>
          </w:tcPr>
          <w:p w14:paraId="22F4B256" w14:textId="44B8D0F4" w:rsidR="00181CBD" w:rsidRPr="00CF59EA" w:rsidRDefault="00181CBD" w:rsidP="00181CB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M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aximum-</w:t>
            </w:r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L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ikelihood</w:t>
            </w:r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 xml:space="preserve"> phylogenetic trees 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of coronaviruses </w:t>
            </w:r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 xml:space="preserve">constructed using multiple sequence alignments of five concatenated domains in the replicase region (3CLpro, </w:t>
            </w:r>
            <w:proofErr w:type="spellStart"/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NiRAN</w:t>
            </w:r>
            <w:proofErr w:type="spellEnd"/>
            <w:r w:rsidRPr="000D07D4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, RdRP, ZBD and HEL1)</w:t>
            </w:r>
          </w:p>
        </w:tc>
      </w:tr>
      <w:tr w:rsidR="00181CBD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095240F4" w:rsidR="00181CBD" w:rsidRPr="00C51F8C" w:rsidRDefault="00CA2890" w:rsidP="00181CBD">
            <w:pPr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</w:pPr>
            <w:r w:rsidRPr="00C51F8C">
              <w:rPr>
                <w:rFonts w:ascii="Aptos" w:hAnsi="Aptos" w:cs="Arial"/>
                <w:bCs/>
                <w:sz w:val="20"/>
                <w:szCs w:val="20"/>
              </w:rPr>
              <w:t>2026.</w:t>
            </w:r>
            <w:proofErr w:type="gramStart"/>
            <w:r w:rsidRPr="00C51F8C">
              <w:rPr>
                <w:rFonts w:ascii="Aptos" w:hAnsi="Aptos" w:cs="Arial"/>
                <w:bCs/>
                <w:sz w:val="20"/>
                <w:szCs w:val="20"/>
              </w:rPr>
              <w:t>0XXS.N.v</w:t>
            </w:r>
            <w:proofErr w:type="gramEnd"/>
            <w:r w:rsidRPr="00C51F8C">
              <w:rPr>
                <w:rFonts w:ascii="Aptos" w:hAnsi="Aptos" w:cs="Arial"/>
                <w:bCs/>
                <w:sz w:val="20"/>
                <w:szCs w:val="20"/>
              </w:rPr>
              <w:t xml:space="preserve">1.Minunacovirus_1nsp </w:t>
            </w:r>
            <w:r w:rsidR="000D6610" w:rsidRPr="00C51F8C">
              <w:rPr>
                <w:rFonts w:ascii="Aptos" w:hAnsi="Aptos" w:cs="Arial"/>
                <w:bCs/>
                <w:sz w:val="20"/>
                <w:szCs w:val="20"/>
              </w:rPr>
              <w:t>Minunacovirus_PPD</w:t>
            </w:r>
            <w:r w:rsidR="000D6610" w:rsidRPr="00C51F8C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.xlsx</w:t>
            </w:r>
          </w:p>
        </w:tc>
        <w:tc>
          <w:tcPr>
            <w:tcW w:w="6663" w:type="dxa"/>
          </w:tcPr>
          <w:p w14:paraId="7C103FB7" w14:textId="38F46966" w:rsidR="00181CBD" w:rsidRPr="00CF59EA" w:rsidRDefault="00181CBD" w:rsidP="00181CB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Calculation of </w:t>
            </w:r>
            <w:bookmarkStart w:id="0" w:name="OLE_LINK4"/>
            <w:r w:rsidR="000D6610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PPD</w:t>
            </w:r>
            <w:r w:rsidR="000D6610" w:rsidRPr="00FF0B0E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 value</w:t>
            </w:r>
            <w:bookmarkEnd w:id="0"/>
            <w:r w:rsidR="00C51F8C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 xml:space="preserve"> 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matrices of the novel coronavirus </w:t>
            </w:r>
            <w:r w:rsidR="00757863" w:rsidRPr="00757863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 xml:space="preserve">4A/Kenya/BAT0740/2015 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and all existing coronavirus species. </w:t>
            </w:r>
          </w:p>
        </w:tc>
      </w:tr>
      <w:tr w:rsidR="000D6610" w:rsidRPr="009F7856" w14:paraId="7B611FB7" w14:textId="77777777" w:rsidTr="005F790F">
        <w:trPr>
          <w:trHeight w:val="71"/>
        </w:trPr>
        <w:tc>
          <w:tcPr>
            <w:tcW w:w="2263" w:type="dxa"/>
          </w:tcPr>
          <w:p w14:paraId="23DC864C" w14:textId="7EE9FC1C" w:rsidR="000D6610" w:rsidRPr="00C51F8C" w:rsidRDefault="00CA2890" w:rsidP="00181C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51F8C">
              <w:rPr>
                <w:rFonts w:ascii="Aptos" w:hAnsi="Aptos" w:cs="Arial"/>
                <w:bCs/>
                <w:sz w:val="20"/>
                <w:szCs w:val="20"/>
              </w:rPr>
              <w:t>2026.</w:t>
            </w:r>
            <w:proofErr w:type="gramStart"/>
            <w:r w:rsidRPr="00C51F8C">
              <w:rPr>
                <w:rFonts w:ascii="Aptos" w:hAnsi="Aptos" w:cs="Arial"/>
                <w:bCs/>
                <w:sz w:val="20"/>
                <w:szCs w:val="20"/>
              </w:rPr>
              <w:t>0XXS.N.v</w:t>
            </w:r>
            <w:proofErr w:type="gramEnd"/>
            <w:r w:rsidRPr="00C51F8C">
              <w:rPr>
                <w:rFonts w:ascii="Aptos" w:hAnsi="Aptos" w:cs="Arial"/>
                <w:bCs/>
                <w:sz w:val="20"/>
                <w:szCs w:val="20"/>
              </w:rPr>
              <w:t xml:space="preserve">1.Minunacovirus_1nsp </w:t>
            </w:r>
            <w:r w:rsidR="000D6610" w:rsidRPr="00C51F8C">
              <w:rPr>
                <w:rFonts w:ascii="Aptos" w:hAnsi="Aptos" w:cs="Arial"/>
                <w:bCs/>
                <w:sz w:val="20"/>
                <w:szCs w:val="20"/>
              </w:rPr>
              <w:t>Minunacovirus_PUD.xlsx</w:t>
            </w:r>
          </w:p>
        </w:tc>
        <w:tc>
          <w:tcPr>
            <w:tcW w:w="6663" w:type="dxa"/>
          </w:tcPr>
          <w:p w14:paraId="5E18E048" w14:textId="11B7BDC0" w:rsidR="000D6610" w:rsidRPr="000D6610" w:rsidRDefault="000D6610" w:rsidP="00181CBD">
            <w:pPr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</w:pP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Calculation of </w:t>
            </w:r>
            <w:r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PUD </w:t>
            </w:r>
            <w:r w:rsidRPr="00FF0B0E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values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 xml:space="preserve"> matrices of the novel coronavirus </w:t>
            </w:r>
            <w:r w:rsidRPr="00757863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 xml:space="preserve">4A/Kenya/BAT0740/2015 </w:t>
            </w:r>
            <w:r w:rsidRPr="000D07D4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and all existing coronavirus species.</w:t>
            </w: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35F1F5B8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F05E3EC" w14:textId="787316C6" w:rsidR="000D6610" w:rsidRPr="003927C7" w:rsidRDefault="00FC2269" w:rsidP="00FC2269">
      <w:pPr>
        <w:rPr>
          <w:rFonts w:ascii="Aptos" w:eastAsia="DengXian" w:hAnsi="Aptos"/>
          <w:color w:val="0070C0"/>
          <w:lang w:eastAsia="zh-CN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  <w:r w:rsidR="00A351C7">
        <w:rPr>
          <w:noProof/>
        </w:rPr>
        <w:drawing>
          <wp:inline distT="0" distB="0" distL="0" distR="0" wp14:anchorId="25311881" wp14:editId="4C20C98D">
            <wp:extent cx="5926455" cy="5674360"/>
            <wp:effectExtent l="0" t="0" r="0" b="2540"/>
            <wp:docPr id="6348434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567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6610" w:rsidRPr="003927C7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3E4CC" w14:textId="77777777" w:rsidR="00CA2F08" w:rsidRDefault="00CA2F08">
      <w:r>
        <w:separator/>
      </w:r>
    </w:p>
  </w:endnote>
  <w:endnote w:type="continuationSeparator" w:id="0">
    <w:p w14:paraId="25007D45" w14:textId="77777777" w:rsidR="00CA2F08" w:rsidRDefault="00CA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8EC30" w14:textId="77777777" w:rsidR="00CA2F08" w:rsidRDefault="00CA2F08">
      <w:r>
        <w:separator/>
      </w:r>
    </w:p>
  </w:footnote>
  <w:footnote w:type="continuationSeparator" w:id="0">
    <w:p w14:paraId="515AF423" w14:textId="77777777" w:rsidR="00CA2F08" w:rsidRDefault="00CA2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38E8"/>
    <w:rsid w:val="00014199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2B35"/>
    <w:rsid w:val="000A5B69"/>
    <w:rsid w:val="000A7027"/>
    <w:rsid w:val="000B1BF3"/>
    <w:rsid w:val="000B5D78"/>
    <w:rsid w:val="000B6878"/>
    <w:rsid w:val="000C2CE0"/>
    <w:rsid w:val="000C4416"/>
    <w:rsid w:val="000D182E"/>
    <w:rsid w:val="000D6610"/>
    <w:rsid w:val="000E54FF"/>
    <w:rsid w:val="000F51F4"/>
    <w:rsid w:val="000F7067"/>
    <w:rsid w:val="00106232"/>
    <w:rsid w:val="0011008F"/>
    <w:rsid w:val="00117C72"/>
    <w:rsid w:val="0012518A"/>
    <w:rsid w:val="0013113D"/>
    <w:rsid w:val="001322FC"/>
    <w:rsid w:val="00171083"/>
    <w:rsid w:val="00172351"/>
    <w:rsid w:val="00181CBD"/>
    <w:rsid w:val="00184E12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73C9D"/>
    <w:rsid w:val="00296DA3"/>
    <w:rsid w:val="002A0AFD"/>
    <w:rsid w:val="002A5A83"/>
    <w:rsid w:val="002D4340"/>
    <w:rsid w:val="00327E73"/>
    <w:rsid w:val="00333392"/>
    <w:rsid w:val="00355CE0"/>
    <w:rsid w:val="0036103F"/>
    <w:rsid w:val="00363A30"/>
    <w:rsid w:val="0037243A"/>
    <w:rsid w:val="00375862"/>
    <w:rsid w:val="00382FE8"/>
    <w:rsid w:val="00383BBF"/>
    <w:rsid w:val="0038593F"/>
    <w:rsid w:val="003927C7"/>
    <w:rsid w:val="003937CA"/>
    <w:rsid w:val="003A166F"/>
    <w:rsid w:val="003A18C5"/>
    <w:rsid w:val="003A39F7"/>
    <w:rsid w:val="003A5ED7"/>
    <w:rsid w:val="003B0883"/>
    <w:rsid w:val="003B29A5"/>
    <w:rsid w:val="003B3832"/>
    <w:rsid w:val="003C2B11"/>
    <w:rsid w:val="003C5428"/>
    <w:rsid w:val="003E0AEA"/>
    <w:rsid w:val="003E7BC4"/>
    <w:rsid w:val="003F2A97"/>
    <w:rsid w:val="00403EED"/>
    <w:rsid w:val="0043110C"/>
    <w:rsid w:val="00437970"/>
    <w:rsid w:val="00471256"/>
    <w:rsid w:val="004814BC"/>
    <w:rsid w:val="004C3A0C"/>
    <w:rsid w:val="004F2F1E"/>
    <w:rsid w:val="004F3196"/>
    <w:rsid w:val="00507B70"/>
    <w:rsid w:val="00536426"/>
    <w:rsid w:val="0054002D"/>
    <w:rsid w:val="00543F86"/>
    <w:rsid w:val="0055461D"/>
    <w:rsid w:val="0058465A"/>
    <w:rsid w:val="00590DF3"/>
    <w:rsid w:val="005A54C3"/>
    <w:rsid w:val="005A5F2C"/>
    <w:rsid w:val="005B4C7D"/>
    <w:rsid w:val="005D5A4E"/>
    <w:rsid w:val="005E36E6"/>
    <w:rsid w:val="006043FB"/>
    <w:rsid w:val="00607227"/>
    <w:rsid w:val="006109F7"/>
    <w:rsid w:val="00622FFA"/>
    <w:rsid w:val="00647814"/>
    <w:rsid w:val="0067795B"/>
    <w:rsid w:val="00683D0C"/>
    <w:rsid w:val="00685B7F"/>
    <w:rsid w:val="0069192D"/>
    <w:rsid w:val="006B7AB8"/>
    <w:rsid w:val="006C0F51"/>
    <w:rsid w:val="006D18F6"/>
    <w:rsid w:val="006D428E"/>
    <w:rsid w:val="006F33B7"/>
    <w:rsid w:val="00704494"/>
    <w:rsid w:val="00723577"/>
    <w:rsid w:val="0072682D"/>
    <w:rsid w:val="00736440"/>
    <w:rsid w:val="00737875"/>
    <w:rsid w:val="00740A3F"/>
    <w:rsid w:val="00741880"/>
    <w:rsid w:val="00757863"/>
    <w:rsid w:val="007B0F70"/>
    <w:rsid w:val="007B5468"/>
    <w:rsid w:val="007B6511"/>
    <w:rsid w:val="007E0579"/>
    <w:rsid w:val="007E0EF5"/>
    <w:rsid w:val="007E3FAE"/>
    <w:rsid w:val="007E667B"/>
    <w:rsid w:val="0081476D"/>
    <w:rsid w:val="00817C7D"/>
    <w:rsid w:val="00822B3A"/>
    <w:rsid w:val="00824208"/>
    <w:rsid w:val="008308A0"/>
    <w:rsid w:val="00852D43"/>
    <w:rsid w:val="00853895"/>
    <w:rsid w:val="00865726"/>
    <w:rsid w:val="008815EE"/>
    <w:rsid w:val="00883A5C"/>
    <w:rsid w:val="008A22E9"/>
    <w:rsid w:val="008B43B1"/>
    <w:rsid w:val="008D2E18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82CA5"/>
    <w:rsid w:val="00985E73"/>
    <w:rsid w:val="009A3B4A"/>
    <w:rsid w:val="009F7856"/>
    <w:rsid w:val="00A10BA1"/>
    <w:rsid w:val="00A174CC"/>
    <w:rsid w:val="00A2357C"/>
    <w:rsid w:val="00A351C7"/>
    <w:rsid w:val="00A443CA"/>
    <w:rsid w:val="00A467B6"/>
    <w:rsid w:val="00A71C40"/>
    <w:rsid w:val="00A77B8E"/>
    <w:rsid w:val="00A82FBB"/>
    <w:rsid w:val="00AA4711"/>
    <w:rsid w:val="00AB4958"/>
    <w:rsid w:val="00AD06D9"/>
    <w:rsid w:val="00AD201A"/>
    <w:rsid w:val="00AD2884"/>
    <w:rsid w:val="00AD5A3A"/>
    <w:rsid w:val="00AD759B"/>
    <w:rsid w:val="00AE2E79"/>
    <w:rsid w:val="00AE528C"/>
    <w:rsid w:val="00AF4998"/>
    <w:rsid w:val="00AF796C"/>
    <w:rsid w:val="00B021B8"/>
    <w:rsid w:val="00B03B7F"/>
    <w:rsid w:val="00B1187F"/>
    <w:rsid w:val="00B22100"/>
    <w:rsid w:val="00B35CC8"/>
    <w:rsid w:val="00B42A2F"/>
    <w:rsid w:val="00B47589"/>
    <w:rsid w:val="00BA636B"/>
    <w:rsid w:val="00BD6C0B"/>
    <w:rsid w:val="00BD7967"/>
    <w:rsid w:val="00BE4F5A"/>
    <w:rsid w:val="00C13430"/>
    <w:rsid w:val="00C321B1"/>
    <w:rsid w:val="00C51F8C"/>
    <w:rsid w:val="00C55633"/>
    <w:rsid w:val="00C70A67"/>
    <w:rsid w:val="00C8775F"/>
    <w:rsid w:val="00C92651"/>
    <w:rsid w:val="00C95FB7"/>
    <w:rsid w:val="00CA0FC6"/>
    <w:rsid w:val="00CA2890"/>
    <w:rsid w:val="00CA2F08"/>
    <w:rsid w:val="00CA7AC1"/>
    <w:rsid w:val="00CB46DA"/>
    <w:rsid w:val="00CB4983"/>
    <w:rsid w:val="00CD2C82"/>
    <w:rsid w:val="00CF59EA"/>
    <w:rsid w:val="00CF70C2"/>
    <w:rsid w:val="00D04287"/>
    <w:rsid w:val="00D062BE"/>
    <w:rsid w:val="00D10857"/>
    <w:rsid w:val="00D13AD5"/>
    <w:rsid w:val="00D23567"/>
    <w:rsid w:val="00D332B9"/>
    <w:rsid w:val="00D46663"/>
    <w:rsid w:val="00D77E1C"/>
    <w:rsid w:val="00D92D7D"/>
    <w:rsid w:val="00DC37FE"/>
    <w:rsid w:val="00DC51C7"/>
    <w:rsid w:val="00DD58AA"/>
    <w:rsid w:val="00DE01F5"/>
    <w:rsid w:val="00E03015"/>
    <w:rsid w:val="00E034BE"/>
    <w:rsid w:val="00E30AC5"/>
    <w:rsid w:val="00E37077"/>
    <w:rsid w:val="00E50727"/>
    <w:rsid w:val="00E863D4"/>
    <w:rsid w:val="00E92794"/>
    <w:rsid w:val="00E934F3"/>
    <w:rsid w:val="00E969AE"/>
    <w:rsid w:val="00ED4569"/>
    <w:rsid w:val="00EE484F"/>
    <w:rsid w:val="00EF2448"/>
    <w:rsid w:val="00F110F7"/>
    <w:rsid w:val="00F40642"/>
    <w:rsid w:val="00F57F84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6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39</cp:revision>
  <dcterms:created xsi:type="dcterms:W3CDTF">2026-02-10T08:34:00Z</dcterms:created>
  <dcterms:modified xsi:type="dcterms:W3CDTF">2026-10-01T10:08:00Z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