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F2059B" w:rsidRDefault="008815EE">
      <w:pPr>
        <w:rPr>
          <w:rFonts w:ascii="Aptos" w:hAnsi="Aptos"/>
        </w:rPr>
      </w:pPr>
      <w:r w:rsidRPr="00F2059B">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sidRPr="00F2059B">
        <w:rPr>
          <w:rFonts w:ascii="Aptos" w:hAnsi="Aptos"/>
        </w:rPr>
        <w:tab/>
      </w:r>
    </w:p>
    <w:p w14:paraId="6E66958E" w14:textId="77777777" w:rsidR="00A174CC" w:rsidRPr="00F2059B" w:rsidRDefault="00A174CC">
      <w:pPr>
        <w:rPr>
          <w:rFonts w:ascii="Aptos" w:hAnsi="Aptos" w:cs="Arial"/>
          <w:color w:val="0000FF"/>
          <w:sz w:val="20"/>
          <w:szCs w:val="20"/>
        </w:rPr>
      </w:pPr>
    </w:p>
    <w:p w14:paraId="708456F4" w14:textId="77777777" w:rsidR="00A174CC" w:rsidRPr="00F2059B" w:rsidRDefault="00A174CC">
      <w:pPr>
        <w:rPr>
          <w:rFonts w:ascii="Aptos" w:hAnsi="Aptos" w:cs="Arial"/>
          <w:color w:val="0000FF"/>
          <w:sz w:val="20"/>
          <w:szCs w:val="20"/>
        </w:rPr>
      </w:pPr>
    </w:p>
    <w:p w14:paraId="2008BDE9" w14:textId="77777777" w:rsidR="00A174CC" w:rsidRPr="00F2059B" w:rsidRDefault="00A174CC">
      <w:pPr>
        <w:rPr>
          <w:rFonts w:ascii="Aptos" w:hAnsi="Aptos" w:cs="Arial"/>
          <w:color w:val="0000FF"/>
          <w:sz w:val="20"/>
          <w:szCs w:val="20"/>
        </w:rPr>
      </w:pPr>
    </w:p>
    <w:p w14:paraId="0A6A6372" w14:textId="77777777" w:rsidR="00A174CC" w:rsidRPr="00F2059B" w:rsidRDefault="00A174CC">
      <w:pPr>
        <w:rPr>
          <w:rFonts w:ascii="Aptos" w:hAnsi="Aptos" w:cs="Arial"/>
          <w:color w:val="0000FF"/>
          <w:sz w:val="20"/>
          <w:szCs w:val="20"/>
        </w:rPr>
      </w:pPr>
    </w:p>
    <w:p w14:paraId="2E75D10D" w14:textId="2FE7F010" w:rsidR="00A174CC" w:rsidRPr="00F2059B" w:rsidRDefault="00A174CC">
      <w:pPr>
        <w:rPr>
          <w:rFonts w:ascii="Aptos" w:hAnsi="Aptos" w:cs="Arial"/>
          <w:color w:val="0000FF"/>
          <w:sz w:val="20"/>
          <w:szCs w:val="20"/>
        </w:rPr>
      </w:pPr>
    </w:p>
    <w:p w14:paraId="6FF165AF" w14:textId="1D1DDA3C" w:rsidR="007E667B" w:rsidRPr="00F2059B" w:rsidRDefault="007E667B" w:rsidP="007E667B">
      <w:pPr>
        <w:jc w:val="center"/>
        <w:rPr>
          <w:rFonts w:ascii="Aptos SemiBold" w:hAnsi="Aptos SemiBold" w:cs="Arial"/>
          <w:color w:val="000000" w:themeColor="text1"/>
        </w:rPr>
      </w:pPr>
      <w:r w:rsidRPr="00F2059B">
        <w:rPr>
          <w:rFonts w:ascii="Aptos SemiBold" w:hAnsi="Aptos SemiBold" w:cs="Arial"/>
          <w:color w:val="000000" w:themeColor="text1"/>
        </w:rPr>
        <w:t xml:space="preserve">The International Committee </w:t>
      </w:r>
      <w:r w:rsidR="00382FE8" w:rsidRPr="00F2059B">
        <w:rPr>
          <w:rFonts w:ascii="Aptos SemiBold" w:hAnsi="Aptos SemiBold" w:cs="Arial"/>
          <w:color w:val="000000" w:themeColor="text1"/>
        </w:rPr>
        <w:t>on</w:t>
      </w:r>
      <w:r w:rsidRPr="00F2059B">
        <w:rPr>
          <w:rFonts w:ascii="Aptos SemiBold" w:hAnsi="Aptos SemiBold" w:cs="Arial"/>
          <w:color w:val="000000" w:themeColor="text1"/>
        </w:rPr>
        <w:t xml:space="preserve"> Taxonomy of Viruses</w:t>
      </w:r>
    </w:p>
    <w:p w14:paraId="57C569A0" w14:textId="1A849B48" w:rsidR="007E667B" w:rsidRPr="00F2059B" w:rsidRDefault="007E667B" w:rsidP="00ED4569">
      <w:pPr>
        <w:jc w:val="center"/>
        <w:rPr>
          <w:rFonts w:ascii="Aptos SemiBold" w:hAnsi="Aptos SemiBold" w:cs="Arial"/>
          <w:color w:val="000000" w:themeColor="text1"/>
        </w:rPr>
      </w:pPr>
      <w:r w:rsidRPr="00F2059B">
        <w:rPr>
          <w:rFonts w:ascii="Aptos SemiBold" w:hAnsi="Aptos SemiBold" w:cs="Arial"/>
          <w:color w:val="000000" w:themeColor="text1"/>
        </w:rPr>
        <w:t>Taxonomy Proposal Form,</w:t>
      </w:r>
      <w:r w:rsidR="00ED4569" w:rsidRPr="00F2059B">
        <w:rPr>
          <w:rFonts w:ascii="Aptos SemiBold" w:hAnsi="Aptos SemiBold" w:cs="Arial"/>
          <w:color w:val="000000" w:themeColor="text1"/>
        </w:rPr>
        <w:t xml:space="preserve"> 202</w:t>
      </w:r>
      <w:r w:rsidR="003E0AEA" w:rsidRPr="00F2059B">
        <w:rPr>
          <w:rFonts w:ascii="Aptos SemiBold" w:hAnsi="Aptos SemiBold" w:cs="Arial"/>
          <w:color w:val="000000" w:themeColor="text1"/>
        </w:rPr>
        <w:t>6</w:t>
      </w:r>
      <w:r w:rsidRPr="00F2059B">
        <w:rPr>
          <w:rFonts w:ascii="Aptos SemiBold" w:hAnsi="Aptos SemiBold" w:cs="Arial"/>
          <w:color w:val="000000" w:themeColor="text1"/>
        </w:rPr>
        <w:t xml:space="preserve"> </w:t>
      </w:r>
    </w:p>
    <w:p w14:paraId="62F097BF" w14:textId="77777777" w:rsidR="007E667B" w:rsidRPr="00F2059B" w:rsidRDefault="007E667B">
      <w:pPr>
        <w:rPr>
          <w:rFonts w:ascii="Aptos SemiBold" w:hAnsi="Aptos SemiBold" w:cs="Arial"/>
          <w:color w:val="0000FF"/>
        </w:rPr>
      </w:pPr>
    </w:p>
    <w:p w14:paraId="78E1A1E2" w14:textId="77777777" w:rsidR="00A174CC" w:rsidRPr="00F2059B" w:rsidRDefault="00A174CC">
      <w:pPr>
        <w:rPr>
          <w:rFonts w:ascii="Aptos" w:hAnsi="Aptos" w:cs="Arial"/>
          <w:color w:val="0000FF"/>
          <w:sz w:val="20"/>
          <w:szCs w:val="20"/>
        </w:rPr>
      </w:pPr>
    </w:p>
    <w:p w14:paraId="5F396E33" w14:textId="2B4A5B11" w:rsidR="00A174CC" w:rsidRPr="00F2059B" w:rsidRDefault="00421EA1">
      <w:pPr>
        <w:rPr>
          <w:rFonts w:ascii="Aptos" w:hAnsi="Aptos" w:cs="Arial"/>
          <w:b/>
          <w:color w:val="000000"/>
          <w:sz w:val="20"/>
          <w:szCs w:val="20"/>
        </w:rPr>
      </w:pPr>
      <w:hyperlink r:id="rId9" w:history="1"/>
      <w:r w:rsidR="00BE4F5A" w:rsidRPr="00F2059B">
        <w:rPr>
          <w:rFonts w:ascii="Aptos" w:hAnsi="Aptos" w:cs="Arial"/>
          <w:b/>
          <w:color w:val="000000"/>
          <w:sz w:val="20"/>
          <w:szCs w:val="20"/>
        </w:rPr>
        <w:t>Part 1a: Details of taxonomy proposals</w:t>
      </w:r>
    </w:p>
    <w:p w14:paraId="3783A040" w14:textId="77777777" w:rsidR="00BE4F5A" w:rsidRPr="00F2059B" w:rsidRDefault="00BE4F5A" w:rsidP="00DD58AA">
      <w:pPr>
        <w:rPr>
          <w:rFonts w:ascii="Aptos" w:hAnsi="Aptos" w:cs="Arial"/>
          <w:sz w:val="20"/>
          <w:szCs w:val="20"/>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F2059B"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F2059B" w:rsidRDefault="00E37077" w:rsidP="00DD58AA">
            <w:pPr>
              <w:rPr>
                <w:rFonts w:ascii="Aptos" w:hAnsi="Aptos" w:cs="Arial"/>
                <w:sz w:val="20"/>
              </w:rPr>
            </w:pPr>
            <w:r w:rsidRPr="00F2059B">
              <w:rPr>
                <w:rFonts w:ascii="Aptos" w:hAnsi="Aptos" w:cs="Arial"/>
                <w:b/>
                <w:bCs/>
                <w:color w:val="000000"/>
                <w:sz w:val="20"/>
                <w:szCs w:val="20"/>
              </w:rPr>
              <w:t>T</w:t>
            </w:r>
            <w:r w:rsidRPr="00F2059B">
              <w:rPr>
                <w:rFonts w:ascii="Aptos" w:hAnsi="Aptos" w:cs="Arial"/>
                <w:b/>
                <w:color w:val="000000"/>
                <w:sz w:val="20"/>
                <w:szCs w:val="20"/>
              </w:rPr>
              <w:t>itle</w:t>
            </w:r>
            <w:r w:rsidR="006C0F51" w:rsidRPr="00F2059B">
              <w:rPr>
                <w:rFonts w:ascii="Aptos" w:hAnsi="Aptos" w:cs="Arial"/>
                <w:b/>
                <w:color w:val="000000"/>
                <w:sz w:val="20"/>
                <w:szCs w:val="20"/>
              </w:rPr>
              <w:t>:</w:t>
            </w:r>
            <w:r w:rsidRPr="00F2059B">
              <w:rPr>
                <w:rFonts w:ascii="Aptos" w:hAnsi="Aptos" w:cs="Arial"/>
                <w:b/>
                <w:color w:val="000000"/>
                <w:sz w:val="20"/>
                <w:szCs w:val="20"/>
              </w:rPr>
              <w:t xml:space="preserve">   </w:t>
            </w:r>
          </w:p>
        </w:tc>
        <w:tc>
          <w:tcPr>
            <w:tcW w:w="7361" w:type="dxa"/>
            <w:vAlign w:val="center"/>
          </w:tcPr>
          <w:p w14:paraId="693BF175" w14:textId="397B4179" w:rsidR="00E37077" w:rsidRPr="00F2059B" w:rsidRDefault="00B3180E" w:rsidP="00B3180E">
            <w:pPr>
              <w:pStyle w:val="NormalWeb"/>
            </w:pPr>
            <w:r w:rsidRPr="00F2059B">
              <w:rPr>
                <w:rFonts w:ascii="Aptos" w:hAnsi="Aptos"/>
                <w:color w:val="000000"/>
                <w:sz w:val="20"/>
                <w:szCs w:val="20"/>
              </w:rPr>
              <w:t xml:space="preserve">Establishing 42 new species in the subfamily </w:t>
            </w:r>
            <w:r w:rsidRPr="00F2059B">
              <w:rPr>
                <w:rFonts w:ascii="Aptos" w:hAnsi="Aptos"/>
                <w:i/>
                <w:iCs/>
                <w:color w:val="000000"/>
                <w:sz w:val="20"/>
                <w:szCs w:val="20"/>
              </w:rPr>
              <w:t>Parvovirinae</w:t>
            </w:r>
            <w:r w:rsidRPr="00F2059B">
              <w:rPr>
                <w:rFonts w:ascii="Aptos" w:hAnsi="Aptos"/>
                <w:color w:val="000000"/>
                <w:sz w:val="20"/>
                <w:szCs w:val="20"/>
              </w:rPr>
              <w:t xml:space="preserve"> and changing two species names to reflect recent discoveries in host affiliations of their members</w:t>
            </w:r>
          </w:p>
        </w:tc>
      </w:tr>
      <w:tr w:rsidR="00E37077" w:rsidRPr="00F2059B" w14:paraId="6479468A" w14:textId="77777777" w:rsidTr="00106232">
        <w:tc>
          <w:tcPr>
            <w:tcW w:w="1853" w:type="dxa"/>
            <w:shd w:val="clear" w:color="auto" w:fill="F2F2F2" w:themeFill="background1" w:themeFillShade="F2"/>
            <w:vAlign w:val="center"/>
          </w:tcPr>
          <w:p w14:paraId="39458214" w14:textId="7ED90AF4" w:rsidR="00E37077" w:rsidRPr="00F2059B" w:rsidRDefault="00E37077" w:rsidP="00DD58AA">
            <w:pPr>
              <w:pStyle w:val="BodyTextIndent"/>
              <w:ind w:left="0" w:firstLine="0"/>
              <w:rPr>
                <w:rFonts w:ascii="Aptos" w:hAnsi="Aptos" w:cs="Arial"/>
                <w:b/>
                <w:i/>
                <w:sz w:val="20"/>
              </w:rPr>
            </w:pPr>
            <w:r w:rsidRPr="00F2059B">
              <w:rPr>
                <w:rFonts w:ascii="Aptos" w:hAnsi="Aptos" w:cs="Arial"/>
                <w:b/>
                <w:sz w:val="20"/>
              </w:rPr>
              <w:t xml:space="preserve">Code assigned: </w:t>
            </w:r>
          </w:p>
        </w:tc>
        <w:tc>
          <w:tcPr>
            <w:tcW w:w="7371" w:type="dxa"/>
            <w:gridSpan w:val="2"/>
          </w:tcPr>
          <w:p w14:paraId="3A9C1428" w14:textId="70AB2A14" w:rsidR="00E37077" w:rsidRPr="00C210DF" w:rsidRDefault="00A50742" w:rsidP="00DD58AA">
            <w:pPr>
              <w:pStyle w:val="BodyTextIndent"/>
              <w:ind w:left="0" w:firstLine="0"/>
              <w:rPr>
                <w:rFonts w:ascii="Aptos" w:hAnsi="Aptos" w:cs="Arial"/>
                <w:bCs/>
                <w:iCs/>
                <w:sz w:val="20"/>
              </w:rPr>
            </w:pPr>
            <w:r w:rsidRPr="00A50742">
              <w:rPr>
                <w:rFonts w:ascii="Aptos" w:hAnsi="Aptos" w:cs="Arial"/>
                <w:bCs/>
                <w:iCs/>
                <w:sz w:val="20"/>
              </w:rPr>
              <w:t>2026.005D.N.v1.Parvoviridae_42ns</w:t>
            </w:r>
          </w:p>
        </w:tc>
      </w:tr>
    </w:tbl>
    <w:p w14:paraId="227C6F3B" w14:textId="1E7A1DCE" w:rsidR="00590DF3" w:rsidRPr="00F2059B"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rsidRPr="00F2059B" w14:paraId="46D8D295" w14:textId="4B68158E" w:rsidTr="00DE01F5">
        <w:trPr>
          <w:trHeight w:val="173"/>
        </w:trPr>
        <w:tc>
          <w:tcPr>
            <w:tcW w:w="9323" w:type="dxa"/>
            <w:gridSpan w:val="5"/>
            <w:shd w:val="clear" w:color="auto" w:fill="F2F2F2" w:themeFill="background1" w:themeFillShade="F2"/>
          </w:tcPr>
          <w:p w14:paraId="730FC69E" w14:textId="4C37B4CD" w:rsidR="002D4340" w:rsidRPr="00F2059B" w:rsidRDefault="002D4340" w:rsidP="00DD58AA">
            <w:pPr>
              <w:rPr>
                <w:rFonts w:ascii="Aptos" w:hAnsi="Aptos" w:cs="Arial"/>
                <w:b/>
                <w:sz w:val="20"/>
                <w:szCs w:val="20"/>
              </w:rPr>
            </w:pPr>
            <w:r w:rsidRPr="00F2059B">
              <w:rPr>
                <w:rFonts w:ascii="Aptos" w:hAnsi="Aptos" w:cs="Arial"/>
                <w:b/>
                <w:sz w:val="20"/>
                <w:szCs w:val="20"/>
              </w:rPr>
              <w:t xml:space="preserve">Author(s), affiliation and email address(es):  </w:t>
            </w:r>
          </w:p>
        </w:tc>
      </w:tr>
      <w:tr w:rsidR="002D4340" w:rsidRPr="00F2059B"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F2059B" w:rsidRDefault="00F943F9" w:rsidP="00DD58AA">
            <w:pPr>
              <w:rPr>
                <w:rFonts w:ascii="Aptos" w:hAnsi="Aptos" w:cs="Arial"/>
                <w:sz w:val="18"/>
                <w:szCs w:val="18"/>
              </w:rPr>
            </w:pPr>
            <w:r w:rsidRPr="00F2059B">
              <w:rPr>
                <w:rFonts w:ascii="Aptos" w:hAnsi="Aptos" w:cs="Arial"/>
                <w:b/>
                <w:sz w:val="20"/>
                <w:szCs w:val="20"/>
              </w:rPr>
              <w:t>Given name (+middle initial(s)</w:t>
            </w:r>
            <w:r w:rsidR="00BD6C0B" w:rsidRPr="00F2059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F2059B" w:rsidRDefault="00F943F9" w:rsidP="00DD58AA">
            <w:pPr>
              <w:rPr>
                <w:rFonts w:ascii="Aptos" w:hAnsi="Aptos" w:cs="Arial"/>
                <w:b/>
                <w:sz w:val="20"/>
                <w:szCs w:val="20"/>
              </w:rPr>
            </w:pPr>
            <w:r w:rsidRPr="00F2059B">
              <w:rPr>
                <w:rFonts w:ascii="Aptos" w:hAnsi="Aptos" w:cs="Arial"/>
                <w:b/>
                <w:sz w:val="20"/>
                <w:szCs w:val="20"/>
              </w:rPr>
              <w:t>Surname</w:t>
            </w:r>
          </w:p>
        </w:tc>
        <w:tc>
          <w:tcPr>
            <w:tcW w:w="2835" w:type="dxa"/>
            <w:shd w:val="clear" w:color="auto" w:fill="F2F2F2" w:themeFill="background1" w:themeFillShade="F2"/>
            <w:vAlign w:val="center"/>
          </w:tcPr>
          <w:p w14:paraId="31CF02AA" w14:textId="7CF9840A" w:rsidR="002D4340" w:rsidRPr="00F2059B" w:rsidRDefault="002D4340" w:rsidP="00DD58AA">
            <w:pPr>
              <w:rPr>
                <w:rFonts w:ascii="Aptos" w:hAnsi="Aptos" w:cs="Arial"/>
                <w:b/>
                <w:sz w:val="20"/>
                <w:szCs w:val="20"/>
              </w:rPr>
            </w:pPr>
            <w:r w:rsidRPr="00F2059B">
              <w:rPr>
                <w:rFonts w:ascii="Aptos" w:hAnsi="Aptos" w:cs="Arial"/>
                <w:b/>
                <w:sz w:val="20"/>
                <w:szCs w:val="20"/>
              </w:rPr>
              <w:t xml:space="preserve">Affiliation </w:t>
            </w:r>
          </w:p>
        </w:tc>
        <w:tc>
          <w:tcPr>
            <w:tcW w:w="2126" w:type="dxa"/>
            <w:shd w:val="clear" w:color="auto" w:fill="F2F2F2" w:themeFill="background1" w:themeFillShade="F2"/>
            <w:vAlign w:val="center"/>
          </w:tcPr>
          <w:p w14:paraId="6DA5FEAF" w14:textId="5871AD09" w:rsidR="002D4340" w:rsidRPr="00F2059B" w:rsidRDefault="002D4340" w:rsidP="00DD58AA">
            <w:pPr>
              <w:rPr>
                <w:rFonts w:ascii="Aptos" w:hAnsi="Aptos" w:cs="Arial"/>
                <w:b/>
                <w:sz w:val="20"/>
                <w:szCs w:val="20"/>
              </w:rPr>
            </w:pPr>
            <w:r w:rsidRPr="00F2059B">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Pr="00F2059B" w:rsidRDefault="002D4340" w:rsidP="00AF4998">
            <w:pPr>
              <w:rPr>
                <w:rFonts w:ascii="Aptos" w:hAnsi="Aptos" w:cs="Arial"/>
                <w:b/>
                <w:sz w:val="20"/>
                <w:szCs w:val="20"/>
              </w:rPr>
            </w:pPr>
            <w:r w:rsidRPr="00F2059B">
              <w:rPr>
                <w:rFonts w:ascii="Aptos" w:hAnsi="Aptos" w:cs="Arial"/>
                <w:b/>
                <w:sz w:val="20"/>
                <w:szCs w:val="20"/>
              </w:rPr>
              <w:t>Corr</w:t>
            </w:r>
            <w:r w:rsidR="00F943F9" w:rsidRPr="00F2059B">
              <w:rPr>
                <w:rFonts w:ascii="Aptos" w:hAnsi="Aptos" w:cs="Arial"/>
                <w:b/>
                <w:sz w:val="20"/>
                <w:szCs w:val="20"/>
              </w:rPr>
              <w:t xml:space="preserve">. </w:t>
            </w:r>
            <w:r w:rsidRPr="00F2059B">
              <w:rPr>
                <w:rFonts w:ascii="Aptos" w:hAnsi="Aptos" w:cs="Arial"/>
                <w:b/>
                <w:sz w:val="20"/>
                <w:szCs w:val="20"/>
              </w:rPr>
              <w:t xml:space="preserve">author(s)  </w:t>
            </w:r>
          </w:p>
          <w:p w14:paraId="1F78D756" w14:textId="0B722EA8" w:rsidR="002D4340" w:rsidRPr="00F2059B" w:rsidRDefault="002D4340" w:rsidP="00AF4998">
            <w:pPr>
              <w:rPr>
                <w:rFonts w:ascii="Aptos" w:hAnsi="Aptos" w:cs="Arial"/>
                <w:color w:val="0070C0"/>
                <w:sz w:val="20"/>
                <w:szCs w:val="20"/>
              </w:rPr>
            </w:pPr>
          </w:p>
        </w:tc>
      </w:tr>
      <w:tr w:rsidR="002D4340" w:rsidRPr="00F2059B" w14:paraId="24E4F537" w14:textId="79E9BB15" w:rsidTr="00BD6C0B">
        <w:tc>
          <w:tcPr>
            <w:tcW w:w="1838" w:type="dxa"/>
            <w:shd w:val="clear" w:color="auto" w:fill="FFFFFF" w:themeFill="background1"/>
            <w:vAlign w:val="center"/>
          </w:tcPr>
          <w:p w14:paraId="6EA9DED5" w14:textId="4F6394A0" w:rsidR="002D4340" w:rsidRPr="00F2059B" w:rsidRDefault="00D70BAD" w:rsidP="00E863D4">
            <w:pPr>
              <w:rPr>
                <w:rFonts w:ascii="Aptos" w:hAnsi="Aptos" w:cs="Arial"/>
                <w:bCs/>
                <w:color w:val="000000" w:themeColor="text1"/>
                <w:sz w:val="20"/>
                <w:szCs w:val="20"/>
              </w:rPr>
            </w:pPr>
            <w:r w:rsidRPr="00F2059B">
              <w:rPr>
                <w:rFonts w:ascii="Aptos" w:hAnsi="Aptos" w:cs="Arial"/>
                <w:bCs/>
                <w:color w:val="000000" w:themeColor="text1"/>
                <w:sz w:val="20"/>
                <w:szCs w:val="20"/>
              </w:rPr>
              <w:t>Marta</w:t>
            </w:r>
          </w:p>
        </w:tc>
        <w:tc>
          <w:tcPr>
            <w:tcW w:w="1418" w:type="dxa"/>
            <w:shd w:val="clear" w:color="auto" w:fill="FFFFFF" w:themeFill="background1"/>
            <w:vAlign w:val="center"/>
          </w:tcPr>
          <w:p w14:paraId="2759B022" w14:textId="1E0BE2C7" w:rsidR="002D4340" w:rsidRPr="00F2059B" w:rsidRDefault="00D70BAD" w:rsidP="00E863D4">
            <w:pPr>
              <w:rPr>
                <w:rFonts w:ascii="Aptos" w:hAnsi="Aptos" w:cs="Arial"/>
                <w:bCs/>
                <w:color w:val="000000" w:themeColor="text1"/>
                <w:sz w:val="20"/>
                <w:szCs w:val="20"/>
              </w:rPr>
            </w:pPr>
            <w:r w:rsidRPr="00F2059B">
              <w:rPr>
                <w:rFonts w:ascii="Aptos" w:hAnsi="Aptos" w:cs="Arial"/>
                <w:bCs/>
                <w:color w:val="000000" w:themeColor="text1"/>
                <w:sz w:val="20"/>
                <w:szCs w:val="20"/>
              </w:rPr>
              <w:t>Canuti</w:t>
            </w:r>
          </w:p>
        </w:tc>
        <w:tc>
          <w:tcPr>
            <w:tcW w:w="2835" w:type="dxa"/>
            <w:shd w:val="clear" w:color="auto" w:fill="FFFFFF" w:themeFill="background1"/>
            <w:vAlign w:val="center"/>
          </w:tcPr>
          <w:p w14:paraId="05D68F1D" w14:textId="1F1A4224" w:rsidR="002D4340" w:rsidRPr="00F2059B" w:rsidRDefault="00D70BAD" w:rsidP="00E863D4">
            <w:pPr>
              <w:rPr>
                <w:rFonts w:ascii="Aptos" w:hAnsi="Aptos" w:cs="Arial"/>
                <w:bCs/>
                <w:color w:val="000000" w:themeColor="text1"/>
                <w:sz w:val="20"/>
                <w:szCs w:val="20"/>
              </w:rPr>
            </w:pPr>
            <w:r w:rsidRPr="00F2059B">
              <w:rPr>
                <w:rFonts w:ascii="Aptos" w:hAnsi="Aptos" w:cs="Arial"/>
                <w:bCs/>
                <w:color w:val="000000" w:themeColor="text1"/>
                <w:sz w:val="20"/>
                <w:szCs w:val="20"/>
              </w:rPr>
              <w:t>Department of Veterinary and Animal Sciences, University of Copenhagen, Frederiksberg, Denmark</w:t>
            </w:r>
          </w:p>
        </w:tc>
        <w:tc>
          <w:tcPr>
            <w:tcW w:w="2126" w:type="dxa"/>
            <w:shd w:val="clear" w:color="auto" w:fill="FFFFFF" w:themeFill="background1"/>
            <w:vAlign w:val="center"/>
          </w:tcPr>
          <w:p w14:paraId="133CF739" w14:textId="394DE4E3" w:rsidR="002D4340" w:rsidRPr="00F2059B" w:rsidRDefault="00D70BAD" w:rsidP="00E863D4">
            <w:pPr>
              <w:rPr>
                <w:rFonts w:ascii="Aptos" w:hAnsi="Aptos" w:cs="Arial"/>
                <w:bCs/>
                <w:color w:val="000000" w:themeColor="text1"/>
                <w:sz w:val="20"/>
                <w:szCs w:val="20"/>
              </w:rPr>
            </w:pPr>
            <w:r w:rsidRPr="00F2059B">
              <w:rPr>
                <w:rFonts w:ascii="Aptos" w:hAnsi="Aptos" w:cs="Arial"/>
                <w:bCs/>
                <w:color w:val="000000" w:themeColor="text1"/>
                <w:sz w:val="20"/>
                <w:szCs w:val="20"/>
              </w:rPr>
              <w:t>marta.canuti@gmail.com</w:t>
            </w:r>
          </w:p>
        </w:tc>
        <w:tc>
          <w:tcPr>
            <w:tcW w:w="1106" w:type="dxa"/>
            <w:shd w:val="clear" w:color="auto" w:fill="FFFFFF" w:themeFill="background1"/>
            <w:vAlign w:val="center"/>
          </w:tcPr>
          <w:p w14:paraId="16BB015A" w14:textId="21F1B049" w:rsidR="002D4340" w:rsidRPr="00F2059B" w:rsidRDefault="00D70BAD" w:rsidP="00E863D4">
            <w:pPr>
              <w:jc w:val="center"/>
              <w:rPr>
                <w:rFonts w:ascii="Aptos" w:hAnsi="Aptos" w:cs="Arial"/>
                <w:bCs/>
                <w:color w:val="000000" w:themeColor="text1"/>
                <w:sz w:val="20"/>
                <w:szCs w:val="20"/>
              </w:rPr>
            </w:pPr>
            <w:r w:rsidRPr="00F2059B">
              <w:rPr>
                <w:rFonts w:ascii="Aptos" w:hAnsi="Aptos" w:cs="Arial"/>
                <w:bCs/>
                <w:color w:val="000000" w:themeColor="text1"/>
                <w:sz w:val="20"/>
                <w:szCs w:val="20"/>
              </w:rPr>
              <w:t>X</w:t>
            </w:r>
          </w:p>
        </w:tc>
      </w:tr>
      <w:tr w:rsidR="002D4340" w:rsidRPr="00F2059B" w14:paraId="25991084" w14:textId="1F2FA2C1" w:rsidTr="00BD6C0B">
        <w:tc>
          <w:tcPr>
            <w:tcW w:w="1838" w:type="dxa"/>
            <w:vAlign w:val="center"/>
          </w:tcPr>
          <w:p w14:paraId="7E9FF899" w14:textId="63F4FCEC" w:rsidR="002D4340" w:rsidRPr="00F2059B" w:rsidRDefault="00D70BAD" w:rsidP="00E863D4">
            <w:pPr>
              <w:rPr>
                <w:rFonts w:ascii="Aptos" w:hAnsi="Aptos" w:cs="Arial"/>
                <w:bCs/>
                <w:color w:val="000000" w:themeColor="text1"/>
                <w:sz w:val="20"/>
                <w:szCs w:val="20"/>
              </w:rPr>
            </w:pPr>
            <w:r w:rsidRPr="00F2059B">
              <w:rPr>
                <w:rFonts w:ascii="Aptos" w:hAnsi="Aptos" w:cs="Arial"/>
                <w:bCs/>
                <w:color w:val="000000" w:themeColor="text1"/>
                <w:sz w:val="20"/>
                <w:szCs w:val="20"/>
              </w:rPr>
              <w:t>Judit</w:t>
            </w:r>
          </w:p>
        </w:tc>
        <w:tc>
          <w:tcPr>
            <w:tcW w:w="1418" w:type="dxa"/>
            <w:vAlign w:val="center"/>
          </w:tcPr>
          <w:p w14:paraId="065089F1" w14:textId="35015556" w:rsidR="002D4340" w:rsidRPr="00F2059B" w:rsidRDefault="003937C6" w:rsidP="00E863D4">
            <w:pPr>
              <w:rPr>
                <w:rFonts w:ascii="Aptos" w:hAnsi="Aptos" w:cs="Arial"/>
                <w:bCs/>
                <w:color w:val="000000" w:themeColor="text1"/>
                <w:sz w:val="20"/>
                <w:szCs w:val="20"/>
              </w:rPr>
            </w:pPr>
            <w:r w:rsidRPr="00F2059B">
              <w:rPr>
                <w:rFonts w:ascii="Aptos" w:hAnsi="Aptos" w:cs="Arial"/>
                <w:bCs/>
                <w:color w:val="000000" w:themeColor="text1"/>
                <w:sz w:val="20"/>
                <w:szCs w:val="20"/>
              </w:rPr>
              <w:t>Pénzes</w:t>
            </w:r>
          </w:p>
        </w:tc>
        <w:tc>
          <w:tcPr>
            <w:tcW w:w="2835" w:type="dxa"/>
            <w:vAlign w:val="center"/>
          </w:tcPr>
          <w:p w14:paraId="5A10F992" w14:textId="236E7FDE" w:rsidR="002D4340" w:rsidRPr="00F2059B" w:rsidRDefault="003937C6" w:rsidP="00E863D4">
            <w:pPr>
              <w:rPr>
                <w:rFonts w:ascii="Aptos" w:hAnsi="Aptos" w:cs="Arial"/>
                <w:bCs/>
                <w:color w:val="000000" w:themeColor="text1"/>
                <w:sz w:val="20"/>
                <w:szCs w:val="20"/>
              </w:rPr>
            </w:pPr>
            <w:r w:rsidRPr="00F2059B">
              <w:rPr>
                <w:rFonts w:ascii="Aptos" w:hAnsi="Aptos" w:cs="Arial"/>
                <w:bCs/>
                <w:color w:val="000000" w:themeColor="text1"/>
                <w:sz w:val="20"/>
                <w:szCs w:val="20"/>
              </w:rPr>
              <w:t>Department of Entomology, Texas A&amp;M University, College Station, TX, USA</w:t>
            </w:r>
          </w:p>
        </w:tc>
        <w:tc>
          <w:tcPr>
            <w:tcW w:w="2126" w:type="dxa"/>
            <w:vAlign w:val="center"/>
          </w:tcPr>
          <w:p w14:paraId="584336C5" w14:textId="18C00B6F" w:rsidR="002D4340" w:rsidRPr="00F2059B" w:rsidRDefault="004971EF" w:rsidP="00E863D4">
            <w:pPr>
              <w:rPr>
                <w:rFonts w:ascii="Aptos" w:hAnsi="Aptos" w:cs="Arial"/>
                <w:bCs/>
                <w:color w:val="000000" w:themeColor="text1"/>
                <w:sz w:val="20"/>
                <w:szCs w:val="20"/>
              </w:rPr>
            </w:pPr>
            <w:r w:rsidRPr="00F2059B">
              <w:rPr>
                <w:rFonts w:ascii="Aptos" w:hAnsi="Aptos" w:cs="Arial"/>
                <w:bCs/>
                <w:color w:val="000000" w:themeColor="text1"/>
                <w:sz w:val="20"/>
                <w:szCs w:val="20"/>
              </w:rPr>
              <w:t>sarah.francois@inrae.fr</w:t>
            </w:r>
          </w:p>
        </w:tc>
        <w:tc>
          <w:tcPr>
            <w:tcW w:w="1106" w:type="dxa"/>
            <w:vAlign w:val="center"/>
          </w:tcPr>
          <w:p w14:paraId="01837D6A" w14:textId="61C52A51" w:rsidR="002D4340" w:rsidRPr="00F2059B" w:rsidRDefault="002D4340" w:rsidP="00E863D4">
            <w:pPr>
              <w:jc w:val="center"/>
              <w:rPr>
                <w:rFonts w:ascii="Aptos" w:hAnsi="Aptos" w:cs="Arial"/>
                <w:bCs/>
                <w:color w:val="000000" w:themeColor="text1"/>
                <w:sz w:val="20"/>
                <w:szCs w:val="20"/>
              </w:rPr>
            </w:pPr>
          </w:p>
        </w:tc>
      </w:tr>
      <w:tr w:rsidR="002D4340" w:rsidRPr="00F2059B" w14:paraId="1B668FB3" w14:textId="2C6F00EF" w:rsidTr="00BD6C0B">
        <w:tc>
          <w:tcPr>
            <w:tcW w:w="1838" w:type="dxa"/>
            <w:vAlign w:val="center"/>
          </w:tcPr>
          <w:p w14:paraId="7C1B4F79" w14:textId="115B5B06" w:rsidR="002D4340" w:rsidRPr="00F2059B" w:rsidRDefault="00D70BAD" w:rsidP="00E863D4">
            <w:pPr>
              <w:rPr>
                <w:rFonts w:ascii="Aptos" w:hAnsi="Aptos" w:cs="Arial"/>
                <w:bCs/>
                <w:color w:val="000000" w:themeColor="text1"/>
                <w:sz w:val="20"/>
                <w:szCs w:val="20"/>
              </w:rPr>
            </w:pPr>
            <w:r w:rsidRPr="00F2059B">
              <w:rPr>
                <w:rFonts w:ascii="Aptos" w:hAnsi="Aptos" w:cs="Arial"/>
                <w:bCs/>
                <w:color w:val="000000" w:themeColor="text1"/>
                <w:sz w:val="20"/>
                <w:szCs w:val="20"/>
              </w:rPr>
              <w:t>Sarah</w:t>
            </w:r>
          </w:p>
        </w:tc>
        <w:tc>
          <w:tcPr>
            <w:tcW w:w="1418" w:type="dxa"/>
            <w:vAlign w:val="center"/>
          </w:tcPr>
          <w:p w14:paraId="5E41446B" w14:textId="1CCF551B" w:rsidR="002D4340" w:rsidRPr="00F2059B" w:rsidRDefault="00D70BAD" w:rsidP="00E863D4">
            <w:pPr>
              <w:rPr>
                <w:rFonts w:ascii="Aptos" w:hAnsi="Aptos" w:cs="Arial"/>
                <w:bCs/>
                <w:color w:val="000000" w:themeColor="text1"/>
                <w:sz w:val="20"/>
                <w:szCs w:val="20"/>
              </w:rPr>
            </w:pPr>
            <w:r w:rsidRPr="00F2059B">
              <w:rPr>
                <w:rFonts w:ascii="Aptos" w:hAnsi="Aptos" w:cs="Arial"/>
                <w:bCs/>
                <w:color w:val="000000" w:themeColor="text1"/>
                <w:sz w:val="20"/>
                <w:szCs w:val="20"/>
              </w:rPr>
              <w:t>François</w:t>
            </w:r>
          </w:p>
        </w:tc>
        <w:tc>
          <w:tcPr>
            <w:tcW w:w="2835" w:type="dxa"/>
            <w:vAlign w:val="center"/>
          </w:tcPr>
          <w:p w14:paraId="0D739ACC" w14:textId="77777777" w:rsidR="003937C6" w:rsidRPr="00F2059B" w:rsidRDefault="003937C6" w:rsidP="003937C6">
            <w:pPr>
              <w:rPr>
                <w:rFonts w:ascii="Aptos" w:hAnsi="Aptos" w:cs="Arial"/>
                <w:bCs/>
                <w:color w:val="000000" w:themeColor="text1"/>
                <w:sz w:val="20"/>
                <w:szCs w:val="20"/>
              </w:rPr>
            </w:pPr>
            <w:r w:rsidRPr="00F2059B">
              <w:rPr>
                <w:rFonts w:ascii="Aptos" w:hAnsi="Aptos" w:cs="Arial"/>
                <w:bCs/>
                <w:color w:val="000000" w:themeColor="text1"/>
                <w:sz w:val="20"/>
                <w:szCs w:val="20"/>
              </w:rPr>
              <w:t>National Research Institute for Agriculture, Food and Environment (INRAE)</w:t>
            </w:r>
          </w:p>
          <w:p w14:paraId="3EC4C5A6" w14:textId="0FB48520" w:rsidR="002D4340" w:rsidRPr="00F2059B" w:rsidRDefault="003937C6" w:rsidP="00E863D4">
            <w:pPr>
              <w:rPr>
                <w:rFonts w:ascii="Aptos" w:hAnsi="Aptos" w:cs="Arial"/>
                <w:bCs/>
                <w:color w:val="000000" w:themeColor="text1"/>
                <w:sz w:val="20"/>
                <w:szCs w:val="20"/>
              </w:rPr>
            </w:pPr>
            <w:r w:rsidRPr="00F2059B">
              <w:rPr>
                <w:rFonts w:ascii="Aptos" w:hAnsi="Aptos" w:cs="Arial"/>
                <w:bCs/>
                <w:color w:val="000000" w:themeColor="text1"/>
                <w:sz w:val="20"/>
                <w:szCs w:val="20"/>
              </w:rPr>
              <w:t>University of Montpellier, France</w:t>
            </w:r>
          </w:p>
        </w:tc>
        <w:tc>
          <w:tcPr>
            <w:tcW w:w="2126" w:type="dxa"/>
            <w:vAlign w:val="center"/>
          </w:tcPr>
          <w:p w14:paraId="1DDF5257" w14:textId="4903F44C" w:rsidR="002D4340" w:rsidRPr="00F2059B" w:rsidRDefault="004971EF" w:rsidP="00E863D4">
            <w:pPr>
              <w:rPr>
                <w:rFonts w:ascii="Aptos" w:hAnsi="Aptos" w:cs="Arial"/>
                <w:bCs/>
                <w:color w:val="000000" w:themeColor="text1"/>
                <w:sz w:val="20"/>
                <w:szCs w:val="20"/>
              </w:rPr>
            </w:pPr>
            <w:r w:rsidRPr="00F2059B">
              <w:rPr>
                <w:rFonts w:ascii="Aptos" w:hAnsi="Aptos" w:cs="Arial"/>
                <w:bCs/>
                <w:color w:val="000000" w:themeColor="text1"/>
                <w:sz w:val="20"/>
                <w:szCs w:val="20"/>
              </w:rPr>
              <w:t>judycash08@gmail.com</w:t>
            </w:r>
          </w:p>
        </w:tc>
        <w:tc>
          <w:tcPr>
            <w:tcW w:w="1106" w:type="dxa"/>
            <w:vAlign w:val="center"/>
          </w:tcPr>
          <w:p w14:paraId="398397DC" w14:textId="63F54794" w:rsidR="002D4340" w:rsidRPr="00F2059B" w:rsidRDefault="002D4340" w:rsidP="00E863D4">
            <w:pPr>
              <w:jc w:val="center"/>
              <w:rPr>
                <w:rFonts w:ascii="Aptos" w:hAnsi="Aptos" w:cs="Arial"/>
                <w:bCs/>
                <w:color w:val="000000" w:themeColor="text1"/>
                <w:sz w:val="20"/>
                <w:szCs w:val="20"/>
              </w:rPr>
            </w:pPr>
          </w:p>
        </w:tc>
      </w:tr>
    </w:tbl>
    <w:p w14:paraId="070FAC74" w14:textId="7A9A7276" w:rsidR="00A174CC" w:rsidRPr="00F2059B" w:rsidRDefault="00A174CC" w:rsidP="00DD58AA">
      <w:pPr>
        <w:rPr>
          <w:rFonts w:ascii="Aptos" w:hAnsi="Aptos" w:cs="Arial"/>
          <w:b/>
          <w:sz w:val="20"/>
          <w:szCs w:val="20"/>
        </w:rPr>
      </w:pPr>
    </w:p>
    <w:p w14:paraId="1382B4BD" w14:textId="4CB77100" w:rsidR="000A7027" w:rsidRPr="00F2059B" w:rsidRDefault="0067795B" w:rsidP="000A7027">
      <w:pPr>
        <w:spacing w:before="120" w:after="120"/>
        <w:rPr>
          <w:rFonts w:ascii="Aptos" w:hAnsi="Aptos" w:cs="Arial"/>
          <w:b/>
          <w:sz w:val="20"/>
          <w:szCs w:val="20"/>
        </w:rPr>
      </w:pPr>
      <w:r w:rsidRPr="00F2059B">
        <w:rPr>
          <w:rFonts w:ascii="Aptos" w:hAnsi="Aptos" w:cs="Arial"/>
          <w:b/>
          <w:sz w:val="20"/>
          <w:szCs w:val="20"/>
        </w:rPr>
        <w:t xml:space="preserve">Part 1b: </w:t>
      </w:r>
      <w:r w:rsidR="000A7027" w:rsidRPr="00F2059B">
        <w:rPr>
          <w:rFonts w:ascii="Aptos" w:hAnsi="Aptos" w:cs="Arial"/>
          <w:b/>
          <w:sz w:val="20"/>
          <w:szCs w:val="20"/>
        </w:rPr>
        <w:t>Taxonomy Proposal Submission</w:t>
      </w:r>
      <w:r w:rsidRPr="00F2059B">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45"/>
        <w:gridCol w:w="336"/>
        <w:gridCol w:w="3898"/>
        <w:gridCol w:w="326"/>
      </w:tblGrid>
      <w:tr w:rsidR="00683D0C" w:rsidRPr="00F2059B" w14:paraId="02C75B6A" w14:textId="77777777" w:rsidTr="00683D0C">
        <w:tc>
          <w:tcPr>
            <w:tcW w:w="8505" w:type="dxa"/>
            <w:gridSpan w:val="4"/>
            <w:shd w:val="clear" w:color="auto" w:fill="F2F2F2" w:themeFill="background1" w:themeFillShade="F2"/>
          </w:tcPr>
          <w:p w14:paraId="0F928364" w14:textId="5D17EDE0" w:rsidR="00683D0C" w:rsidRPr="00F2059B" w:rsidRDefault="00683D0C" w:rsidP="000A7027">
            <w:pPr>
              <w:rPr>
                <w:rFonts w:ascii="Aptos" w:eastAsia="Times" w:hAnsi="Aptos" w:cs="Arial"/>
                <w:b/>
                <w:color w:val="000000"/>
                <w:sz w:val="20"/>
                <w:szCs w:val="20"/>
                <w:lang w:eastAsia="en-GB"/>
              </w:rPr>
            </w:pPr>
            <w:r w:rsidRPr="00F2059B">
              <w:rPr>
                <w:rFonts w:ascii="Aptos" w:eastAsia="Times" w:hAnsi="Aptos" w:cs="Arial"/>
                <w:b/>
                <w:color w:val="000000"/>
                <w:sz w:val="20"/>
                <w:szCs w:val="20"/>
                <w:lang w:eastAsia="en-GB"/>
              </w:rPr>
              <w:t>ICTV Subcommittee</w:t>
            </w:r>
            <w:r w:rsidR="006C0F51" w:rsidRPr="00F2059B">
              <w:rPr>
                <w:rFonts w:ascii="Aptos" w:eastAsia="Times" w:hAnsi="Aptos" w:cs="Arial"/>
                <w:b/>
                <w:color w:val="000000"/>
                <w:sz w:val="20"/>
                <w:szCs w:val="20"/>
                <w:lang w:eastAsia="en-GB"/>
              </w:rPr>
              <w:t>:</w:t>
            </w:r>
            <w:r w:rsidRPr="00F2059B">
              <w:rPr>
                <w:rFonts w:ascii="Aptos" w:eastAsia="Times" w:hAnsi="Aptos" w:cs="Arial"/>
                <w:b/>
                <w:color w:val="000000"/>
                <w:sz w:val="20"/>
                <w:szCs w:val="20"/>
                <w:lang w:eastAsia="en-GB"/>
              </w:rPr>
              <w:t xml:space="preserve"> </w:t>
            </w:r>
          </w:p>
        </w:tc>
      </w:tr>
      <w:tr w:rsidR="009741D1" w:rsidRPr="00F2059B" w14:paraId="3A2C652A" w14:textId="77777777" w:rsidTr="00974C28">
        <w:tc>
          <w:tcPr>
            <w:tcW w:w="3969" w:type="dxa"/>
          </w:tcPr>
          <w:p w14:paraId="350A9AF2" w14:textId="119F463E" w:rsidR="00D062BE" w:rsidRPr="00F2059B" w:rsidRDefault="00296DA3" w:rsidP="000A7027">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Animal DNA Viruses and Retroviruses</w:t>
            </w:r>
          </w:p>
        </w:tc>
        <w:tc>
          <w:tcPr>
            <w:tcW w:w="284" w:type="dxa"/>
          </w:tcPr>
          <w:p w14:paraId="72E6FA8C" w14:textId="4EE5F9EF" w:rsidR="00D062BE" w:rsidRPr="00F2059B" w:rsidRDefault="004971EF" w:rsidP="000A7027">
            <w:pPr>
              <w:rPr>
                <w:rFonts w:ascii="Aptos" w:eastAsia="Times" w:hAnsi="Aptos" w:cs="Arial"/>
                <w:b/>
                <w:color w:val="000000"/>
                <w:sz w:val="20"/>
                <w:szCs w:val="20"/>
                <w:lang w:eastAsia="en-GB"/>
              </w:rPr>
            </w:pPr>
            <w:r w:rsidRPr="00F2059B">
              <w:rPr>
                <w:rFonts w:ascii="Aptos" w:eastAsia="Times" w:hAnsi="Aptos" w:cs="Arial"/>
                <w:b/>
                <w:color w:val="000000"/>
                <w:sz w:val="20"/>
                <w:szCs w:val="20"/>
                <w:lang w:eastAsia="en-GB"/>
              </w:rPr>
              <w:t>X</w:t>
            </w:r>
          </w:p>
        </w:tc>
        <w:tc>
          <w:tcPr>
            <w:tcW w:w="3925" w:type="dxa"/>
          </w:tcPr>
          <w:p w14:paraId="2226CC64" w14:textId="03D21338" w:rsidR="00D062BE" w:rsidRPr="00F2059B" w:rsidRDefault="00296DA3" w:rsidP="000A7027">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Bacterial viruses</w:t>
            </w:r>
          </w:p>
        </w:tc>
        <w:tc>
          <w:tcPr>
            <w:tcW w:w="327" w:type="dxa"/>
          </w:tcPr>
          <w:p w14:paraId="457BD1CC" w14:textId="77777777" w:rsidR="00D062BE" w:rsidRPr="00F2059B" w:rsidRDefault="00D062BE" w:rsidP="000A7027">
            <w:pPr>
              <w:rPr>
                <w:rFonts w:ascii="Aptos" w:eastAsia="Times" w:hAnsi="Aptos" w:cs="Arial"/>
                <w:b/>
                <w:color w:val="000000"/>
                <w:sz w:val="20"/>
                <w:szCs w:val="20"/>
                <w:lang w:eastAsia="en-GB"/>
              </w:rPr>
            </w:pPr>
          </w:p>
        </w:tc>
      </w:tr>
      <w:tr w:rsidR="009741D1" w:rsidRPr="00F2059B" w14:paraId="0B035BDF" w14:textId="77777777" w:rsidTr="00974C28">
        <w:tc>
          <w:tcPr>
            <w:tcW w:w="3969" w:type="dxa"/>
          </w:tcPr>
          <w:p w14:paraId="5431BEDE" w14:textId="405E5CFC" w:rsidR="00D062BE" w:rsidRPr="00F2059B" w:rsidRDefault="00296DA3" w:rsidP="00DD58AA">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 xml:space="preserve">Animal </w:t>
            </w:r>
            <w:r w:rsidR="00382FE8" w:rsidRPr="00F2059B">
              <w:rPr>
                <w:rFonts w:ascii="Aptos" w:eastAsia="Times" w:hAnsi="Aptos" w:cs="Arial"/>
                <w:color w:val="000000"/>
                <w:sz w:val="20"/>
                <w:szCs w:val="20"/>
                <w:lang w:eastAsia="en-GB"/>
              </w:rPr>
              <w:t xml:space="preserve">minus-strand </w:t>
            </w:r>
            <w:r w:rsidRPr="00F2059B">
              <w:rPr>
                <w:rFonts w:ascii="Aptos" w:eastAsia="Times" w:hAnsi="Aptos" w:cs="Arial"/>
                <w:color w:val="000000"/>
                <w:sz w:val="20"/>
                <w:szCs w:val="20"/>
                <w:lang w:eastAsia="en-GB"/>
              </w:rPr>
              <w:t>and dsRNA viruses</w:t>
            </w:r>
          </w:p>
        </w:tc>
        <w:tc>
          <w:tcPr>
            <w:tcW w:w="284" w:type="dxa"/>
          </w:tcPr>
          <w:p w14:paraId="137436D9" w14:textId="77777777" w:rsidR="00D062BE" w:rsidRPr="00F2059B"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F2059B" w:rsidRDefault="00296DA3" w:rsidP="00DD58AA">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Fungal and protist viruses</w:t>
            </w:r>
          </w:p>
        </w:tc>
        <w:tc>
          <w:tcPr>
            <w:tcW w:w="327" w:type="dxa"/>
          </w:tcPr>
          <w:p w14:paraId="0E9BD33C" w14:textId="77777777" w:rsidR="00D062BE" w:rsidRPr="00F2059B" w:rsidRDefault="00D062BE" w:rsidP="00DD58AA">
            <w:pPr>
              <w:rPr>
                <w:rFonts w:ascii="Aptos" w:eastAsia="Times" w:hAnsi="Aptos" w:cs="Arial"/>
                <w:b/>
                <w:color w:val="000000"/>
                <w:sz w:val="20"/>
                <w:szCs w:val="20"/>
                <w:lang w:eastAsia="en-GB"/>
              </w:rPr>
            </w:pPr>
          </w:p>
        </w:tc>
      </w:tr>
      <w:tr w:rsidR="009741D1" w:rsidRPr="00F2059B" w14:paraId="5D08A151" w14:textId="77777777" w:rsidTr="00974C28">
        <w:tc>
          <w:tcPr>
            <w:tcW w:w="3969" w:type="dxa"/>
          </w:tcPr>
          <w:p w14:paraId="1AE840E5" w14:textId="20C0CA73" w:rsidR="00D062BE" w:rsidRPr="00F2059B" w:rsidRDefault="00296DA3" w:rsidP="00DD58AA">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 xml:space="preserve">Animal </w:t>
            </w:r>
            <w:r w:rsidR="00382FE8" w:rsidRPr="00F2059B">
              <w:rPr>
                <w:rFonts w:ascii="Aptos" w:eastAsia="Times" w:hAnsi="Aptos" w:cs="Arial"/>
                <w:color w:val="000000"/>
                <w:sz w:val="20"/>
                <w:szCs w:val="20"/>
                <w:lang w:eastAsia="en-GB"/>
              </w:rPr>
              <w:t xml:space="preserve">positive-strand </w:t>
            </w:r>
            <w:r w:rsidRPr="00F2059B">
              <w:rPr>
                <w:rFonts w:ascii="Aptos" w:eastAsia="Times" w:hAnsi="Aptos" w:cs="Arial"/>
                <w:color w:val="000000"/>
                <w:sz w:val="20"/>
                <w:szCs w:val="20"/>
                <w:lang w:eastAsia="en-GB"/>
              </w:rPr>
              <w:t>RNA viruses</w:t>
            </w:r>
          </w:p>
        </w:tc>
        <w:tc>
          <w:tcPr>
            <w:tcW w:w="284" w:type="dxa"/>
          </w:tcPr>
          <w:p w14:paraId="5B0E6496" w14:textId="77777777" w:rsidR="00D062BE" w:rsidRPr="00F2059B"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F2059B" w:rsidRDefault="00296DA3" w:rsidP="00DD58AA">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Plant viruses</w:t>
            </w:r>
          </w:p>
        </w:tc>
        <w:tc>
          <w:tcPr>
            <w:tcW w:w="327" w:type="dxa"/>
          </w:tcPr>
          <w:p w14:paraId="707BEB8E" w14:textId="77777777" w:rsidR="00D062BE" w:rsidRPr="00F2059B" w:rsidRDefault="00D062BE" w:rsidP="00DD58AA">
            <w:pPr>
              <w:rPr>
                <w:rFonts w:ascii="Aptos" w:eastAsia="Times" w:hAnsi="Aptos" w:cs="Arial"/>
                <w:b/>
                <w:color w:val="000000"/>
                <w:sz w:val="20"/>
                <w:szCs w:val="20"/>
                <w:lang w:eastAsia="en-GB"/>
              </w:rPr>
            </w:pPr>
          </w:p>
        </w:tc>
      </w:tr>
      <w:tr w:rsidR="009741D1" w:rsidRPr="00F2059B" w14:paraId="683F5094" w14:textId="77777777" w:rsidTr="00974C28">
        <w:tc>
          <w:tcPr>
            <w:tcW w:w="3969" w:type="dxa"/>
          </w:tcPr>
          <w:p w14:paraId="2F218EA6" w14:textId="0F84C410" w:rsidR="00D062BE" w:rsidRPr="00F2059B" w:rsidRDefault="00296DA3" w:rsidP="00DD58AA">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Archaeal viruses</w:t>
            </w:r>
          </w:p>
        </w:tc>
        <w:tc>
          <w:tcPr>
            <w:tcW w:w="284" w:type="dxa"/>
          </w:tcPr>
          <w:p w14:paraId="356A3133" w14:textId="77777777" w:rsidR="00D062BE" w:rsidRPr="00F2059B" w:rsidRDefault="00D062BE" w:rsidP="00DD58AA">
            <w:pPr>
              <w:rPr>
                <w:rFonts w:ascii="Aptos" w:eastAsia="Times" w:hAnsi="Aptos" w:cs="Arial"/>
                <w:b/>
                <w:color w:val="000000"/>
                <w:sz w:val="20"/>
                <w:szCs w:val="20"/>
                <w:lang w:eastAsia="en-GB"/>
              </w:rPr>
            </w:pPr>
          </w:p>
        </w:tc>
        <w:tc>
          <w:tcPr>
            <w:tcW w:w="3925" w:type="dxa"/>
          </w:tcPr>
          <w:p w14:paraId="45EE4286" w14:textId="2786EA8A" w:rsidR="00D062BE" w:rsidRPr="00F2059B" w:rsidRDefault="00296DA3" w:rsidP="00DD58AA">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 xml:space="preserve">General </w:t>
            </w:r>
            <w:r w:rsidR="00382FE8" w:rsidRPr="00F2059B">
              <w:rPr>
                <w:rFonts w:ascii="Aptos" w:eastAsia="Times" w:hAnsi="Aptos" w:cs="Arial"/>
                <w:color w:val="000000"/>
                <w:sz w:val="20"/>
                <w:szCs w:val="20"/>
                <w:lang w:eastAsia="en-GB"/>
              </w:rPr>
              <w:t>-</w:t>
            </w:r>
          </w:p>
        </w:tc>
        <w:tc>
          <w:tcPr>
            <w:tcW w:w="327" w:type="dxa"/>
          </w:tcPr>
          <w:p w14:paraId="607AF614" w14:textId="77777777" w:rsidR="00D062BE" w:rsidRPr="00F2059B" w:rsidRDefault="00D062BE" w:rsidP="00DD58AA">
            <w:pPr>
              <w:rPr>
                <w:rFonts w:ascii="Aptos" w:eastAsia="Times" w:hAnsi="Aptos" w:cs="Arial"/>
                <w:b/>
                <w:color w:val="000000"/>
                <w:sz w:val="20"/>
                <w:szCs w:val="20"/>
                <w:lang w:eastAsia="en-GB"/>
              </w:rPr>
            </w:pPr>
          </w:p>
        </w:tc>
      </w:tr>
    </w:tbl>
    <w:p w14:paraId="719A3232" w14:textId="77777777" w:rsidR="00D062BE" w:rsidRPr="00F2059B"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F2059B" w14:paraId="1BAEEDB4" w14:textId="77777777" w:rsidTr="00683D0C">
        <w:trPr>
          <w:trHeight w:val="147"/>
        </w:trPr>
        <w:tc>
          <w:tcPr>
            <w:tcW w:w="8505" w:type="dxa"/>
            <w:shd w:val="clear" w:color="auto" w:fill="F2F2F2" w:themeFill="background1" w:themeFillShade="F2"/>
          </w:tcPr>
          <w:p w14:paraId="68D3AD5E" w14:textId="3D9AD2DA" w:rsidR="00CF59EA" w:rsidRPr="00F2059B" w:rsidRDefault="00CF59EA" w:rsidP="00DD58AA">
            <w:pPr>
              <w:rPr>
                <w:rFonts w:ascii="Aptos" w:hAnsi="Aptos" w:cs="Arial"/>
                <w:sz w:val="20"/>
                <w:szCs w:val="20"/>
              </w:rPr>
            </w:pPr>
            <w:r w:rsidRPr="00F2059B">
              <w:rPr>
                <w:rFonts w:ascii="Aptos" w:hAnsi="Aptos" w:cs="Arial"/>
                <w:b/>
                <w:sz w:val="20"/>
                <w:szCs w:val="20"/>
              </w:rPr>
              <w:t xml:space="preserve">List </w:t>
            </w:r>
            <w:r w:rsidR="007E667B" w:rsidRPr="00F2059B">
              <w:rPr>
                <w:rFonts w:ascii="Aptos" w:hAnsi="Aptos" w:cs="Arial"/>
                <w:b/>
                <w:sz w:val="20"/>
                <w:szCs w:val="20"/>
              </w:rPr>
              <w:t xml:space="preserve">the </w:t>
            </w:r>
            <w:r w:rsidRPr="00F2059B">
              <w:rPr>
                <w:rFonts w:ascii="Aptos" w:hAnsi="Aptos" w:cs="Arial"/>
                <w:b/>
                <w:sz w:val="20"/>
                <w:szCs w:val="20"/>
              </w:rPr>
              <w:t>ICTV Study Group(s) that have seen or have</w:t>
            </w:r>
            <w:r w:rsidR="008F51E2" w:rsidRPr="00F2059B">
              <w:rPr>
                <w:rFonts w:ascii="Aptos" w:hAnsi="Aptos" w:cs="Arial"/>
                <w:b/>
                <w:sz w:val="20"/>
                <w:szCs w:val="20"/>
              </w:rPr>
              <w:t xml:space="preserve"> been</w:t>
            </w:r>
            <w:r w:rsidRPr="00F2059B">
              <w:rPr>
                <w:rFonts w:ascii="Aptos" w:hAnsi="Aptos" w:cs="Arial"/>
                <w:b/>
                <w:sz w:val="20"/>
                <w:szCs w:val="20"/>
              </w:rPr>
              <w:t xml:space="preserve"> involved in creating this proposal</w:t>
            </w:r>
            <w:r w:rsidR="006C0F51" w:rsidRPr="00F2059B">
              <w:rPr>
                <w:rFonts w:ascii="Aptos" w:hAnsi="Aptos" w:cs="Arial"/>
                <w:b/>
                <w:sz w:val="20"/>
                <w:szCs w:val="20"/>
              </w:rPr>
              <w:t>:</w:t>
            </w:r>
            <w:r w:rsidRPr="00F2059B">
              <w:rPr>
                <w:rFonts w:ascii="Aptos" w:hAnsi="Aptos" w:cs="Arial"/>
                <w:b/>
                <w:sz w:val="20"/>
                <w:szCs w:val="20"/>
              </w:rPr>
              <w:t xml:space="preserve"> </w:t>
            </w:r>
            <w:hyperlink r:id="rId10" w:history="1"/>
          </w:p>
        </w:tc>
      </w:tr>
      <w:tr w:rsidR="0072682D" w:rsidRPr="00F2059B" w14:paraId="0BE0A499" w14:textId="77777777" w:rsidTr="00FC2269">
        <w:trPr>
          <w:trHeight w:val="527"/>
        </w:trPr>
        <w:tc>
          <w:tcPr>
            <w:tcW w:w="8505" w:type="dxa"/>
          </w:tcPr>
          <w:p w14:paraId="44334E47" w14:textId="77777777" w:rsidR="0072682D" w:rsidRPr="00F2059B" w:rsidRDefault="0072682D" w:rsidP="00DD58AA">
            <w:pPr>
              <w:rPr>
                <w:rFonts w:ascii="Aptos" w:hAnsi="Aptos" w:cs="Arial"/>
                <w:sz w:val="20"/>
                <w:szCs w:val="20"/>
              </w:rPr>
            </w:pPr>
          </w:p>
          <w:p w14:paraId="7F4EC4CB" w14:textId="5656772A" w:rsidR="0072682D" w:rsidRPr="00F2059B" w:rsidRDefault="004971EF" w:rsidP="00DD58AA">
            <w:pPr>
              <w:rPr>
                <w:rFonts w:ascii="Aptos" w:hAnsi="Aptos" w:cs="Arial"/>
                <w:i/>
                <w:iCs/>
                <w:sz w:val="20"/>
                <w:szCs w:val="20"/>
              </w:rPr>
            </w:pPr>
            <w:r w:rsidRPr="00F2059B">
              <w:rPr>
                <w:rFonts w:ascii="Aptos" w:hAnsi="Aptos" w:cs="Arial"/>
                <w:i/>
                <w:iCs/>
                <w:sz w:val="20"/>
                <w:szCs w:val="20"/>
              </w:rPr>
              <w:t>Parvoviridae</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F2059B" w14:paraId="46E4A7D0" w14:textId="77777777" w:rsidTr="00683D0C">
        <w:tc>
          <w:tcPr>
            <w:tcW w:w="8505" w:type="dxa"/>
            <w:gridSpan w:val="4"/>
            <w:shd w:val="clear" w:color="auto" w:fill="F2F2F2" w:themeFill="background1" w:themeFillShade="F2"/>
          </w:tcPr>
          <w:p w14:paraId="2B285F81" w14:textId="3EE391B1" w:rsidR="00BE4F5A" w:rsidRPr="00F2059B" w:rsidRDefault="00BE4F5A" w:rsidP="00DD58AA">
            <w:pPr>
              <w:rPr>
                <w:rFonts w:ascii="Aptos" w:hAnsi="Aptos" w:cs="Arial"/>
                <w:b/>
                <w:bCs/>
                <w:color w:val="000000"/>
                <w:sz w:val="20"/>
                <w:szCs w:val="20"/>
              </w:rPr>
            </w:pPr>
            <w:r w:rsidRPr="00F2059B">
              <w:rPr>
                <w:rFonts w:ascii="Aptos" w:hAnsi="Aptos" w:cs="Arial"/>
                <w:b/>
                <w:sz w:val="20"/>
                <w:szCs w:val="20"/>
              </w:rPr>
              <w:t xml:space="preserve">Optional – complete </w:t>
            </w:r>
            <w:r w:rsidR="00AF4998" w:rsidRPr="00F2059B">
              <w:rPr>
                <w:rFonts w:ascii="Aptos" w:hAnsi="Aptos" w:cs="Arial"/>
                <w:b/>
                <w:sz w:val="20"/>
                <w:szCs w:val="20"/>
              </w:rPr>
              <w:t xml:space="preserve">only </w:t>
            </w:r>
            <w:r w:rsidRPr="00F2059B">
              <w:rPr>
                <w:rFonts w:ascii="Aptos" w:hAnsi="Aptos" w:cs="Arial"/>
                <w:b/>
                <w:sz w:val="20"/>
                <w:szCs w:val="20"/>
              </w:rPr>
              <w:t xml:space="preserve">if formally voted on by </w:t>
            </w:r>
            <w:r w:rsidR="007E667B" w:rsidRPr="00F2059B">
              <w:rPr>
                <w:rFonts w:ascii="Aptos" w:hAnsi="Aptos" w:cs="Arial"/>
                <w:b/>
                <w:sz w:val="20"/>
                <w:szCs w:val="20"/>
              </w:rPr>
              <w:t xml:space="preserve">an </w:t>
            </w:r>
            <w:r w:rsidRPr="00F2059B">
              <w:rPr>
                <w:rFonts w:ascii="Aptos" w:hAnsi="Aptos" w:cs="Arial"/>
                <w:b/>
                <w:sz w:val="20"/>
                <w:szCs w:val="20"/>
              </w:rPr>
              <w:t>ICTV Study Group</w:t>
            </w:r>
            <w:r w:rsidR="006C0F51" w:rsidRPr="00F2059B">
              <w:rPr>
                <w:rFonts w:ascii="Aptos" w:hAnsi="Aptos" w:cs="Arial"/>
                <w:b/>
                <w:sz w:val="20"/>
                <w:szCs w:val="20"/>
              </w:rPr>
              <w:t>:</w:t>
            </w:r>
            <w:r w:rsidRPr="00F2059B">
              <w:rPr>
                <w:rFonts w:ascii="Aptos" w:hAnsi="Aptos" w:cs="Arial"/>
                <w:b/>
                <w:sz w:val="20"/>
                <w:szCs w:val="20"/>
              </w:rPr>
              <w:t xml:space="preserve"> </w:t>
            </w:r>
          </w:p>
        </w:tc>
      </w:tr>
      <w:tr w:rsidR="00BE4F5A" w:rsidRPr="00F2059B" w14:paraId="177BF95A" w14:textId="77777777" w:rsidTr="00683D0C">
        <w:tc>
          <w:tcPr>
            <w:tcW w:w="2410" w:type="dxa"/>
            <w:vMerge w:val="restart"/>
            <w:shd w:val="clear" w:color="auto" w:fill="F2F2F2" w:themeFill="background1" w:themeFillShade="F2"/>
          </w:tcPr>
          <w:p w14:paraId="4D06A922" w14:textId="77777777" w:rsidR="00BE4F5A" w:rsidRPr="00F2059B" w:rsidRDefault="00BE4F5A" w:rsidP="00DD58AA">
            <w:pPr>
              <w:rPr>
                <w:rFonts w:ascii="Aptos" w:hAnsi="Aptos" w:cs="Arial"/>
                <w:b/>
                <w:bCs/>
                <w:color w:val="000000"/>
                <w:sz w:val="20"/>
                <w:szCs w:val="20"/>
              </w:rPr>
            </w:pPr>
            <w:r w:rsidRPr="00F2059B">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F2059B" w:rsidRDefault="00BE4F5A" w:rsidP="00DD58AA">
            <w:pPr>
              <w:jc w:val="center"/>
              <w:rPr>
                <w:rFonts w:ascii="Aptos" w:hAnsi="Aptos" w:cs="Arial"/>
                <w:b/>
                <w:bCs/>
                <w:color w:val="000000"/>
                <w:sz w:val="20"/>
                <w:szCs w:val="20"/>
              </w:rPr>
            </w:pPr>
            <w:r w:rsidRPr="00F2059B">
              <w:rPr>
                <w:rFonts w:ascii="Aptos" w:hAnsi="Aptos" w:cs="Arial"/>
                <w:b/>
                <w:bCs/>
                <w:color w:val="000000"/>
                <w:sz w:val="20"/>
                <w:szCs w:val="20"/>
              </w:rPr>
              <w:t>Number of members</w:t>
            </w:r>
          </w:p>
        </w:tc>
      </w:tr>
      <w:tr w:rsidR="00BE4F5A" w:rsidRPr="00F2059B" w14:paraId="7D7BE950" w14:textId="77777777" w:rsidTr="00683D0C">
        <w:tc>
          <w:tcPr>
            <w:tcW w:w="2410" w:type="dxa"/>
            <w:vMerge/>
            <w:shd w:val="clear" w:color="auto" w:fill="F2F2F2" w:themeFill="background1" w:themeFillShade="F2"/>
          </w:tcPr>
          <w:p w14:paraId="0A19C1F2" w14:textId="77777777" w:rsidR="00BE4F5A" w:rsidRPr="00F2059B"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F2059B" w:rsidRDefault="00BE4F5A" w:rsidP="00DD58AA">
            <w:pPr>
              <w:jc w:val="center"/>
              <w:rPr>
                <w:rFonts w:ascii="Aptos" w:hAnsi="Aptos" w:cs="Arial"/>
                <w:b/>
                <w:bCs/>
                <w:sz w:val="20"/>
                <w:szCs w:val="20"/>
              </w:rPr>
            </w:pPr>
            <w:r w:rsidRPr="00F2059B">
              <w:rPr>
                <w:rFonts w:ascii="Aptos" w:hAnsi="Aptos" w:cs="Arial"/>
                <w:b/>
                <w:bCs/>
                <w:sz w:val="20"/>
                <w:szCs w:val="20"/>
              </w:rPr>
              <w:t xml:space="preserve">Votes </w:t>
            </w:r>
            <w:r w:rsidR="00382FE8" w:rsidRPr="00F2059B">
              <w:rPr>
                <w:rFonts w:ascii="Aptos" w:hAnsi="Aptos" w:cs="Arial"/>
                <w:b/>
                <w:bCs/>
                <w:sz w:val="20"/>
                <w:szCs w:val="20"/>
              </w:rPr>
              <w:t xml:space="preserve">in </w:t>
            </w:r>
            <w:r w:rsidRPr="00F2059B">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F2059B" w:rsidRDefault="00BE4F5A" w:rsidP="00DD58AA">
            <w:pPr>
              <w:jc w:val="center"/>
              <w:rPr>
                <w:rFonts w:ascii="Aptos" w:hAnsi="Aptos" w:cs="Arial"/>
                <w:b/>
                <w:bCs/>
                <w:sz w:val="20"/>
                <w:szCs w:val="20"/>
              </w:rPr>
            </w:pPr>
            <w:r w:rsidRPr="00F2059B">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F2059B" w:rsidRDefault="00BE4F5A" w:rsidP="00DD58AA">
            <w:pPr>
              <w:jc w:val="center"/>
              <w:rPr>
                <w:rFonts w:ascii="Aptos" w:hAnsi="Aptos" w:cs="Arial"/>
                <w:b/>
                <w:bCs/>
                <w:sz w:val="20"/>
                <w:szCs w:val="20"/>
              </w:rPr>
            </w:pPr>
            <w:r w:rsidRPr="00F2059B">
              <w:rPr>
                <w:rFonts w:ascii="Aptos" w:hAnsi="Aptos" w:cs="Arial"/>
                <w:b/>
                <w:bCs/>
                <w:sz w:val="20"/>
                <w:szCs w:val="20"/>
              </w:rPr>
              <w:t>No vote</w:t>
            </w:r>
          </w:p>
        </w:tc>
      </w:tr>
      <w:tr w:rsidR="00BE4F5A" w:rsidRPr="00F2059B" w14:paraId="6CEB31DD" w14:textId="77777777" w:rsidTr="00BE4F5A">
        <w:tc>
          <w:tcPr>
            <w:tcW w:w="2410" w:type="dxa"/>
          </w:tcPr>
          <w:p w14:paraId="15B28AD1" w14:textId="77777777" w:rsidR="00BE4F5A" w:rsidRPr="00F2059B" w:rsidRDefault="00BE4F5A" w:rsidP="00DD58AA">
            <w:pPr>
              <w:rPr>
                <w:rFonts w:ascii="Aptos" w:hAnsi="Aptos" w:cs="Arial"/>
                <w:sz w:val="20"/>
                <w:szCs w:val="20"/>
              </w:rPr>
            </w:pPr>
          </w:p>
        </w:tc>
        <w:tc>
          <w:tcPr>
            <w:tcW w:w="1984" w:type="dxa"/>
          </w:tcPr>
          <w:p w14:paraId="7D842500" w14:textId="77777777" w:rsidR="00BE4F5A" w:rsidRPr="00F2059B" w:rsidRDefault="00BE4F5A" w:rsidP="00DD58AA">
            <w:pPr>
              <w:rPr>
                <w:rFonts w:ascii="Aptos" w:hAnsi="Aptos" w:cs="Arial"/>
                <w:sz w:val="20"/>
                <w:szCs w:val="20"/>
              </w:rPr>
            </w:pPr>
          </w:p>
        </w:tc>
        <w:tc>
          <w:tcPr>
            <w:tcW w:w="1985" w:type="dxa"/>
          </w:tcPr>
          <w:p w14:paraId="518C703A" w14:textId="77777777" w:rsidR="00BE4F5A" w:rsidRPr="00F2059B" w:rsidRDefault="00BE4F5A" w:rsidP="00DD58AA">
            <w:pPr>
              <w:rPr>
                <w:rFonts w:ascii="Aptos" w:hAnsi="Aptos" w:cs="Arial"/>
                <w:sz w:val="20"/>
                <w:szCs w:val="20"/>
              </w:rPr>
            </w:pPr>
          </w:p>
        </w:tc>
        <w:tc>
          <w:tcPr>
            <w:tcW w:w="2126" w:type="dxa"/>
          </w:tcPr>
          <w:p w14:paraId="13BA4B66" w14:textId="77777777" w:rsidR="00BE4F5A" w:rsidRPr="00F2059B" w:rsidRDefault="00BE4F5A" w:rsidP="00DD58AA">
            <w:pPr>
              <w:rPr>
                <w:rFonts w:ascii="Aptos" w:hAnsi="Aptos" w:cs="Arial"/>
                <w:sz w:val="20"/>
                <w:szCs w:val="20"/>
              </w:rPr>
            </w:pPr>
          </w:p>
        </w:tc>
      </w:tr>
      <w:tr w:rsidR="00BE4F5A" w:rsidRPr="00F2059B" w14:paraId="790E8B2E" w14:textId="77777777" w:rsidTr="00BE4F5A">
        <w:tc>
          <w:tcPr>
            <w:tcW w:w="2410" w:type="dxa"/>
          </w:tcPr>
          <w:p w14:paraId="15E4D2C4" w14:textId="77777777" w:rsidR="00BE4F5A" w:rsidRPr="00F2059B" w:rsidRDefault="00BE4F5A" w:rsidP="00DD58AA">
            <w:pPr>
              <w:rPr>
                <w:rFonts w:ascii="Aptos" w:hAnsi="Aptos" w:cs="Arial"/>
                <w:sz w:val="20"/>
                <w:szCs w:val="20"/>
              </w:rPr>
            </w:pPr>
          </w:p>
        </w:tc>
        <w:tc>
          <w:tcPr>
            <w:tcW w:w="1984" w:type="dxa"/>
          </w:tcPr>
          <w:p w14:paraId="067656D7" w14:textId="77777777" w:rsidR="00BE4F5A" w:rsidRPr="00F2059B" w:rsidRDefault="00BE4F5A" w:rsidP="00DD58AA">
            <w:pPr>
              <w:rPr>
                <w:rFonts w:ascii="Aptos" w:hAnsi="Aptos" w:cs="Arial"/>
                <w:sz w:val="20"/>
                <w:szCs w:val="20"/>
              </w:rPr>
            </w:pPr>
          </w:p>
        </w:tc>
        <w:tc>
          <w:tcPr>
            <w:tcW w:w="1985" w:type="dxa"/>
          </w:tcPr>
          <w:p w14:paraId="04EE1AF9" w14:textId="77777777" w:rsidR="00BE4F5A" w:rsidRPr="00F2059B" w:rsidRDefault="00BE4F5A" w:rsidP="00DD58AA">
            <w:pPr>
              <w:rPr>
                <w:rFonts w:ascii="Aptos" w:hAnsi="Aptos" w:cs="Arial"/>
                <w:sz w:val="20"/>
                <w:szCs w:val="20"/>
              </w:rPr>
            </w:pPr>
          </w:p>
        </w:tc>
        <w:tc>
          <w:tcPr>
            <w:tcW w:w="2126" w:type="dxa"/>
          </w:tcPr>
          <w:p w14:paraId="3D8D8405" w14:textId="77777777" w:rsidR="00BE4F5A" w:rsidRPr="00F2059B" w:rsidRDefault="00BE4F5A" w:rsidP="00DD58AA">
            <w:pPr>
              <w:rPr>
                <w:rFonts w:ascii="Aptos" w:hAnsi="Aptos" w:cs="Arial"/>
                <w:sz w:val="20"/>
                <w:szCs w:val="20"/>
              </w:rPr>
            </w:pPr>
          </w:p>
        </w:tc>
      </w:tr>
    </w:tbl>
    <w:p w14:paraId="08D64203" w14:textId="77777777" w:rsidR="003A18C5" w:rsidRPr="00F2059B" w:rsidRDefault="003A18C5" w:rsidP="003A18C5">
      <w:pPr>
        <w:rPr>
          <w:rFonts w:ascii="Aptos" w:hAnsi="Aptos" w:cs="Arial"/>
          <w:b/>
          <w:bCs/>
          <w:sz w:val="20"/>
          <w:szCs w:val="20"/>
        </w:rPr>
      </w:pPr>
    </w:p>
    <w:p w14:paraId="075650D7" w14:textId="77777777" w:rsidR="003A18C5" w:rsidRPr="00F2059B" w:rsidRDefault="003A18C5" w:rsidP="003A18C5">
      <w:pPr>
        <w:rPr>
          <w:rFonts w:ascii="Aptos" w:hAnsi="Aptos" w:cs="Arial"/>
          <w:b/>
          <w:bCs/>
          <w:sz w:val="20"/>
          <w:szCs w:val="20"/>
        </w:rPr>
      </w:pPr>
    </w:p>
    <w:p w14:paraId="52CF01EB" w14:textId="77777777" w:rsidR="003A18C5" w:rsidRPr="00F2059B" w:rsidRDefault="003A18C5" w:rsidP="003A18C5">
      <w:pPr>
        <w:rPr>
          <w:rFonts w:ascii="Aptos" w:hAnsi="Aptos" w:cs="Arial"/>
          <w:b/>
          <w:bCs/>
          <w:sz w:val="20"/>
          <w:szCs w:val="20"/>
        </w:rPr>
      </w:pPr>
    </w:p>
    <w:p w14:paraId="37164B1D" w14:textId="77777777" w:rsidR="003A18C5" w:rsidRPr="00F2059B" w:rsidRDefault="003A18C5" w:rsidP="003A18C5">
      <w:pPr>
        <w:rPr>
          <w:rFonts w:ascii="Aptos" w:hAnsi="Aptos" w:cs="Arial"/>
          <w:b/>
          <w:bCs/>
          <w:sz w:val="20"/>
          <w:szCs w:val="20"/>
        </w:rPr>
      </w:pPr>
    </w:p>
    <w:p w14:paraId="29F9724A" w14:textId="77777777" w:rsidR="003A18C5" w:rsidRPr="00F2059B" w:rsidRDefault="003A18C5" w:rsidP="003A18C5">
      <w:pPr>
        <w:rPr>
          <w:rFonts w:ascii="Aptos" w:hAnsi="Aptos" w:cs="Arial"/>
          <w:b/>
          <w:bCs/>
          <w:sz w:val="20"/>
          <w:szCs w:val="20"/>
        </w:rPr>
      </w:pPr>
    </w:p>
    <w:p w14:paraId="288B6A67" w14:textId="77777777" w:rsidR="003A18C5" w:rsidRPr="00F2059B" w:rsidRDefault="003A18C5" w:rsidP="003A18C5">
      <w:pPr>
        <w:rPr>
          <w:rFonts w:ascii="Aptos" w:hAnsi="Aptos" w:cs="Arial"/>
          <w:b/>
          <w:bCs/>
          <w:sz w:val="20"/>
          <w:szCs w:val="20"/>
        </w:rPr>
      </w:pPr>
    </w:p>
    <w:p w14:paraId="7EC641D6" w14:textId="77777777" w:rsidR="003A18C5" w:rsidRPr="00F2059B" w:rsidRDefault="003A18C5" w:rsidP="003A18C5">
      <w:pPr>
        <w:rPr>
          <w:rFonts w:ascii="Aptos" w:hAnsi="Aptos" w:cs="Arial"/>
          <w:b/>
          <w:bCs/>
          <w:sz w:val="20"/>
          <w:szCs w:val="20"/>
        </w:rPr>
      </w:pPr>
    </w:p>
    <w:p w14:paraId="116BCF49" w14:textId="77777777" w:rsidR="003A18C5" w:rsidRPr="00F2059B"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rsidRPr="00F2059B" w14:paraId="529229AA" w14:textId="77777777" w:rsidTr="008F51E2">
        <w:trPr>
          <w:trHeight w:val="244"/>
        </w:trPr>
        <w:tc>
          <w:tcPr>
            <w:tcW w:w="2268" w:type="dxa"/>
            <w:shd w:val="clear" w:color="auto" w:fill="F2F2F2" w:themeFill="background1" w:themeFillShade="F2"/>
          </w:tcPr>
          <w:p w14:paraId="753A3328" w14:textId="5DACA3B3" w:rsidR="003A18C5" w:rsidRPr="00F2059B" w:rsidRDefault="003A18C5" w:rsidP="00C95E56">
            <w:pPr>
              <w:ind w:left="174"/>
              <w:rPr>
                <w:rFonts w:ascii="Aptos" w:hAnsi="Aptos" w:cs="Arial"/>
                <w:bCs/>
                <w:sz w:val="20"/>
                <w:szCs w:val="20"/>
              </w:rPr>
            </w:pPr>
            <w:r w:rsidRPr="00F2059B">
              <w:rPr>
                <w:rFonts w:ascii="Aptos" w:hAnsi="Aptos" w:cs="Arial"/>
                <w:b/>
                <w:bCs/>
                <w:sz w:val="20"/>
                <w:szCs w:val="20"/>
              </w:rPr>
              <w:t>Submission date</w:t>
            </w:r>
            <w:r w:rsidR="006C0F51" w:rsidRPr="00F2059B">
              <w:rPr>
                <w:rFonts w:ascii="Aptos" w:hAnsi="Aptos" w:cs="Arial"/>
                <w:b/>
                <w:bCs/>
                <w:sz w:val="20"/>
                <w:szCs w:val="20"/>
              </w:rPr>
              <w:t>:</w:t>
            </w:r>
          </w:p>
        </w:tc>
        <w:tc>
          <w:tcPr>
            <w:tcW w:w="1701" w:type="dxa"/>
          </w:tcPr>
          <w:p w14:paraId="54C988CE" w14:textId="628E191A" w:rsidR="003A18C5" w:rsidRPr="00F2059B" w:rsidRDefault="003A18C5" w:rsidP="00C95E56">
            <w:pPr>
              <w:rPr>
                <w:rFonts w:ascii="Aptos" w:hAnsi="Aptos" w:cs="Arial"/>
                <w:bCs/>
                <w:color w:val="000000" w:themeColor="text1"/>
                <w:sz w:val="20"/>
                <w:szCs w:val="20"/>
              </w:rPr>
            </w:pPr>
            <w:r w:rsidRPr="00F2059B">
              <w:rPr>
                <w:rFonts w:ascii="Aptos" w:hAnsi="Aptos" w:cs="Arial"/>
                <w:bCs/>
                <w:sz w:val="20"/>
                <w:szCs w:val="20"/>
              </w:rPr>
              <w:t xml:space="preserve">  </w:t>
            </w:r>
          </w:p>
        </w:tc>
      </w:tr>
    </w:tbl>
    <w:p w14:paraId="46934237" w14:textId="77777777" w:rsidR="003A18C5" w:rsidRPr="00F2059B" w:rsidRDefault="003A18C5" w:rsidP="003A18C5">
      <w:pPr>
        <w:rPr>
          <w:rFonts w:ascii="Aptos" w:hAnsi="Aptos" w:cs="Arial"/>
          <w:b/>
          <w:sz w:val="20"/>
          <w:szCs w:val="20"/>
        </w:rPr>
      </w:pPr>
    </w:p>
    <w:p w14:paraId="71426659" w14:textId="77777777" w:rsidR="003A18C5" w:rsidRPr="00F2059B" w:rsidRDefault="003A18C5" w:rsidP="00DD58AA">
      <w:pPr>
        <w:ind w:right="828"/>
        <w:rPr>
          <w:rFonts w:ascii="Aptos" w:hAnsi="Aptos" w:cs="Arial"/>
          <w:b/>
          <w:sz w:val="20"/>
          <w:szCs w:val="20"/>
        </w:rPr>
      </w:pPr>
    </w:p>
    <w:p w14:paraId="3D5474BD" w14:textId="77777777" w:rsidR="00C210DF" w:rsidRDefault="00C210DF">
      <w:pPr>
        <w:rPr>
          <w:rFonts w:ascii="Aptos" w:hAnsi="Aptos" w:cs="Arial"/>
          <w:b/>
          <w:sz w:val="20"/>
          <w:szCs w:val="20"/>
        </w:rPr>
      </w:pPr>
      <w:r>
        <w:rPr>
          <w:rFonts w:ascii="Aptos" w:hAnsi="Aptos" w:cs="Arial"/>
          <w:b/>
          <w:sz w:val="20"/>
          <w:szCs w:val="20"/>
        </w:rPr>
        <w:br w:type="page"/>
      </w:r>
    </w:p>
    <w:p w14:paraId="6142524C" w14:textId="2B1770F0" w:rsidR="0072682D" w:rsidRPr="00F2059B" w:rsidRDefault="0067795B" w:rsidP="003A18C5">
      <w:pPr>
        <w:spacing w:after="120"/>
        <w:ind w:right="828"/>
        <w:rPr>
          <w:rFonts w:ascii="Aptos" w:hAnsi="Aptos" w:cs="Arial"/>
          <w:color w:val="0070C0"/>
          <w:sz w:val="20"/>
          <w:szCs w:val="20"/>
        </w:rPr>
      </w:pPr>
      <w:r w:rsidRPr="00F2059B">
        <w:rPr>
          <w:rFonts w:ascii="Aptos" w:hAnsi="Aptos" w:cs="Arial"/>
          <w:b/>
          <w:sz w:val="20"/>
          <w:szCs w:val="20"/>
        </w:rPr>
        <w:lastRenderedPageBreak/>
        <w:t xml:space="preserve">Part 1c: </w:t>
      </w:r>
      <w:r w:rsidR="000A7027" w:rsidRPr="00F2059B">
        <w:rPr>
          <w:rFonts w:ascii="Aptos" w:hAnsi="Aptos" w:cs="Arial"/>
          <w:b/>
          <w:sz w:val="20"/>
          <w:szCs w:val="20"/>
        </w:rPr>
        <w:t xml:space="preserve">Feedback from </w:t>
      </w:r>
      <w:r w:rsidR="00382FE8" w:rsidRPr="00F2059B">
        <w:rPr>
          <w:rFonts w:ascii="Aptos" w:hAnsi="Aptos" w:cs="Arial"/>
          <w:b/>
          <w:sz w:val="20"/>
          <w:szCs w:val="20"/>
        </w:rPr>
        <w:t xml:space="preserve">ICTV </w:t>
      </w:r>
      <w:r w:rsidR="000A7027" w:rsidRPr="00F2059B">
        <w:rPr>
          <w:rFonts w:ascii="Aptos" w:hAnsi="Aptos" w:cs="Arial"/>
          <w:b/>
          <w:sz w:val="20"/>
          <w:szCs w:val="20"/>
        </w:rPr>
        <w:t xml:space="preserve">Executive Committee </w:t>
      </w:r>
      <w:r w:rsidR="0058465A" w:rsidRPr="00F2059B">
        <w:rPr>
          <w:rFonts w:ascii="Aptos" w:hAnsi="Aptos" w:cs="Arial"/>
          <w:b/>
          <w:sz w:val="20"/>
          <w:szCs w:val="20"/>
        </w:rPr>
        <w:t xml:space="preserve">(EC) </w:t>
      </w:r>
      <w:r w:rsidR="000A7027" w:rsidRPr="00F2059B">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rsidRPr="00F2059B" w14:paraId="584B88AC" w14:textId="77777777" w:rsidTr="00683D0C">
        <w:tc>
          <w:tcPr>
            <w:tcW w:w="8080" w:type="dxa"/>
            <w:shd w:val="clear" w:color="auto" w:fill="F2F2F2" w:themeFill="background1" w:themeFillShade="F2"/>
          </w:tcPr>
          <w:p w14:paraId="7394893D" w14:textId="4310FBEC" w:rsidR="000A7027" w:rsidRPr="00F2059B" w:rsidRDefault="00CF59EA" w:rsidP="00DD58AA">
            <w:pPr>
              <w:rPr>
                <w:rFonts w:ascii="Aptos" w:eastAsia="Times" w:hAnsi="Aptos" w:cs="Arial"/>
                <w:b/>
                <w:color w:val="000000"/>
                <w:sz w:val="20"/>
                <w:szCs w:val="20"/>
                <w:lang w:eastAsia="en-GB"/>
              </w:rPr>
            </w:pPr>
            <w:r w:rsidRPr="00F2059B">
              <w:rPr>
                <w:rFonts w:ascii="Aptos" w:hAnsi="Aptos" w:cs="Arial"/>
                <w:b/>
                <w:sz w:val="20"/>
                <w:szCs w:val="20"/>
              </w:rPr>
              <w:t xml:space="preserve">Executive Committee Meeting Decision </w:t>
            </w:r>
            <w:r w:rsidR="0067795B" w:rsidRPr="00F2059B">
              <w:rPr>
                <w:rFonts w:ascii="Aptos" w:eastAsia="Times" w:hAnsi="Aptos" w:cs="Arial"/>
                <w:b/>
                <w:color w:val="000000"/>
                <w:sz w:val="20"/>
                <w:szCs w:val="20"/>
                <w:lang w:eastAsia="en-GB"/>
              </w:rPr>
              <w:t>code</w:t>
            </w:r>
            <w:r w:rsidR="006C0F51" w:rsidRPr="00F2059B">
              <w:rPr>
                <w:rFonts w:ascii="Aptos" w:eastAsia="Times" w:hAnsi="Aptos" w:cs="Arial"/>
                <w:b/>
                <w:color w:val="000000"/>
                <w:sz w:val="20"/>
                <w:szCs w:val="20"/>
                <w:lang w:eastAsia="en-GB"/>
              </w:rPr>
              <w:t>:</w:t>
            </w:r>
          </w:p>
        </w:tc>
        <w:tc>
          <w:tcPr>
            <w:tcW w:w="425" w:type="dxa"/>
          </w:tcPr>
          <w:p w14:paraId="2461D595" w14:textId="77777777" w:rsidR="000A7027" w:rsidRPr="00F2059B" w:rsidRDefault="000A7027" w:rsidP="00DD58AA">
            <w:pPr>
              <w:rPr>
                <w:rFonts w:ascii="Aptos" w:eastAsia="Times" w:hAnsi="Aptos" w:cs="Arial"/>
                <w:b/>
                <w:color w:val="A6A6A6" w:themeColor="background1" w:themeShade="A6"/>
                <w:sz w:val="20"/>
                <w:szCs w:val="20"/>
                <w:lang w:eastAsia="en-GB"/>
              </w:rPr>
            </w:pPr>
            <w:r w:rsidRPr="00F2059B">
              <w:rPr>
                <w:rFonts w:ascii="Aptos" w:eastAsia="Times" w:hAnsi="Aptos" w:cs="Arial"/>
                <w:b/>
                <w:color w:val="A6A6A6" w:themeColor="background1" w:themeShade="A6"/>
                <w:sz w:val="20"/>
                <w:szCs w:val="20"/>
                <w:lang w:eastAsia="en-GB"/>
              </w:rPr>
              <w:t>X</w:t>
            </w:r>
          </w:p>
        </w:tc>
      </w:tr>
      <w:tr w:rsidR="000A7027" w:rsidRPr="00F2059B" w14:paraId="78B67569" w14:textId="77777777" w:rsidTr="00BE4F5A">
        <w:tc>
          <w:tcPr>
            <w:tcW w:w="8080" w:type="dxa"/>
          </w:tcPr>
          <w:p w14:paraId="64C71CA1" w14:textId="554F4337" w:rsidR="000A7027" w:rsidRPr="00F2059B" w:rsidRDefault="000A7027" w:rsidP="00DD58AA">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 xml:space="preserve">A </w:t>
            </w:r>
            <w:r w:rsidR="0058465A" w:rsidRPr="00F2059B">
              <w:rPr>
                <w:rFonts w:ascii="Aptos" w:eastAsia="Times" w:hAnsi="Aptos" w:cs="Arial"/>
                <w:color w:val="000000"/>
                <w:sz w:val="20"/>
                <w:szCs w:val="20"/>
                <w:lang w:eastAsia="en-GB"/>
              </w:rPr>
              <w:t>–</w:t>
            </w:r>
            <w:r w:rsidRPr="00F2059B">
              <w:rPr>
                <w:rFonts w:ascii="Aptos" w:eastAsia="Times" w:hAnsi="Aptos" w:cs="Arial"/>
                <w:color w:val="000000"/>
                <w:sz w:val="20"/>
                <w:szCs w:val="20"/>
                <w:lang w:eastAsia="en-GB"/>
              </w:rPr>
              <w:t xml:space="preserve"> Accept</w:t>
            </w:r>
          </w:p>
        </w:tc>
        <w:tc>
          <w:tcPr>
            <w:tcW w:w="425" w:type="dxa"/>
          </w:tcPr>
          <w:p w14:paraId="45A226C7" w14:textId="77777777" w:rsidR="000A7027" w:rsidRPr="00F2059B" w:rsidRDefault="000A7027" w:rsidP="00DD58AA">
            <w:pPr>
              <w:rPr>
                <w:rFonts w:ascii="Aptos" w:eastAsia="Times" w:hAnsi="Aptos" w:cs="Arial"/>
                <w:b/>
                <w:color w:val="000000"/>
                <w:sz w:val="20"/>
                <w:szCs w:val="20"/>
                <w:lang w:eastAsia="en-GB"/>
              </w:rPr>
            </w:pPr>
          </w:p>
        </w:tc>
      </w:tr>
      <w:tr w:rsidR="000A7027" w:rsidRPr="00F2059B" w14:paraId="3369515D" w14:textId="77777777" w:rsidTr="00BE4F5A">
        <w:tc>
          <w:tcPr>
            <w:tcW w:w="8080" w:type="dxa"/>
          </w:tcPr>
          <w:p w14:paraId="0AC3242D" w14:textId="789F6726" w:rsidR="000A7027" w:rsidRPr="00F2059B" w:rsidRDefault="000A7027" w:rsidP="00DD58AA">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Ac – Accept subject to revision</w:t>
            </w:r>
            <w:r w:rsidR="0058465A" w:rsidRPr="00F2059B">
              <w:rPr>
                <w:rFonts w:ascii="Aptos" w:eastAsia="Times" w:hAnsi="Aptos" w:cs="Arial"/>
                <w:color w:val="000000"/>
                <w:sz w:val="20"/>
                <w:szCs w:val="20"/>
                <w:lang w:eastAsia="en-GB"/>
              </w:rPr>
              <w:t xml:space="preserve"> by relevant subcommittee chair</w:t>
            </w:r>
            <w:r w:rsidRPr="00F2059B">
              <w:rPr>
                <w:rFonts w:ascii="Aptos" w:eastAsia="Times" w:hAnsi="Aptos" w:cs="Arial"/>
                <w:color w:val="000000"/>
                <w:sz w:val="20"/>
                <w:szCs w:val="20"/>
                <w:lang w:eastAsia="en-GB"/>
              </w:rPr>
              <w:t>. No further vote required</w:t>
            </w:r>
          </w:p>
        </w:tc>
        <w:tc>
          <w:tcPr>
            <w:tcW w:w="425" w:type="dxa"/>
          </w:tcPr>
          <w:p w14:paraId="7B4F7C87" w14:textId="77777777" w:rsidR="000A7027" w:rsidRPr="00F2059B" w:rsidRDefault="000A7027" w:rsidP="00DD58AA">
            <w:pPr>
              <w:rPr>
                <w:rFonts w:ascii="Aptos" w:eastAsia="Times" w:hAnsi="Aptos" w:cs="Arial"/>
                <w:b/>
                <w:color w:val="000000"/>
                <w:sz w:val="20"/>
                <w:szCs w:val="20"/>
                <w:lang w:eastAsia="en-GB"/>
              </w:rPr>
            </w:pPr>
          </w:p>
        </w:tc>
      </w:tr>
      <w:tr w:rsidR="000A7027" w:rsidRPr="00F2059B" w14:paraId="5D9CF6FC" w14:textId="77777777" w:rsidTr="00BE4F5A">
        <w:tc>
          <w:tcPr>
            <w:tcW w:w="8080" w:type="dxa"/>
          </w:tcPr>
          <w:p w14:paraId="6A631C3F" w14:textId="5891AD4C" w:rsidR="000A7027" w:rsidRPr="00F2059B" w:rsidRDefault="0058465A" w:rsidP="00DD58AA">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U</w:t>
            </w:r>
            <w:r w:rsidR="000A7027" w:rsidRPr="00F2059B">
              <w:rPr>
                <w:rFonts w:ascii="Aptos" w:eastAsia="Times" w:hAnsi="Aptos" w:cs="Arial"/>
                <w:color w:val="000000"/>
                <w:sz w:val="20"/>
                <w:szCs w:val="20"/>
                <w:lang w:eastAsia="en-GB"/>
              </w:rPr>
              <w:t xml:space="preserve"> – Accept </w:t>
            </w:r>
            <w:r w:rsidRPr="00F2059B">
              <w:rPr>
                <w:rFonts w:ascii="Aptos" w:eastAsia="Times" w:hAnsi="Aptos" w:cs="Arial"/>
                <w:color w:val="000000"/>
                <w:sz w:val="20"/>
                <w:szCs w:val="20"/>
                <w:lang w:eastAsia="en-GB"/>
              </w:rPr>
              <w:t>without</w:t>
            </w:r>
            <w:r w:rsidR="000A7027" w:rsidRPr="00F2059B">
              <w:rPr>
                <w:rFonts w:ascii="Aptos" w:eastAsia="Times" w:hAnsi="Aptos" w:cs="Arial"/>
                <w:color w:val="000000"/>
                <w:sz w:val="20"/>
                <w:szCs w:val="20"/>
                <w:lang w:eastAsia="en-GB"/>
              </w:rPr>
              <w:t xml:space="preserve"> revision</w:t>
            </w:r>
            <w:r w:rsidRPr="00F2059B">
              <w:rPr>
                <w:rFonts w:ascii="Aptos" w:eastAsia="Times" w:hAnsi="Aptos" w:cs="Arial"/>
                <w:color w:val="000000"/>
                <w:sz w:val="20"/>
                <w:szCs w:val="20"/>
                <w:lang w:eastAsia="en-GB"/>
              </w:rPr>
              <w:t xml:space="preserve"> but with r</w:t>
            </w:r>
            <w:r w:rsidR="000A7027" w:rsidRPr="00F2059B">
              <w:rPr>
                <w:rFonts w:ascii="Aptos" w:eastAsia="Times" w:hAnsi="Aptos" w:cs="Arial"/>
                <w:color w:val="000000"/>
                <w:sz w:val="20"/>
                <w:szCs w:val="20"/>
                <w:lang w:eastAsia="en-GB"/>
              </w:rPr>
              <w:t xml:space="preserve">e-evaluation </w:t>
            </w:r>
            <w:r w:rsidRPr="00F2059B">
              <w:rPr>
                <w:rFonts w:ascii="Aptos" w:eastAsia="Times" w:hAnsi="Aptos" w:cs="Arial"/>
                <w:color w:val="000000"/>
                <w:sz w:val="20"/>
                <w:szCs w:val="20"/>
                <w:lang w:eastAsia="en-GB"/>
              </w:rPr>
              <w:t xml:space="preserve">and email vote </w:t>
            </w:r>
            <w:r w:rsidR="000A7027" w:rsidRPr="00F2059B">
              <w:rPr>
                <w:rFonts w:ascii="Aptos" w:eastAsia="Times" w:hAnsi="Aptos" w:cs="Arial"/>
                <w:color w:val="000000"/>
                <w:sz w:val="20"/>
                <w:szCs w:val="20"/>
                <w:lang w:eastAsia="en-GB"/>
              </w:rPr>
              <w:t>by the EC</w:t>
            </w:r>
          </w:p>
        </w:tc>
        <w:tc>
          <w:tcPr>
            <w:tcW w:w="425" w:type="dxa"/>
          </w:tcPr>
          <w:p w14:paraId="773F9751" w14:textId="178723F6" w:rsidR="000A7027" w:rsidRPr="00F2059B" w:rsidRDefault="000A7027" w:rsidP="00DD58AA">
            <w:pPr>
              <w:rPr>
                <w:rFonts w:ascii="Aptos" w:eastAsia="Times" w:hAnsi="Aptos" w:cs="Arial"/>
                <w:b/>
                <w:color w:val="000000"/>
                <w:sz w:val="20"/>
                <w:szCs w:val="20"/>
                <w:lang w:eastAsia="en-GB"/>
              </w:rPr>
            </w:pPr>
          </w:p>
        </w:tc>
      </w:tr>
      <w:tr w:rsidR="000A7027" w:rsidRPr="00F2059B" w14:paraId="59BD71F4" w14:textId="77777777" w:rsidTr="00BE4F5A">
        <w:tc>
          <w:tcPr>
            <w:tcW w:w="8080" w:type="dxa"/>
          </w:tcPr>
          <w:p w14:paraId="69BC056D" w14:textId="0D3D89AC" w:rsidR="000A7027" w:rsidRPr="00F2059B" w:rsidRDefault="000A7027" w:rsidP="00DD58AA">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U</w:t>
            </w:r>
            <w:r w:rsidR="0058465A" w:rsidRPr="00F2059B">
              <w:rPr>
                <w:rFonts w:ascii="Aptos" w:eastAsia="Times" w:hAnsi="Aptos" w:cs="Arial"/>
                <w:color w:val="000000"/>
                <w:sz w:val="20"/>
                <w:szCs w:val="20"/>
                <w:lang w:eastAsia="en-GB"/>
              </w:rPr>
              <w:t>c</w:t>
            </w:r>
            <w:r w:rsidRPr="00F2059B">
              <w:rPr>
                <w:rFonts w:ascii="Aptos" w:eastAsia="Times" w:hAnsi="Aptos" w:cs="Arial"/>
                <w:color w:val="000000"/>
                <w:sz w:val="20"/>
                <w:szCs w:val="20"/>
                <w:lang w:eastAsia="en-GB"/>
              </w:rPr>
              <w:t xml:space="preserve"> – </w:t>
            </w:r>
            <w:r w:rsidR="0058465A" w:rsidRPr="00F2059B">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Pr="00F2059B" w:rsidRDefault="000A7027" w:rsidP="00DD58AA">
            <w:pPr>
              <w:rPr>
                <w:rFonts w:ascii="Aptos" w:eastAsia="Times" w:hAnsi="Aptos" w:cs="Arial"/>
                <w:b/>
                <w:color w:val="000000"/>
                <w:sz w:val="20"/>
                <w:szCs w:val="20"/>
                <w:lang w:eastAsia="en-GB"/>
              </w:rPr>
            </w:pPr>
          </w:p>
        </w:tc>
      </w:tr>
      <w:tr w:rsidR="000A7027" w:rsidRPr="00F2059B" w14:paraId="2117D303" w14:textId="77777777" w:rsidTr="00BE4F5A">
        <w:tc>
          <w:tcPr>
            <w:tcW w:w="8080" w:type="dxa"/>
          </w:tcPr>
          <w:p w14:paraId="53C977C7" w14:textId="5CD27364" w:rsidR="000A7027" w:rsidRPr="00F2059B" w:rsidRDefault="0058465A" w:rsidP="00DD58AA">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Pr="00F2059B" w:rsidRDefault="000A7027" w:rsidP="00DD58AA">
            <w:pPr>
              <w:rPr>
                <w:rFonts w:ascii="Aptos" w:eastAsia="Times" w:hAnsi="Aptos" w:cs="Arial"/>
                <w:b/>
                <w:color w:val="000000"/>
                <w:sz w:val="20"/>
                <w:szCs w:val="20"/>
                <w:lang w:eastAsia="en-GB"/>
              </w:rPr>
            </w:pPr>
          </w:p>
        </w:tc>
      </w:tr>
      <w:tr w:rsidR="00903048" w:rsidRPr="00F2059B" w14:paraId="26CEB8AD" w14:textId="77777777" w:rsidTr="00BE4F5A">
        <w:tc>
          <w:tcPr>
            <w:tcW w:w="8080" w:type="dxa"/>
          </w:tcPr>
          <w:p w14:paraId="7764C134" w14:textId="09155EE7" w:rsidR="00903048" w:rsidRPr="00F2059B" w:rsidRDefault="00903048" w:rsidP="00DD58AA">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J - Reject</w:t>
            </w:r>
          </w:p>
        </w:tc>
        <w:tc>
          <w:tcPr>
            <w:tcW w:w="425" w:type="dxa"/>
          </w:tcPr>
          <w:p w14:paraId="6F54E47E" w14:textId="77777777" w:rsidR="00903048" w:rsidRPr="00F2059B" w:rsidRDefault="00903048" w:rsidP="00DD58AA">
            <w:pPr>
              <w:rPr>
                <w:rFonts w:ascii="Aptos" w:eastAsia="Times" w:hAnsi="Aptos" w:cs="Arial"/>
                <w:b/>
                <w:color w:val="000000"/>
                <w:sz w:val="20"/>
                <w:szCs w:val="20"/>
                <w:lang w:eastAsia="en-GB"/>
              </w:rPr>
            </w:pPr>
          </w:p>
        </w:tc>
      </w:tr>
      <w:tr w:rsidR="00903048" w:rsidRPr="00F2059B" w14:paraId="3071CAAD" w14:textId="77777777" w:rsidTr="00BE4F5A">
        <w:tc>
          <w:tcPr>
            <w:tcW w:w="8080" w:type="dxa"/>
          </w:tcPr>
          <w:p w14:paraId="638F84E9" w14:textId="55B1FB64" w:rsidR="00903048" w:rsidRPr="00F2059B" w:rsidRDefault="00903048" w:rsidP="00DD58AA">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W - Withdrawn</w:t>
            </w:r>
          </w:p>
        </w:tc>
        <w:tc>
          <w:tcPr>
            <w:tcW w:w="425" w:type="dxa"/>
          </w:tcPr>
          <w:p w14:paraId="13EAC41A" w14:textId="77777777" w:rsidR="00903048" w:rsidRPr="00F2059B" w:rsidRDefault="00903048" w:rsidP="00DD58AA">
            <w:pPr>
              <w:rPr>
                <w:rFonts w:ascii="Aptos" w:eastAsia="Times" w:hAnsi="Aptos" w:cs="Arial"/>
                <w:b/>
                <w:color w:val="000000"/>
                <w:sz w:val="20"/>
                <w:szCs w:val="20"/>
                <w:lang w:eastAsia="en-GB"/>
              </w:rPr>
            </w:pPr>
          </w:p>
        </w:tc>
      </w:tr>
    </w:tbl>
    <w:p w14:paraId="1219F415" w14:textId="2C9E8083" w:rsidR="000A7027" w:rsidRPr="00F2059B"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F2059B" w14:paraId="049461B0" w14:textId="77777777" w:rsidTr="00683D0C">
        <w:trPr>
          <w:trHeight w:val="211"/>
        </w:trPr>
        <w:tc>
          <w:tcPr>
            <w:tcW w:w="8505" w:type="dxa"/>
            <w:shd w:val="clear" w:color="auto" w:fill="F2F2F2" w:themeFill="background1" w:themeFillShade="F2"/>
          </w:tcPr>
          <w:p w14:paraId="49D4D24B" w14:textId="7D9D5ACE" w:rsidR="00CF59EA" w:rsidRPr="00F2059B" w:rsidRDefault="00CF59EA" w:rsidP="00DD58AA">
            <w:pPr>
              <w:rPr>
                <w:rFonts w:ascii="Aptos" w:hAnsi="Aptos" w:cs="Arial"/>
                <w:sz w:val="20"/>
                <w:szCs w:val="20"/>
              </w:rPr>
            </w:pPr>
            <w:r w:rsidRPr="00F2059B">
              <w:rPr>
                <w:rFonts w:ascii="Aptos" w:hAnsi="Aptos" w:cs="Arial"/>
                <w:b/>
                <w:sz w:val="20"/>
                <w:szCs w:val="20"/>
              </w:rPr>
              <w:t>Comments from the Executive Committee</w:t>
            </w:r>
            <w:r w:rsidR="006C0F51" w:rsidRPr="00F2059B">
              <w:rPr>
                <w:rFonts w:ascii="Aptos" w:hAnsi="Aptos" w:cs="Arial"/>
                <w:b/>
                <w:sz w:val="20"/>
                <w:szCs w:val="20"/>
              </w:rPr>
              <w:t>:</w:t>
            </w:r>
          </w:p>
        </w:tc>
      </w:tr>
      <w:tr w:rsidR="000A7027" w:rsidRPr="00F2059B" w14:paraId="7B05B82E" w14:textId="77777777" w:rsidTr="00BE4F5A">
        <w:trPr>
          <w:trHeight w:val="794"/>
        </w:trPr>
        <w:tc>
          <w:tcPr>
            <w:tcW w:w="8505" w:type="dxa"/>
          </w:tcPr>
          <w:p w14:paraId="352B8AE1" w14:textId="77777777" w:rsidR="000A7027" w:rsidRPr="00F2059B" w:rsidRDefault="000A7027" w:rsidP="00DD58AA">
            <w:pPr>
              <w:rPr>
                <w:rFonts w:ascii="Aptos" w:hAnsi="Aptos" w:cs="Arial"/>
                <w:sz w:val="20"/>
                <w:szCs w:val="20"/>
              </w:rPr>
            </w:pPr>
          </w:p>
          <w:p w14:paraId="1958B433" w14:textId="77777777" w:rsidR="000A7027" w:rsidRPr="00F2059B" w:rsidRDefault="000A7027" w:rsidP="00DD58AA">
            <w:pPr>
              <w:rPr>
                <w:rFonts w:ascii="Aptos" w:hAnsi="Aptos" w:cs="Arial"/>
                <w:sz w:val="20"/>
                <w:szCs w:val="20"/>
              </w:rPr>
            </w:pPr>
          </w:p>
        </w:tc>
      </w:tr>
    </w:tbl>
    <w:p w14:paraId="51E643B3" w14:textId="7B2EB0AB" w:rsidR="009741D1" w:rsidRPr="00F2059B" w:rsidRDefault="009741D1" w:rsidP="00DD58AA">
      <w:pPr>
        <w:rPr>
          <w:rFonts w:ascii="Aptos" w:hAnsi="Aptos" w:cs="Arial"/>
          <w:b/>
          <w:sz w:val="20"/>
          <w:szCs w:val="20"/>
        </w:rPr>
      </w:pPr>
    </w:p>
    <w:p w14:paraId="493C87B5" w14:textId="77777777" w:rsidR="00DD58AA" w:rsidRPr="00F2059B" w:rsidRDefault="00DD58AA" w:rsidP="00DD58AA">
      <w:pPr>
        <w:rPr>
          <w:rFonts w:ascii="Aptos" w:hAnsi="Aptos" w:cs="Arial"/>
          <w:b/>
          <w:sz w:val="20"/>
          <w:szCs w:val="20"/>
        </w:rPr>
      </w:pPr>
    </w:p>
    <w:p w14:paraId="1F76B955" w14:textId="29EFF3D1" w:rsidR="00C95FB7" w:rsidRPr="00F2059B" w:rsidRDefault="0067795B" w:rsidP="003A18C5">
      <w:pPr>
        <w:spacing w:after="120"/>
        <w:rPr>
          <w:rFonts w:ascii="Aptos" w:hAnsi="Aptos" w:cs="Arial"/>
          <w:b/>
          <w:sz w:val="20"/>
          <w:szCs w:val="20"/>
        </w:rPr>
      </w:pPr>
      <w:r w:rsidRPr="00F2059B">
        <w:rPr>
          <w:rFonts w:ascii="Aptos" w:hAnsi="Aptos" w:cs="Arial"/>
          <w:b/>
          <w:sz w:val="20"/>
          <w:szCs w:val="20"/>
        </w:rPr>
        <w:t xml:space="preserve">Part 1d: </w:t>
      </w:r>
      <w:r w:rsidR="00C95FB7" w:rsidRPr="00F2059B">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F2059B" w14:paraId="37F4B0FE" w14:textId="77777777" w:rsidTr="00683D0C">
        <w:tc>
          <w:tcPr>
            <w:tcW w:w="8505" w:type="dxa"/>
            <w:shd w:val="clear" w:color="auto" w:fill="F2F2F2" w:themeFill="background1" w:themeFillShade="F2"/>
          </w:tcPr>
          <w:p w14:paraId="0B8993B8" w14:textId="53724093" w:rsidR="00CF59EA" w:rsidRPr="00F2059B" w:rsidRDefault="00CF59EA" w:rsidP="00DD58AA">
            <w:pPr>
              <w:rPr>
                <w:rFonts w:ascii="Aptos" w:hAnsi="Aptos" w:cs="Arial"/>
                <w:sz w:val="20"/>
                <w:szCs w:val="20"/>
              </w:rPr>
            </w:pPr>
            <w:r w:rsidRPr="00F2059B">
              <w:rPr>
                <w:rFonts w:ascii="Aptos" w:hAnsi="Aptos" w:cs="Arial"/>
                <w:b/>
                <w:sz w:val="20"/>
                <w:szCs w:val="20"/>
              </w:rPr>
              <w:t>Response of proposer</w:t>
            </w:r>
            <w:r w:rsidR="006C0F51" w:rsidRPr="00F2059B">
              <w:rPr>
                <w:rFonts w:ascii="Aptos" w:hAnsi="Aptos" w:cs="Arial"/>
                <w:b/>
                <w:sz w:val="20"/>
                <w:szCs w:val="20"/>
              </w:rPr>
              <w:t>:</w:t>
            </w:r>
            <w:r w:rsidRPr="00F2059B">
              <w:rPr>
                <w:rFonts w:ascii="Aptos" w:hAnsi="Aptos" w:cs="Arial"/>
                <w:b/>
                <w:sz w:val="20"/>
                <w:szCs w:val="20"/>
              </w:rPr>
              <w:t xml:space="preserve"> </w:t>
            </w:r>
          </w:p>
        </w:tc>
      </w:tr>
      <w:tr w:rsidR="00296DA3" w:rsidRPr="00F2059B" w14:paraId="2A62C96B" w14:textId="77777777" w:rsidTr="00BE4F5A">
        <w:tc>
          <w:tcPr>
            <w:tcW w:w="8505" w:type="dxa"/>
          </w:tcPr>
          <w:p w14:paraId="4483A209" w14:textId="77777777" w:rsidR="00296DA3" w:rsidRPr="00F2059B" w:rsidRDefault="00296DA3" w:rsidP="00DD58AA">
            <w:pPr>
              <w:rPr>
                <w:rFonts w:ascii="Aptos" w:hAnsi="Aptos" w:cs="Arial"/>
                <w:sz w:val="20"/>
                <w:szCs w:val="20"/>
              </w:rPr>
            </w:pPr>
          </w:p>
          <w:p w14:paraId="54C5CACA" w14:textId="367B5D6C" w:rsidR="00296DA3" w:rsidRPr="00F2059B" w:rsidRDefault="00296DA3" w:rsidP="00DD58AA">
            <w:pPr>
              <w:rPr>
                <w:rFonts w:ascii="Aptos" w:hAnsi="Aptos" w:cs="Arial"/>
                <w:sz w:val="20"/>
                <w:szCs w:val="20"/>
              </w:rPr>
            </w:pPr>
          </w:p>
          <w:p w14:paraId="761B7407" w14:textId="77777777" w:rsidR="00F110F7" w:rsidRPr="00F2059B" w:rsidRDefault="00F110F7" w:rsidP="00DD58AA">
            <w:pPr>
              <w:rPr>
                <w:rFonts w:ascii="Aptos" w:hAnsi="Aptos" w:cs="Arial"/>
                <w:sz w:val="20"/>
                <w:szCs w:val="20"/>
              </w:rPr>
            </w:pPr>
          </w:p>
          <w:p w14:paraId="430177EE" w14:textId="77777777" w:rsidR="00296DA3" w:rsidRPr="00F2059B"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rsidRPr="00F2059B" w14:paraId="5AF16E14" w14:textId="77777777" w:rsidTr="001D0007">
        <w:trPr>
          <w:trHeight w:val="244"/>
        </w:trPr>
        <w:tc>
          <w:tcPr>
            <w:tcW w:w="1980" w:type="dxa"/>
            <w:shd w:val="clear" w:color="auto" w:fill="F2F2F2" w:themeFill="background1" w:themeFillShade="F2"/>
          </w:tcPr>
          <w:p w14:paraId="006DDA83" w14:textId="70A2AC88" w:rsidR="00BE4F5A" w:rsidRPr="00F2059B" w:rsidRDefault="00BE4F5A" w:rsidP="00DD58AA">
            <w:pPr>
              <w:ind w:left="174"/>
              <w:rPr>
                <w:rFonts w:ascii="Aptos" w:hAnsi="Aptos" w:cs="Arial"/>
                <w:bCs/>
                <w:sz w:val="20"/>
                <w:szCs w:val="20"/>
              </w:rPr>
            </w:pPr>
            <w:r w:rsidRPr="00F2059B">
              <w:rPr>
                <w:rFonts w:ascii="Aptos" w:hAnsi="Aptos" w:cs="Arial"/>
                <w:b/>
                <w:bCs/>
                <w:sz w:val="20"/>
                <w:szCs w:val="20"/>
              </w:rPr>
              <w:t>Revision date</w:t>
            </w:r>
            <w:r w:rsidR="006C0F51" w:rsidRPr="00F2059B">
              <w:rPr>
                <w:rFonts w:ascii="Aptos" w:hAnsi="Aptos" w:cs="Arial"/>
                <w:b/>
                <w:bCs/>
                <w:sz w:val="20"/>
                <w:szCs w:val="20"/>
              </w:rPr>
              <w:t>:</w:t>
            </w:r>
          </w:p>
        </w:tc>
        <w:tc>
          <w:tcPr>
            <w:tcW w:w="1843" w:type="dxa"/>
          </w:tcPr>
          <w:p w14:paraId="11649694" w14:textId="42B6A122" w:rsidR="00BE4F5A" w:rsidRPr="00F2059B" w:rsidRDefault="00BE4F5A" w:rsidP="00DD58AA">
            <w:pPr>
              <w:rPr>
                <w:rFonts w:ascii="Aptos" w:hAnsi="Aptos" w:cs="Arial"/>
                <w:bCs/>
                <w:sz w:val="20"/>
                <w:szCs w:val="20"/>
              </w:rPr>
            </w:pPr>
          </w:p>
        </w:tc>
      </w:tr>
    </w:tbl>
    <w:p w14:paraId="5F5E1C06" w14:textId="77777777" w:rsidR="00953FFE" w:rsidRPr="00F2059B" w:rsidRDefault="00953FFE" w:rsidP="00DD58AA">
      <w:pPr>
        <w:ind w:firstLine="720"/>
        <w:rPr>
          <w:rFonts w:ascii="Aptos" w:hAnsi="Aptos" w:cs="Arial"/>
          <w:b/>
          <w:bCs/>
          <w:sz w:val="20"/>
          <w:szCs w:val="20"/>
        </w:rPr>
      </w:pPr>
    </w:p>
    <w:p w14:paraId="7C2D104C" w14:textId="74638662" w:rsidR="00CF59EA" w:rsidRPr="00F2059B" w:rsidRDefault="00CF59EA" w:rsidP="00DD58AA">
      <w:pPr>
        <w:rPr>
          <w:rFonts w:ascii="Aptos" w:hAnsi="Aptos" w:cs="Arial"/>
          <w:color w:val="C00000"/>
          <w:sz w:val="20"/>
          <w:szCs w:val="20"/>
        </w:rPr>
      </w:pPr>
    </w:p>
    <w:p w14:paraId="68D95475" w14:textId="77777777" w:rsidR="00953FFE" w:rsidRPr="00F2059B" w:rsidRDefault="00953FFE" w:rsidP="00DD58AA">
      <w:pPr>
        <w:ind w:firstLine="720"/>
        <w:rPr>
          <w:rFonts w:ascii="Aptos" w:hAnsi="Aptos" w:cs="Arial"/>
          <w:b/>
          <w:sz w:val="20"/>
          <w:szCs w:val="20"/>
        </w:rPr>
      </w:pPr>
    </w:p>
    <w:p w14:paraId="42759BC8" w14:textId="77777777" w:rsidR="00953FFE" w:rsidRPr="00F2059B" w:rsidRDefault="00953FFE">
      <w:pPr>
        <w:rPr>
          <w:rFonts w:ascii="Aptos" w:hAnsi="Aptos" w:cs="Arial"/>
          <w:b/>
          <w:color w:val="000000"/>
          <w:sz w:val="20"/>
          <w:szCs w:val="20"/>
        </w:rPr>
      </w:pPr>
      <w:r w:rsidRPr="00F2059B">
        <w:rPr>
          <w:rFonts w:ascii="Aptos" w:hAnsi="Aptos" w:cs="Arial"/>
          <w:b/>
          <w:color w:val="000000"/>
          <w:sz w:val="20"/>
          <w:szCs w:val="20"/>
        </w:rPr>
        <w:br w:type="page"/>
      </w:r>
      <w:permStart w:id="702228509" w:edGrp="everyone"/>
      <w:permEnd w:id="702228509"/>
    </w:p>
    <w:p w14:paraId="48DB7F5D" w14:textId="77777777" w:rsidR="00953FFE" w:rsidRPr="00F2059B" w:rsidRDefault="00953FFE" w:rsidP="00DD58AA">
      <w:pPr>
        <w:pStyle w:val="BodyTextIndent"/>
        <w:ind w:left="0" w:firstLine="0"/>
        <w:rPr>
          <w:rFonts w:ascii="Aptos" w:hAnsi="Aptos" w:cs="Arial"/>
          <w:color w:val="000000"/>
          <w:sz w:val="20"/>
        </w:rPr>
      </w:pPr>
      <w:r w:rsidRPr="00F2059B">
        <w:rPr>
          <w:rFonts w:ascii="Aptos" w:hAnsi="Aptos" w:cs="Arial"/>
          <w:b/>
          <w:color w:val="000000"/>
          <w:sz w:val="20"/>
        </w:rPr>
        <w:lastRenderedPageBreak/>
        <w:t>Part 3:</w:t>
      </w:r>
      <w:r w:rsidRPr="00F2059B">
        <w:rPr>
          <w:rFonts w:ascii="Aptos" w:hAnsi="Aptos" w:cs="Arial"/>
          <w:color w:val="000000"/>
          <w:sz w:val="20"/>
        </w:rPr>
        <w:t xml:space="preserve"> </w:t>
      </w:r>
      <w:r w:rsidRPr="00F2059B">
        <w:rPr>
          <w:rFonts w:ascii="Aptos" w:hAnsi="Aptos" w:cs="Arial"/>
          <w:b/>
          <w:color w:val="000000"/>
          <w:sz w:val="20"/>
        </w:rPr>
        <w:t>TAXONOMIC PROPOSAL</w:t>
      </w:r>
    </w:p>
    <w:p w14:paraId="5DCC6628" w14:textId="03F226A7" w:rsidR="00DD58AA" w:rsidRPr="00F2059B" w:rsidRDefault="00421EA1" w:rsidP="00DD58AA">
      <w:pPr>
        <w:pStyle w:val="BodyTextIndent"/>
        <w:ind w:left="0" w:hanging="15"/>
        <w:rPr>
          <w:rFonts w:ascii="Aptos" w:hAnsi="Aptos" w:cs="Arial"/>
          <w:b/>
          <w:color w:val="000000"/>
          <w:sz w:val="20"/>
        </w:rPr>
      </w:pPr>
      <w:hyperlink r:id="rId11" w:history="1">
        <w:r w:rsidR="001D0007" w:rsidRPr="00F2059B">
          <w:rPr>
            <w:rStyle w:val="Hyperlink"/>
            <w:rFonts w:ascii="Aptos" w:hAnsi="Aptos" w:cs="Arial"/>
            <w:sz w:val="20"/>
          </w:rPr>
          <w:t>https://ictv.global/taxonomy/templates</w:t>
        </w:r>
      </w:hyperlink>
    </w:p>
    <w:p w14:paraId="2C80C37D" w14:textId="77777777" w:rsidR="00E92794" w:rsidRPr="00F2059B"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rsidRPr="00F2059B" w14:paraId="61A08B0F" w14:textId="77777777" w:rsidTr="00023385">
        <w:tc>
          <w:tcPr>
            <w:tcW w:w="6232" w:type="dxa"/>
            <w:gridSpan w:val="4"/>
            <w:shd w:val="clear" w:color="auto" w:fill="F2F2F2" w:themeFill="background1" w:themeFillShade="F2"/>
          </w:tcPr>
          <w:p w14:paraId="577293E5" w14:textId="58C91662" w:rsidR="00E37077" w:rsidRPr="00F2059B" w:rsidRDefault="00E37077" w:rsidP="00DD58AA">
            <w:pPr>
              <w:rPr>
                <w:rFonts w:ascii="Aptos" w:eastAsia="Times" w:hAnsi="Aptos" w:cs="Arial"/>
                <w:b/>
                <w:color w:val="0070C0"/>
                <w:sz w:val="20"/>
                <w:szCs w:val="20"/>
                <w:lang w:eastAsia="en-GB"/>
              </w:rPr>
            </w:pPr>
            <w:r w:rsidRPr="00F2059B">
              <w:rPr>
                <w:rFonts w:ascii="Aptos" w:eastAsia="Times" w:hAnsi="Aptos" w:cs="Arial"/>
                <w:b/>
                <w:color w:val="000000"/>
                <w:sz w:val="20"/>
                <w:szCs w:val="20"/>
                <w:lang w:eastAsia="en-GB"/>
              </w:rPr>
              <w:t>Taxonomic changes proposed</w:t>
            </w:r>
            <w:r w:rsidR="006C0F51" w:rsidRPr="00F2059B">
              <w:rPr>
                <w:rFonts w:ascii="Aptos" w:eastAsia="Times" w:hAnsi="Aptos" w:cs="Arial"/>
                <w:b/>
                <w:color w:val="000000"/>
                <w:sz w:val="20"/>
                <w:szCs w:val="20"/>
                <w:lang w:eastAsia="en-GB"/>
              </w:rPr>
              <w:t>:</w:t>
            </w:r>
            <w:r w:rsidRPr="00F2059B">
              <w:rPr>
                <w:rFonts w:ascii="Aptos" w:eastAsia="Times" w:hAnsi="Aptos" w:cs="Arial"/>
                <w:b/>
                <w:color w:val="000000"/>
                <w:sz w:val="20"/>
                <w:szCs w:val="20"/>
                <w:lang w:eastAsia="en-GB"/>
              </w:rPr>
              <w:t xml:space="preserve"> </w:t>
            </w:r>
          </w:p>
        </w:tc>
      </w:tr>
      <w:tr w:rsidR="00953FFE" w:rsidRPr="00F2059B" w14:paraId="1E0D3D23" w14:textId="77777777" w:rsidTr="00023385">
        <w:tc>
          <w:tcPr>
            <w:tcW w:w="2972" w:type="dxa"/>
          </w:tcPr>
          <w:p w14:paraId="6B63C19C" w14:textId="375B7AAA" w:rsidR="00953FFE" w:rsidRPr="00F2059B" w:rsidRDefault="00363A30" w:rsidP="00DD58AA">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Establish</w:t>
            </w:r>
            <w:r w:rsidR="00953FFE" w:rsidRPr="00F2059B">
              <w:rPr>
                <w:rFonts w:ascii="Aptos" w:eastAsia="Times" w:hAnsi="Aptos" w:cs="Arial"/>
                <w:color w:val="000000"/>
                <w:sz w:val="20"/>
                <w:szCs w:val="20"/>
                <w:lang w:eastAsia="en-GB"/>
              </w:rPr>
              <w:t xml:space="preserve"> new taxon</w:t>
            </w:r>
          </w:p>
        </w:tc>
        <w:tc>
          <w:tcPr>
            <w:tcW w:w="425" w:type="dxa"/>
          </w:tcPr>
          <w:p w14:paraId="6D0772EF" w14:textId="0F095F39" w:rsidR="00953FFE" w:rsidRPr="00F2059B" w:rsidRDefault="00FB4C12" w:rsidP="00DD58AA">
            <w:pPr>
              <w:rPr>
                <w:rFonts w:ascii="Aptos" w:eastAsia="Times" w:hAnsi="Aptos" w:cs="Arial"/>
                <w:b/>
                <w:color w:val="000000"/>
                <w:sz w:val="20"/>
                <w:szCs w:val="20"/>
                <w:lang w:eastAsia="en-GB"/>
              </w:rPr>
            </w:pPr>
            <w:r w:rsidRPr="00F2059B">
              <w:rPr>
                <w:rFonts w:ascii="Aptos" w:eastAsia="Times" w:hAnsi="Aptos" w:cs="Arial"/>
                <w:b/>
                <w:color w:val="000000"/>
                <w:sz w:val="20"/>
                <w:szCs w:val="20"/>
                <w:lang w:eastAsia="en-GB"/>
              </w:rPr>
              <w:t>X</w:t>
            </w:r>
          </w:p>
        </w:tc>
        <w:tc>
          <w:tcPr>
            <w:tcW w:w="2410" w:type="dxa"/>
          </w:tcPr>
          <w:p w14:paraId="51D11F01" w14:textId="77777777" w:rsidR="00953FFE" w:rsidRPr="00F2059B" w:rsidRDefault="00953FFE" w:rsidP="00DD58AA">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Split taxon</w:t>
            </w:r>
          </w:p>
        </w:tc>
        <w:tc>
          <w:tcPr>
            <w:tcW w:w="425" w:type="dxa"/>
          </w:tcPr>
          <w:p w14:paraId="5E9F3DA8" w14:textId="77777777" w:rsidR="00953FFE" w:rsidRPr="00F2059B" w:rsidRDefault="00953FFE" w:rsidP="00DD58AA">
            <w:pPr>
              <w:rPr>
                <w:rFonts w:ascii="Aptos" w:eastAsia="Times" w:hAnsi="Aptos" w:cs="Arial"/>
                <w:b/>
                <w:color w:val="000000"/>
                <w:sz w:val="20"/>
                <w:szCs w:val="20"/>
                <w:lang w:eastAsia="en-GB"/>
              </w:rPr>
            </w:pPr>
          </w:p>
        </w:tc>
      </w:tr>
      <w:tr w:rsidR="00953FFE" w:rsidRPr="00F2059B" w14:paraId="728F008B" w14:textId="77777777" w:rsidTr="00023385">
        <w:tc>
          <w:tcPr>
            <w:tcW w:w="2972" w:type="dxa"/>
          </w:tcPr>
          <w:p w14:paraId="7CEF18CA" w14:textId="77777777" w:rsidR="00953FFE" w:rsidRPr="00F2059B" w:rsidRDefault="00953FFE" w:rsidP="00DD58AA">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Abolish taxon</w:t>
            </w:r>
          </w:p>
        </w:tc>
        <w:tc>
          <w:tcPr>
            <w:tcW w:w="425" w:type="dxa"/>
          </w:tcPr>
          <w:p w14:paraId="7B96FC9C" w14:textId="77777777" w:rsidR="00953FFE" w:rsidRPr="00F2059B"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F2059B" w:rsidRDefault="00953FFE" w:rsidP="00DD58AA">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Merge taxon</w:t>
            </w:r>
          </w:p>
        </w:tc>
        <w:tc>
          <w:tcPr>
            <w:tcW w:w="425" w:type="dxa"/>
          </w:tcPr>
          <w:p w14:paraId="5FF5C4E2" w14:textId="77777777" w:rsidR="00953FFE" w:rsidRPr="00F2059B" w:rsidRDefault="00953FFE" w:rsidP="00DD58AA">
            <w:pPr>
              <w:rPr>
                <w:rFonts w:ascii="Aptos" w:eastAsia="Times" w:hAnsi="Aptos" w:cs="Arial"/>
                <w:b/>
                <w:color w:val="000000"/>
                <w:sz w:val="20"/>
                <w:szCs w:val="20"/>
                <w:lang w:eastAsia="en-GB"/>
              </w:rPr>
            </w:pPr>
          </w:p>
        </w:tc>
      </w:tr>
      <w:tr w:rsidR="00953FFE" w:rsidRPr="00F2059B" w14:paraId="272ED85B" w14:textId="77777777" w:rsidTr="00023385">
        <w:tc>
          <w:tcPr>
            <w:tcW w:w="2972" w:type="dxa"/>
          </w:tcPr>
          <w:p w14:paraId="7314CAA8" w14:textId="77777777" w:rsidR="00953FFE" w:rsidRPr="00F2059B" w:rsidRDefault="00953FFE" w:rsidP="00DD58AA">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Move taxon</w:t>
            </w:r>
          </w:p>
        </w:tc>
        <w:tc>
          <w:tcPr>
            <w:tcW w:w="425" w:type="dxa"/>
          </w:tcPr>
          <w:p w14:paraId="7FAF7A1A" w14:textId="77777777" w:rsidR="00953FFE" w:rsidRPr="00F2059B"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F2059B" w:rsidRDefault="00953FFE" w:rsidP="00DD58AA">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Promote taxon</w:t>
            </w:r>
          </w:p>
        </w:tc>
        <w:tc>
          <w:tcPr>
            <w:tcW w:w="425" w:type="dxa"/>
          </w:tcPr>
          <w:p w14:paraId="43A189C3" w14:textId="77777777" w:rsidR="00953FFE" w:rsidRPr="00F2059B" w:rsidRDefault="00953FFE" w:rsidP="00DD58AA">
            <w:pPr>
              <w:rPr>
                <w:rFonts w:ascii="Aptos" w:eastAsia="Times" w:hAnsi="Aptos" w:cs="Arial"/>
                <w:b/>
                <w:color w:val="000000"/>
                <w:sz w:val="20"/>
                <w:szCs w:val="20"/>
                <w:lang w:eastAsia="en-GB"/>
              </w:rPr>
            </w:pPr>
          </w:p>
        </w:tc>
      </w:tr>
      <w:tr w:rsidR="00953FFE" w:rsidRPr="00F2059B" w14:paraId="5BF9C33F" w14:textId="77777777" w:rsidTr="00023385">
        <w:tc>
          <w:tcPr>
            <w:tcW w:w="2972" w:type="dxa"/>
          </w:tcPr>
          <w:p w14:paraId="4B2EDEB8" w14:textId="77777777" w:rsidR="00953FFE" w:rsidRPr="00F2059B" w:rsidRDefault="00953FFE" w:rsidP="00DD58AA">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Rename taxon</w:t>
            </w:r>
          </w:p>
        </w:tc>
        <w:tc>
          <w:tcPr>
            <w:tcW w:w="425" w:type="dxa"/>
          </w:tcPr>
          <w:p w14:paraId="60231381" w14:textId="7596B471" w:rsidR="00953FFE" w:rsidRPr="00F2059B" w:rsidRDefault="00FB4C12" w:rsidP="00DD58AA">
            <w:pPr>
              <w:rPr>
                <w:rFonts w:ascii="Aptos" w:eastAsia="Times" w:hAnsi="Aptos" w:cs="Arial"/>
                <w:b/>
                <w:color w:val="000000"/>
                <w:sz w:val="20"/>
                <w:szCs w:val="20"/>
                <w:lang w:eastAsia="en-GB"/>
              </w:rPr>
            </w:pPr>
            <w:r w:rsidRPr="00F2059B">
              <w:rPr>
                <w:rFonts w:ascii="Aptos" w:eastAsia="Times" w:hAnsi="Aptos" w:cs="Arial"/>
                <w:b/>
                <w:color w:val="000000"/>
                <w:sz w:val="20"/>
                <w:szCs w:val="20"/>
                <w:lang w:eastAsia="en-GB"/>
              </w:rPr>
              <w:t>X</w:t>
            </w:r>
          </w:p>
        </w:tc>
        <w:tc>
          <w:tcPr>
            <w:tcW w:w="2410" w:type="dxa"/>
          </w:tcPr>
          <w:p w14:paraId="3CB033D3" w14:textId="77777777" w:rsidR="00953FFE" w:rsidRPr="00F2059B" w:rsidRDefault="00953FFE" w:rsidP="00DD58AA">
            <w:pPr>
              <w:rPr>
                <w:rFonts w:ascii="Aptos" w:eastAsia="Times" w:hAnsi="Aptos" w:cs="Arial"/>
                <w:color w:val="000000"/>
                <w:sz w:val="20"/>
                <w:szCs w:val="20"/>
                <w:lang w:eastAsia="en-GB"/>
              </w:rPr>
            </w:pPr>
            <w:r w:rsidRPr="00F2059B">
              <w:rPr>
                <w:rFonts w:ascii="Aptos" w:eastAsia="Times" w:hAnsi="Aptos" w:cs="Arial"/>
                <w:color w:val="000000"/>
                <w:sz w:val="20"/>
                <w:szCs w:val="20"/>
                <w:lang w:eastAsia="en-GB"/>
              </w:rPr>
              <w:t>Demote taxon</w:t>
            </w:r>
          </w:p>
        </w:tc>
        <w:tc>
          <w:tcPr>
            <w:tcW w:w="425" w:type="dxa"/>
          </w:tcPr>
          <w:p w14:paraId="4EC0F813" w14:textId="77777777" w:rsidR="00953FFE" w:rsidRPr="00F2059B" w:rsidRDefault="00953FFE" w:rsidP="00DD58AA">
            <w:pPr>
              <w:rPr>
                <w:rFonts w:ascii="Aptos" w:eastAsia="Times" w:hAnsi="Aptos" w:cs="Arial"/>
                <w:b/>
                <w:color w:val="000000"/>
                <w:sz w:val="20"/>
                <w:szCs w:val="20"/>
                <w:lang w:eastAsia="en-GB"/>
              </w:rPr>
            </w:pPr>
          </w:p>
        </w:tc>
      </w:tr>
      <w:tr w:rsidR="00953FFE" w:rsidRPr="00F2059B" w14:paraId="013D4D0A" w14:textId="77777777" w:rsidTr="00023385">
        <w:trPr>
          <w:gridAfter w:val="2"/>
          <w:wAfter w:w="2835" w:type="dxa"/>
        </w:trPr>
        <w:tc>
          <w:tcPr>
            <w:tcW w:w="2972" w:type="dxa"/>
          </w:tcPr>
          <w:p w14:paraId="17C439A1" w14:textId="77777777" w:rsidR="00953FFE" w:rsidRPr="00F2059B" w:rsidRDefault="00953FFE" w:rsidP="00DD58AA">
            <w:pPr>
              <w:rPr>
                <w:rFonts w:ascii="Aptos" w:hAnsi="Aptos" w:cs="Arial"/>
                <w:b/>
                <w:sz w:val="20"/>
                <w:szCs w:val="20"/>
              </w:rPr>
            </w:pPr>
            <w:r w:rsidRPr="00F2059B">
              <w:rPr>
                <w:rFonts w:ascii="Aptos" w:eastAsia="Times" w:hAnsi="Aptos" w:cs="Arial"/>
                <w:color w:val="000000"/>
                <w:sz w:val="20"/>
                <w:szCs w:val="20"/>
                <w:lang w:eastAsia="en-GB"/>
              </w:rPr>
              <w:t>Move and rename</w:t>
            </w:r>
          </w:p>
        </w:tc>
        <w:tc>
          <w:tcPr>
            <w:tcW w:w="425" w:type="dxa"/>
          </w:tcPr>
          <w:p w14:paraId="5DE3A4FC" w14:textId="77777777" w:rsidR="00953FFE" w:rsidRPr="00F2059B" w:rsidRDefault="00953FFE" w:rsidP="00DD58AA">
            <w:pPr>
              <w:rPr>
                <w:rFonts w:ascii="Aptos" w:hAnsi="Aptos" w:cs="Arial"/>
                <w:b/>
                <w:sz w:val="20"/>
                <w:szCs w:val="20"/>
              </w:rPr>
            </w:pPr>
          </w:p>
        </w:tc>
      </w:tr>
    </w:tbl>
    <w:p w14:paraId="063E591F" w14:textId="22B2ED18" w:rsidR="00333392" w:rsidRPr="00F2059B" w:rsidRDefault="00333392" w:rsidP="00333392">
      <w:pPr>
        <w:rPr>
          <w:rFonts w:ascii="Aptos" w:hAnsi="Aptos" w:cs="Arial"/>
          <w:color w:val="808080" w:themeColor="background1" w:themeShade="80"/>
          <w:sz w:val="20"/>
        </w:rPr>
      </w:pPr>
    </w:p>
    <w:p w14:paraId="453E7D9F" w14:textId="77777777" w:rsidR="00E92794" w:rsidRPr="00F2059B"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F2059B" w14:paraId="5823A95C" w14:textId="77777777" w:rsidTr="005F790F">
        <w:trPr>
          <w:trHeight w:val="297"/>
        </w:trPr>
        <w:tc>
          <w:tcPr>
            <w:tcW w:w="8926" w:type="dxa"/>
            <w:gridSpan w:val="2"/>
            <w:shd w:val="clear" w:color="auto" w:fill="F2F2F2" w:themeFill="background1" w:themeFillShade="F2"/>
          </w:tcPr>
          <w:p w14:paraId="20EDA6C5" w14:textId="4816B282" w:rsidR="00333392" w:rsidRPr="00F2059B" w:rsidRDefault="00333392" w:rsidP="005F790F">
            <w:pPr>
              <w:rPr>
                <w:rFonts w:ascii="Aptos" w:hAnsi="Aptos" w:cs="Arial"/>
                <w:b/>
                <w:color w:val="0000FF"/>
                <w:sz w:val="20"/>
              </w:rPr>
            </w:pPr>
            <w:r w:rsidRPr="00F2059B">
              <w:rPr>
                <w:rFonts w:ascii="Aptos" w:hAnsi="Aptos" w:cs="Arial"/>
                <w:b/>
                <w:sz w:val="20"/>
                <w:szCs w:val="20"/>
              </w:rPr>
              <w:t xml:space="preserve">Etymology </w:t>
            </w:r>
            <w:r w:rsidR="00FC2269" w:rsidRPr="00F2059B">
              <w:rPr>
                <w:rFonts w:ascii="Aptos" w:hAnsi="Aptos" w:cs="Arial"/>
                <w:b/>
                <w:sz w:val="20"/>
                <w:szCs w:val="20"/>
              </w:rPr>
              <w:t xml:space="preserve">(origin) </w:t>
            </w:r>
            <w:r w:rsidRPr="00F2059B">
              <w:rPr>
                <w:rFonts w:ascii="Aptos" w:hAnsi="Aptos" w:cs="Arial"/>
                <w:b/>
                <w:sz w:val="20"/>
                <w:szCs w:val="20"/>
              </w:rPr>
              <w:t xml:space="preserve">of proposed taxonomic names: </w:t>
            </w:r>
          </w:p>
        </w:tc>
      </w:tr>
      <w:tr w:rsidR="00333392" w:rsidRPr="00F2059B" w14:paraId="08F7F3C3" w14:textId="77777777" w:rsidTr="00FC2269">
        <w:trPr>
          <w:trHeight w:val="73"/>
        </w:trPr>
        <w:tc>
          <w:tcPr>
            <w:tcW w:w="2547" w:type="dxa"/>
          </w:tcPr>
          <w:p w14:paraId="6B25076F" w14:textId="0D060A7A" w:rsidR="00333392" w:rsidRPr="00F2059B" w:rsidRDefault="00333392" w:rsidP="005F790F">
            <w:pPr>
              <w:rPr>
                <w:rFonts w:ascii="Aptos" w:hAnsi="Aptos" w:cs="Arial"/>
                <w:b/>
                <w:sz w:val="20"/>
                <w:szCs w:val="20"/>
              </w:rPr>
            </w:pPr>
            <w:r w:rsidRPr="00F2059B">
              <w:rPr>
                <w:rFonts w:ascii="Aptos" w:hAnsi="Aptos" w:cs="Arial"/>
                <w:b/>
                <w:sz w:val="20"/>
                <w:szCs w:val="20"/>
              </w:rPr>
              <w:t xml:space="preserve">Taxon name </w:t>
            </w:r>
          </w:p>
        </w:tc>
        <w:tc>
          <w:tcPr>
            <w:tcW w:w="6379" w:type="dxa"/>
          </w:tcPr>
          <w:p w14:paraId="069B2570" w14:textId="77777777" w:rsidR="00333392" w:rsidRPr="00F2059B" w:rsidRDefault="00333392" w:rsidP="005F790F">
            <w:pPr>
              <w:rPr>
                <w:rFonts w:ascii="Aptos" w:hAnsi="Aptos" w:cs="Arial"/>
                <w:b/>
                <w:sz w:val="20"/>
                <w:szCs w:val="20"/>
              </w:rPr>
            </w:pPr>
            <w:r w:rsidRPr="00F2059B">
              <w:rPr>
                <w:rFonts w:ascii="Aptos" w:hAnsi="Aptos" w:cs="Arial"/>
                <w:b/>
                <w:sz w:val="20"/>
                <w:szCs w:val="20"/>
              </w:rPr>
              <w:t>Etymology of the term</w:t>
            </w:r>
          </w:p>
        </w:tc>
      </w:tr>
      <w:tr w:rsidR="00333392" w:rsidRPr="00F2059B" w14:paraId="48273F44" w14:textId="77777777" w:rsidTr="00040CB0">
        <w:trPr>
          <w:trHeight w:val="71"/>
        </w:trPr>
        <w:tc>
          <w:tcPr>
            <w:tcW w:w="2547" w:type="dxa"/>
            <w:vAlign w:val="center"/>
          </w:tcPr>
          <w:p w14:paraId="2B4F2A8D" w14:textId="48A52ABC" w:rsidR="00333392" w:rsidRPr="00F2059B" w:rsidRDefault="00246116"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Protoparvovirus mammalian1</w:t>
            </w:r>
          </w:p>
        </w:tc>
        <w:tc>
          <w:tcPr>
            <w:tcW w:w="6379" w:type="dxa"/>
            <w:vAlign w:val="center"/>
          </w:tcPr>
          <w:p w14:paraId="17202B3B" w14:textId="7BD55565" w:rsidR="00333392" w:rsidRPr="00F2059B" w:rsidRDefault="00246116"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Genus name</w:t>
            </w:r>
            <w:r w:rsidR="00A25549" w:rsidRPr="00F2059B">
              <w:rPr>
                <w:rFonts w:ascii="Aptos" w:hAnsi="Aptos" w:cs="Arial"/>
                <w:bCs/>
                <w:color w:val="000000" w:themeColor="text1"/>
                <w:sz w:val="20"/>
                <w:szCs w:val="20"/>
              </w:rPr>
              <w:t xml:space="preserve"> + </w:t>
            </w:r>
            <w:r w:rsidR="00690BEA" w:rsidRPr="00F2059B">
              <w:rPr>
                <w:rFonts w:ascii="Aptos" w:hAnsi="Aptos" w:cs="Arial"/>
                <w:bCs/>
                <w:color w:val="000000" w:themeColor="text1"/>
                <w:sz w:val="20"/>
                <w:szCs w:val="20"/>
              </w:rPr>
              <w:t xml:space="preserve">presumed </w:t>
            </w:r>
            <w:r w:rsidR="00A25549" w:rsidRPr="00F2059B">
              <w:rPr>
                <w:rFonts w:ascii="Aptos" w:hAnsi="Aptos" w:cs="Arial"/>
                <w:bCs/>
                <w:color w:val="000000" w:themeColor="text1"/>
                <w:sz w:val="20"/>
                <w:szCs w:val="20"/>
              </w:rPr>
              <w:t xml:space="preserve">host affiliation + </w:t>
            </w:r>
            <w:r w:rsidR="00690BEA" w:rsidRPr="00F2059B">
              <w:rPr>
                <w:rFonts w:ascii="Aptos" w:hAnsi="Aptos" w:cs="Arial"/>
                <w:bCs/>
                <w:color w:val="000000" w:themeColor="text1"/>
                <w:sz w:val="20"/>
                <w:szCs w:val="20"/>
              </w:rPr>
              <w:t>sequential number</w:t>
            </w:r>
          </w:p>
        </w:tc>
      </w:tr>
      <w:tr w:rsidR="00333392" w:rsidRPr="00F2059B" w14:paraId="7AAF5EF0" w14:textId="77777777" w:rsidTr="00040CB0">
        <w:trPr>
          <w:trHeight w:val="71"/>
        </w:trPr>
        <w:tc>
          <w:tcPr>
            <w:tcW w:w="2547" w:type="dxa"/>
            <w:vAlign w:val="center"/>
          </w:tcPr>
          <w:p w14:paraId="24B2DC76" w14:textId="3C9E122F" w:rsidR="00333392" w:rsidRPr="00F2059B" w:rsidRDefault="00246116"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Blattambidensovirus coleopteran1</w:t>
            </w:r>
          </w:p>
        </w:tc>
        <w:tc>
          <w:tcPr>
            <w:tcW w:w="6379" w:type="dxa"/>
            <w:vAlign w:val="center"/>
          </w:tcPr>
          <w:p w14:paraId="7CC05CA7" w14:textId="6C12DA1E" w:rsidR="00333392" w:rsidRPr="00F2059B" w:rsidRDefault="00690BEA"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FC2269" w:rsidRPr="00F2059B" w14:paraId="1165141A" w14:textId="77777777" w:rsidTr="00040CB0">
        <w:trPr>
          <w:trHeight w:val="71"/>
        </w:trPr>
        <w:tc>
          <w:tcPr>
            <w:tcW w:w="2547" w:type="dxa"/>
            <w:vAlign w:val="center"/>
          </w:tcPr>
          <w:p w14:paraId="2D7AAFF0" w14:textId="0C0521C2" w:rsidR="00FC2269" w:rsidRPr="00F2059B" w:rsidRDefault="004E700F"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Amdoparvovirus carnivoran11</w:t>
            </w:r>
          </w:p>
        </w:tc>
        <w:tc>
          <w:tcPr>
            <w:tcW w:w="6379" w:type="dxa"/>
            <w:vAlign w:val="center"/>
          </w:tcPr>
          <w:p w14:paraId="56BC5065" w14:textId="40C9E76E" w:rsidR="00FC2269" w:rsidRPr="00F2059B" w:rsidRDefault="004E700F"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2F533019" w14:textId="77777777" w:rsidTr="00040CB0">
        <w:trPr>
          <w:trHeight w:val="71"/>
        </w:trPr>
        <w:tc>
          <w:tcPr>
            <w:tcW w:w="2547" w:type="dxa"/>
            <w:vAlign w:val="center"/>
          </w:tcPr>
          <w:p w14:paraId="74D799BE" w14:textId="4C376D3D" w:rsidR="00690BEA" w:rsidRPr="00F2059B" w:rsidRDefault="004E700F"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Amdoparvovirus carnivoran12</w:t>
            </w:r>
          </w:p>
        </w:tc>
        <w:tc>
          <w:tcPr>
            <w:tcW w:w="6379" w:type="dxa"/>
            <w:vAlign w:val="center"/>
          </w:tcPr>
          <w:p w14:paraId="0E3200BE" w14:textId="1CC04A3F" w:rsidR="00690BEA" w:rsidRPr="00F2059B" w:rsidRDefault="004E700F"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2157BEB5" w14:textId="77777777" w:rsidTr="00040CB0">
        <w:trPr>
          <w:trHeight w:val="71"/>
        </w:trPr>
        <w:tc>
          <w:tcPr>
            <w:tcW w:w="2547" w:type="dxa"/>
            <w:vAlign w:val="center"/>
          </w:tcPr>
          <w:p w14:paraId="48CEE07B" w14:textId="7084F593" w:rsidR="00690BEA" w:rsidRPr="00F2059B" w:rsidRDefault="004E700F"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Amdoparvovirus rodent1</w:t>
            </w:r>
          </w:p>
        </w:tc>
        <w:tc>
          <w:tcPr>
            <w:tcW w:w="6379" w:type="dxa"/>
            <w:vAlign w:val="center"/>
          </w:tcPr>
          <w:p w14:paraId="4386B197" w14:textId="17ED0551" w:rsidR="00690BEA" w:rsidRPr="00F2059B" w:rsidRDefault="004E700F"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473BFD72" w14:textId="77777777" w:rsidTr="00040CB0">
        <w:trPr>
          <w:trHeight w:val="71"/>
        </w:trPr>
        <w:tc>
          <w:tcPr>
            <w:tcW w:w="2547" w:type="dxa"/>
            <w:vAlign w:val="center"/>
          </w:tcPr>
          <w:p w14:paraId="3B1A04C2" w14:textId="7ABC7279" w:rsidR="00690BEA" w:rsidRPr="00F2059B" w:rsidRDefault="004E700F"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Amdoparvovirus eulipotyphla1</w:t>
            </w:r>
          </w:p>
        </w:tc>
        <w:tc>
          <w:tcPr>
            <w:tcW w:w="6379" w:type="dxa"/>
            <w:vAlign w:val="center"/>
          </w:tcPr>
          <w:p w14:paraId="703548EF" w14:textId="7AF1B144" w:rsidR="00690BEA" w:rsidRPr="00F2059B" w:rsidRDefault="004E700F"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1181A67D" w14:textId="77777777" w:rsidTr="00040CB0">
        <w:trPr>
          <w:trHeight w:val="71"/>
        </w:trPr>
        <w:tc>
          <w:tcPr>
            <w:tcW w:w="2547" w:type="dxa"/>
            <w:vAlign w:val="center"/>
          </w:tcPr>
          <w:p w14:paraId="0E0BF7F9" w14:textId="7509A21A" w:rsidR="00690BEA" w:rsidRPr="00F2059B" w:rsidRDefault="006A1FAB"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Bocaparvovirus chiropteran7</w:t>
            </w:r>
          </w:p>
        </w:tc>
        <w:tc>
          <w:tcPr>
            <w:tcW w:w="6379" w:type="dxa"/>
            <w:vAlign w:val="center"/>
          </w:tcPr>
          <w:p w14:paraId="7C34D2A3" w14:textId="57EEF3C1" w:rsidR="00690BEA" w:rsidRPr="00F2059B" w:rsidRDefault="007D28C7"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3BF6BE21" w14:textId="77777777" w:rsidTr="00040CB0">
        <w:trPr>
          <w:trHeight w:val="71"/>
        </w:trPr>
        <w:tc>
          <w:tcPr>
            <w:tcW w:w="2547" w:type="dxa"/>
            <w:vAlign w:val="center"/>
          </w:tcPr>
          <w:p w14:paraId="08ABB5BF" w14:textId="064FB318" w:rsidR="00690BEA" w:rsidRPr="00F2059B" w:rsidRDefault="006A1FAB"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Bocaparvovirus chiropteran8</w:t>
            </w:r>
          </w:p>
        </w:tc>
        <w:tc>
          <w:tcPr>
            <w:tcW w:w="6379" w:type="dxa"/>
            <w:vAlign w:val="center"/>
          </w:tcPr>
          <w:p w14:paraId="3E682240" w14:textId="050A1E90" w:rsidR="00690BEA" w:rsidRPr="00F2059B" w:rsidRDefault="007D28C7"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6BEC8F9C" w14:textId="77777777" w:rsidTr="00040CB0">
        <w:trPr>
          <w:trHeight w:val="71"/>
        </w:trPr>
        <w:tc>
          <w:tcPr>
            <w:tcW w:w="2547" w:type="dxa"/>
            <w:vAlign w:val="center"/>
          </w:tcPr>
          <w:p w14:paraId="6303E131" w14:textId="5BA53D92" w:rsidR="00690BEA" w:rsidRPr="00F2059B" w:rsidRDefault="006A1FAB"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Bocaparvovirus chiropteran9</w:t>
            </w:r>
          </w:p>
        </w:tc>
        <w:tc>
          <w:tcPr>
            <w:tcW w:w="6379" w:type="dxa"/>
            <w:vAlign w:val="center"/>
          </w:tcPr>
          <w:p w14:paraId="26E2F563" w14:textId="70433FEB" w:rsidR="00690BEA" w:rsidRPr="00F2059B" w:rsidRDefault="007D28C7"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2E98EBC6" w14:textId="77777777" w:rsidTr="00040CB0">
        <w:trPr>
          <w:trHeight w:val="71"/>
        </w:trPr>
        <w:tc>
          <w:tcPr>
            <w:tcW w:w="2547" w:type="dxa"/>
            <w:vAlign w:val="center"/>
          </w:tcPr>
          <w:p w14:paraId="58FD9CEE" w14:textId="78DBCB8A" w:rsidR="00690BEA" w:rsidRPr="00F2059B" w:rsidRDefault="006A1FAB"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Bocaparvovirus chiropteran10</w:t>
            </w:r>
          </w:p>
        </w:tc>
        <w:tc>
          <w:tcPr>
            <w:tcW w:w="6379" w:type="dxa"/>
            <w:vAlign w:val="center"/>
          </w:tcPr>
          <w:p w14:paraId="147A303A" w14:textId="5EF810C2" w:rsidR="00690BEA" w:rsidRPr="00F2059B" w:rsidRDefault="007D28C7"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2EA845A5" w14:textId="77777777" w:rsidTr="00040CB0">
        <w:trPr>
          <w:trHeight w:val="71"/>
        </w:trPr>
        <w:tc>
          <w:tcPr>
            <w:tcW w:w="2547" w:type="dxa"/>
            <w:vAlign w:val="center"/>
          </w:tcPr>
          <w:p w14:paraId="42067156" w14:textId="000E95AD" w:rsidR="00690BEA" w:rsidRPr="00F2059B" w:rsidRDefault="006A1FAB"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Bocaparvovirus chiropteran11</w:t>
            </w:r>
          </w:p>
        </w:tc>
        <w:tc>
          <w:tcPr>
            <w:tcW w:w="6379" w:type="dxa"/>
            <w:vAlign w:val="center"/>
          </w:tcPr>
          <w:p w14:paraId="0C36D579" w14:textId="6DA7BC03" w:rsidR="00690BEA" w:rsidRPr="00F2059B" w:rsidRDefault="007D28C7"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1F13A43D" w14:textId="77777777" w:rsidTr="00040CB0">
        <w:trPr>
          <w:trHeight w:val="71"/>
        </w:trPr>
        <w:tc>
          <w:tcPr>
            <w:tcW w:w="2547" w:type="dxa"/>
            <w:vAlign w:val="center"/>
          </w:tcPr>
          <w:p w14:paraId="0807D924" w14:textId="602A28E7" w:rsidR="00690BEA" w:rsidRPr="00F2059B" w:rsidRDefault="006A1FAB"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Bocaparvovirus chiropteran12</w:t>
            </w:r>
          </w:p>
        </w:tc>
        <w:tc>
          <w:tcPr>
            <w:tcW w:w="6379" w:type="dxa"/>
            <w:vAlign w:val="center"/>
          </w:tcPr>
          <w:p w14:paraId="3021E324" w14:textId="56E4C19D" w:rsidR="00690BEA" w:rsidRPr="00F2059B" w:rsidRDefault="007D28C7"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230A560B" w14:textId="77777777" w:rsidTr="00040CB0">
        <w:trPr>
          <w:trHeight w:val="71"/>
        </w:trPr>
        <w:tc>
          <w:tcPr>
            <w:tcW w:w="2547" w:type="dxa"/>
            <w:vAlign w:val="center"/>
          </w:tcPr>
          <w:p w14:paraId="3D4C6382" w14:textId="08C16419" w:rsidR="00690BEA" w:rsidRPr="00F2059B" w:rsidRDefault="006A1FAB"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Bocaparvovirus chiropteran13</w:t>
            </w:r>
          </w:p>
        </w:tc>
        <w:tc>
          <w:tcPr>
            <w:tcW w:w="6379" w:type="dxa"/>
            <w:vAlign w:val="center"/>
          </w:tcPr>
          <w:p w14:paraId="36923BBB" w14:textId="20E48E10" w:rsidR="00690BEA" w:rsidRPr="00F2059B" w:rsidRDefault="007D28C7"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2E80BA40" w14:textId="77777777" w:rsidTr="00040CB0">
        <w:trPr>
          <w:trHeight w:val="71"/>
        </w:trPr>
        <w:tc>
          <w:tcPr>
            <w:tcW w:w="2547" w:type="dxa"/>
            <w:vAlign w:val="center"/>
          </w:tcPr>
          <w:p w14:paraId="2E840CDA" w14:textId="336FE223" w:rsidR="00690BEA" w:rsidRPr="00F2059B" w:rsidRDefault="006A1FAB"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Bocaparvovirus chiropteran14</w:t>
            </w:r>
          </w:p>
        </w:tc>
        <w:tc>
          <w:tcPr>
            <w:tcW w:w="6379" w:type="dxa"/>
            <w:vAlign w:val="center"/>
          </w:tcPr>
          <w:p w14:paraId="1AEDC3E4" w14:textId="7B2AB01C" w:rsidR="00690BEA" w:rsidRPr="00F2059B" w:rsidRDefault="007D28C7"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463BA391" w14:textId="77777777" w:rsidTr="00040CB0">
        <w:trPr>
          <w:trHeight w:val="71"/>
        </w:trPr>
        <w:tc>
          <w:tcPr>
            <w:tcW w:w="2547" w:type="dxa"/>
            <w:vAlign w:val="center"/>
          </w:tcPr>
          <w:p w14:paraId="21740688" w14:textId="2964ED0D" w:rsidR="00690BEA" w:rsidRPr="00F2059B" w:rsidRDefault="006A1FAB"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Bocaparvovirus chiropteran15</w:t>
            </w:r>
          </w:p>
        </w:tc>
        <w:tc>
          <w:tcPr>
            <w:tcW w:w="6379" w:type="dxa"/>
            <w:vAlign w:val="center"/>
          </w:tcPr>
          <w:p w14:paraId="7B2B467A" w14:textId="2FB31A22" w:rsidR="00690BEA" w:rsidRPr="00F2059B" w:rsidRDefault="007D28C7"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46D3239D" w14:textId="77777777" w:rsidTr="00040CB0">
        <w:trPr>
          <w:trHeight w:val="71"/>
        </w:trPr>
        <w:tc>
          <w:tcPr>
            <w:tcW w:w="2547" w:type="dxa"/>
            <w:vAlign w:val="center"/>
          </w:tcPr>
          <w:p w14:paraId="31A7DF49" w14:textId="4197FED7" w:rsidR="00690BEA" w:rsidRPr="00F2059B" w:rsidRDefault="007D28C7"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Bocaparvovirus incertum5</w:t>
            </w:r>
          </w:p>
        </w:tc>
        <w:tc>
          <w:tcPr>
            <w:tcW w:w="6379" w:type="dxa"/>
            <w:vAlign w:val="center"/>
          </w:tcPr>
          <w:p w14:paraId="102DC45F" w14:textId="270A270E" w:rsidR="00690BEA" w:rsidRPr="00F2059B" w:rsidRDefault="007D28C7"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unknown host affiliation + sequential number</w:t>
            </w:r>
          </w:p>
        </w:tc>
      </w:tr>
      <w:tr w:rsidR="00690BEA" w:rsidRPr="00F2059B" w14:paraId="115A8982" w14:textId="77777777" w:rsidTr="00040CB0">
        <w:trPr>
          <w:trHeight w:val="71"/>
        </w:trPr>
        <w:tc>
          <w:tcPr>
            <w:tcW w:w="2547" w:type="dxa"/>
            <w:vAlign w:val="center"/>
          </w:tcPr>
          <w:p w14:paraId="7A12C517" w14:textId="05640A84" w:rsidR="00690BEA" w:rsidRPr="00F2059B" w:rsidRDefault="008D4ECC"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Dependoparvovirus chiropteran3</w:t>
            </w:r>
          </w:p>
        </w:tc>
        <w:tc>
          <w:tcPr>
            <w:tcW w:w="6379" w:type="dxa"/>
            <w:vAlign w:val="center"/>
          </w:tcPr>
          <w:p w14:paraId="3D200B33" w14:textId="7913376E" w:rsidR="00690BEA" w:rsidRPr="00F2059B" w:rsidRDefault="00C12979"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54D2D25E" w14:textId="77777777" w:rsidTr="00040CB0">
        <w:trPr>
          <w:trHeight w:val="71"/>
        </w:trPr>
        <w:tc>
          <w:tcPr>
            <w:tcW w:w="2547" w:type="dxa"/>
            <w:vAlign w:val="center"/>
          </w:tcPr>
          <w:p w14:paraId="577C7896" w14:textId="31123F80" w:rsidR="00690BEA" w:rsidRPr="00F2059B" w:rsidRDefault="008D4ECC"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Dependoparvovirus chiropteran4</w:t>
            </w:r>
          </w:p>
        </w:tc>
        <w:tc>
          <w:tcPr>
            <w:tcW w:w="6379" w:type="dxa"/>
            <w:vAlign w:val="center"/>
          </w:tcPr>
          <w:p w14:paraId="5D2AFA57" w14:textId="71425F1C" w:rsidR="00690BEA" w:rsidRPr="00F2059B" w:rsidRDefault="00C12979"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7F65730A" w14:textId="77777777" w:rsidTr="00040CB0">
        <w:trPr>
          <w:trHeight w:val="71"/>
        </w:trPr>
        <w:tc>
          <w:tcPr>
            <w:tcW w:w="2547" w:type="dxa"/>
            <w:vAlign w:val="center"/>
          </w:tcPr>
          <w:p w14:paraId="13518268" w14:textId="36870881" w:rsidR="00690BEA" w:rsidRPr="00F2059B" w:rsidRDefault="008D4ECC"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Dependoparvovirus chiropteran5</w:t>
            </w:r>
          </w:p>
        </w:tc>
        <w:tc>
          <w:tcPr>
            <w:tcW w:w="6379" w:type="dxa"/>
            <w:vAlign w:val="center"/>
          </w:tcPr>
          <w:p w14:paraId="39049218" w14:textId="1A47A199" w:rsidR="00690BEA" w:rsidRPr="00F2059B" w:rsidRDefault="00C12979"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435C3B87" w14:textId="77777777" w:rsidTr="00040CB0">
        <w:trPr>
          <w:trHeight w:val="71"/>
        </w:trPr>
        <w:tc>
          <w:tcPr>
            <w:tcW w:w="2547" w:type="dxa"/>
            <w:vAlign w:val="center"/>
          </w:tcPr>
          <w:p w14:paraId="27A6C06D" w14:textId="347A55FF" w:rsidR="00690BEA" w:rsidRPr="00F2059B" w:rsidRDefault="008D4ECC"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Dependoparvovirus chiropteran6</w:t>
            </w:r>
          </w:p>
        </w:tc>
        <w:tc>
          <w:tcPr>
            <w:tcW w:w="6379" w:type="dxa"/>
            <w:vAlign w:val="center"/>
          </w:tcPr>
          <w:p w14:paraId="4330D4B0" w14:textId="490F17C3" w:rsidR="00690BEA" w:rsidRPr="00F2059B" w:rsidRDefault="00C12979"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33603381" w14:textId="77777777" w:rsidTr="00040CB0">
        <w:trPr>
          <w:trHeight w:val="71"/>
        </w:trPr>
        <w:tc>
          <w:tcPr>
            <w:tcW w:w="2547" w:type="dxa"/>
            <w:vAlign w:val="center"/>
          </w:tcPr>
          <w:p w14:paraId="345B1752" w14:textId="7F52B894" w:rsidR="00690BEA" w:rsidRPr="00F2059B" w:rsidRDefault="008D4ECC"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Dependoparvovirus chiropteran7</w:t>
            </w:r>
          </w:p>
        </w:tc>
        <w:tc>
          <w:tcPr>
            <w:tcW w:w="6379" w:type="dxa"/>
            <w:vAlign w:val="center"/>
          </w:tcPr>
          <w:p w14:paraId="259A8154" w14:textId="630F81FC" w:rsidR="00690BEA" w:rsidRPr="00F2059B" w:rsidRDefault="00C12979"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21069872" w14:textId="77777777" w:rsidTr="00040CB0">
        <w:trPr>
          <w:trHeight w:val="71"/>
        </w:trPr>
        <w:tc>
          <w:tcPr>
            <w:tcW w:w="2547" w:type="dxa"/>
            <w:vAlign w:val="center"/>
          </w:tcPr>
          <w:p w14:paraId="7BD1115A" w14:textId="7F21A77A" w:rsidR="00690BEA" w:rsidRPr="00F2059B" w:rsidRDefault="008D4ECC"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Dependoparvovirus chiropteran8</w:t>
            </w:r>
          </w:p>
        </w:tc>
        <w:tc>
          <w:tcPr>
            <w:tcW w:w="6379" w:type="dxa"/>
            <w:vAlign w:val="center"/>
          </w:tcPr>
          <w:p w14:paraId="1E93A3FB" w14:textId="64FA7AD5" w:rsidR="00690BEA" w:rsidRPr="00F2059B" w:rsidRDefault="00C12979"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543EEFF2" w14:textId="77777777" w:rsidTr="00040CB0">
        <w:trPr>
          <w:trHeight w:val="71"/>
        </w:trPr>
        <w:tc>
          <w:tcPr>
            <w:tcW w:w="2547" w:type="dxa"/>
            <w:vAlign w:val="center"/>
          </w:tcPr>
          <w:p w14:paraId="1B45A3B5" w14:textId="5E9CF990" w:rsidR="00690BEA" w:rsidRPr="00F2059B" w:rsidRDefault="008D4ECC"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Dependoparvovirus chiropteran9</w:t>
            </w:r>
          </w:p>
        </w:tc>
        <w:tc>
          <w:tcPr>
            <w:tcW w:w="6379" w:type="dxa"/>
            <w:vAlign w:val="center"/>
          </w:tcPr>
          <w:p w14:paraId="59A619F7" w14:textId="784738DC" w:rsidR="00690BEA" w:rsidRPr="00F2059B" w:rsidRDefault="00C12979"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152243EB" w14:textId="77777777" w:rsidTr="00040CB0">
        <w:trPr>
          <w:trHeight w:val="71"/>
        </w:trPr>
        <w:tc>
          <w:tcPr>
            <w:tcW w:w="2547" w:type="dxa"/>
            <w:vAlign w:val="center"/>
          </w:tcPr>
          <w:p w14:paraId="65895DD2" w14:textId="1FB8C08E" w:rsidR="00690BEA" w:rsidRPr="00F2059B" w:rsidRDefault="008D4ECC"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lastRenderedPageBreak/>
              <w:t>Dependoparvovirus chiropteran10</w:t>
            </w:r>
          </w:p>
        </w:tc>
        <w:tc>
          <w:tcPr>
            <w:tcW w:w="6379" w:type="dxa"/>
            <w:vAlign w:val="center"/>
          </w:tcPr>
          <w:p w14:paraId="61E123AB" w14:textId="5F5D36F2" w:rsidR="00690BEA" w:rsidRPr="00F2059B" w:rsidRDefault="00C12979"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361D11ED" w14:textId="77777777" w:rsidTr="00040CB0">
        <w:trPr>
          <w:trHeight w:val="71"/>
        </w:trPr>
        <w:tc>
          <w:tcPr>
            <w:tcW w:w="2547" w:type="dxa"/>
            <w:vAlign w:val="center"/>
          </w:tcPr>
          <w:p w14:paraId="5CCF14FD" w14:textId="3852DAA2" w:rsidR="00690BEA" w:rsidRPr="00F2059B" w:rsidRDefault="008D4ECC"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Dependoparvovirus chiropteran11</w:t>
            </w:r>
          </w:p>
        </w:tc>
        <w:tc>
          <w:tcPr>
            <w:tcW w:w="6379" w:type="dxa"/>
            <w:vAlign w:val="center"/>
          </w:tcPr>
          <w:p w14:paraId="0F6523DA" w14:textId="1611D8D4" w:rsidR="00690BEA" w:rsidRPr="00F2059B" w:rsidRDefault="00C12979"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5A7CA4B8" w14:textId="77777777" w:rsidTr="00040CB0">
        <w:trPr>
          <w:trHeight w:val="71"/>
        </w:trPr>
        <w:tc>
          <w:tcPr>
            <w:tcW w:w="2547" w:type="dxa"/>
            <w:vAlign w:val="center"/>
          </w:tcPr>
          <w:p w14:paraId="53CFC1C1" w14:textId="586190BC" w:rsidR="00690BEA" w:rsidRPr="00F2059B" w:rsidRDefault="008D4ECC"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Dependoparvovirus chiropteran12</w:t>
            </w:r>
          </w:p>
        </w:tc>
        <w:tc>
          <w:tcPr>
            <w:tcW w:w="6379" w:type="dxa"/>
            <w:vAlign w:val="center"/>
          </w:tcPr>
          <w:p w14:paraId="6448DE14" w14:textId="45B7FA9B" w:rsidR="00690BEA" w:rsidRPr="00F2059B" w:rsidRDefault="00C12979"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1F2C1603" w14:textId="77777777" w:rsidTr="00040CB0">
        <w:trPr>
          <w:trHeight w:val="71"/>
        </w:trPr>
        <w:tc>
          <w:tcPr>
            <w:tcW w:w="2547" w:type="dxa"/>
            <w:vAlign w:val="center"/>
          </w:tcPr>
          <w:p w14:paraId="3385C1F9" w14:textId="12BDF8E0" w:rsidR="00690BEA" w:rsidRPr="00F2059B" w:rsidRDefault="0063633E"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Protoparvovirus chiropteran3</w:t>
            </w:r>
          </w:p>
        </w:tc>
        <w:tc>
          <w:tcPr>
            <w:tcW w:w="6379" w:type="dxa"/>
            <w:vAlign w:val="center"/>
          </w:tcPr>
          <w:p w14:paraId="2D6F3AB6" w14:textId="37267F34" w:rsidR="00690BEA" w:rsidRPr="00F2059B" w:rsidRDefault="0044637D"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7C53F6D3" w14:textId="77777777" w:rsidTr="00040CB0">
        <w:trPr>
          <w:trHeight w:val="71"/>
        </w:trPr>
        <w:tc>
          <w:tcPr>
            <w:tcW w:w="2547" w:type="dxa"/>
            <w:vAlign w:val="center"/>
          </w:tcPr>
          <w:p w14:paraId="6666B980" w14:textId="1FB8DBCD" w:rsidR="00690BEA" w:rsidRPr="00F2059B" w:rsidRDefault="0063633E"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Protoparvovirus chiropteran4</w:t>
            </w:r>
          </w:p>
        </w:tc>
        <w:tc>
          <w:tcPr>
            <w:tcW w:w="6379" w:type="dxa"/>
            <w:vAlign w:val="center"/>
          </w:tcPr>
          <w:p w14:paraId="0DE74523" w14:textId="5AEAB585" w:rsidR="00690BEA" w:rsidRPr="00F2059B" w:rsidRDefault="0044637D"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78DF57A8" w14:textId="77777777" w:rsidTr="00040CB0">
        <w:trPr>
          <w:trHeight w:val="71"/>
        </w:trPr>
        <w:tc>
          <w:tcPr>
            <w:tcW w:w="2547" w:type="dxa"/>
            <w:vAlign w:val="center"/>
          </w:tcPr>
          <w:p w14:paraId="020487F5" w14:textId="0162FAE2" w:rsidR="00690BEA" w:rsidRPr="00F2059B" w:rsidRDefault="0063633E"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Protoparvovirus chiropteran5</w:t>
            </w:r>
          </w:p>
        </w:tc>
        <w:tc>
          <w:tcPr>
            <w:tcW w:w="6379" w:type="dxa"/>
            <w:vAlign w:val="center"/>
          </w:tcPr>
          <w:p w14:paraId="02E07B1A" w14:textId="7942A207" w:rsidR="00690BEA" w:rsidRPr="00F2059B" w:rsidRDefault="0044637D"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0C5AD4AA" w14:textId="77777777" w:rsidTr="00040CB0">
        <w:trPr>
          <w:trHeight w:val="71"/>
        </w:trPr>
        <w:tc>
          <w:tcPr>
            <w:tcW w:w="2547" w:type="dxa"/>
            <w:vAlign w:val="center"/>
          </w:tcPr>
          <w:p w14:paraId="26D5BE61" w14:textId="5E43B6BA" w:rsidR="00690BEA" w:rsidRPr="00F2059B" w:rsidRDefault="0063633E"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Protoparvovirus chiropteran6</w:t>
            </w:r>
          </w:p>
        </w:tc>
        <w:tc>
          <w:tcPr>
            <w:tcW w:w="6379" w:type="dxa"/>
            <w:vAlign w:val="center"/>
          </w:tcPr>
          <w:p w14:paraId="70F544BC" w14:textId="0C4EEA45" w:rsidR="00690BEA" w:rsidRPr="00F2059B" w:rsidRDefault="0044637D"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90BEA" w:rsidRPr="00F2059B" w14:paraId="3A53EEB2" w14:textId="77777777" w:rsidTr="00040CB0">
        <w:trPr>
          <w:trHeight w:val="71"/>
        </w:trPr>
        <w:tc>
          <w:tcPr>
            <w:tcW w:w="2547" w:type="dxa"/>
            <w:vAlign w:val="center"/>
          </w:tcPr>
          <w:p w14:paraId="1653025E" w14:textId="1C6A1D40" w:rsidR="00690BEA" w:rsidRPr="00F2059B" w:rsidRDefault="0063633E"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Protoparvovirus chiropteran7</w:t>
            </w:r>
          </w:p>
        </w:tc>
        <w:tc>
          <w:tcPr>
            <w:tcW w:w="6379" w:type="dxa"/>
            <w:vAlign w:val="center"/>
          </w:tcPr>
          <w:p w14:paraId="098E7CBC" w14:textId="4A7E1921" w:rsidR="00690BEA" w:rsidRPr="00F2059B" w:rsidRDefault="0044637D"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3633E" w:rsidRPr="00F2059B" w14:paraId="799CB4B3" w14:textId="77777777" w:rsidTr="00040CB0">
        <w:trPr>
          <w:trHeight w:val="71"/>
        </w:trPr>
        <w:tc>
          <w:tcPr>
            <w:tcW w:w="2547" w:type="dxa"/>
            <w:vAlign w:val="center"/>
          </w:tcPr>
          <w:p w14:paraId="143E22C9" w14:textId="59EACECB" w:rsidR="0063633E" w:rsidRPr="00F2059B" w:rsidRDefault="0063633E"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Protoparvovirus chiropteran8</w:t>
            </w:r>
          </w:p>
        </w:tc>
        <w:tc>
          <w:tcPr>
            <w:tcW w:w="6379" w:type="dxa"/>
            <w:vAlign w:val="center"/>
          </w:tcPr>
          <w:p w14:paraId="2EC93FAE" w14:textId="6296EC70" w:rsidR="0063633E" w:rsidRPr="00F2059B" w:rsidRDefault="0044637D"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3633E" w:rsidRPr="00F2059B" w14:paraId="48376080" w14:textId="77777777" w:rsidTr="00040CB0">
        <w:trPr>
          <w:trHeight w:val="71"/>
        </w:trPr>
        <w:tc>
          <w:tcPr>
            <w:tcW w:w="2547" w:type="dxa"/>
            <w:vAlign w:val="center"/>
          </w:tcPr>
          <w:p w14:paraId="5ED4D84B" w14:textId="3480760D" w:rsidR="0063633E" w:rsidRPr="00F2059B" w:rsidRDefault="0063633E"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Protoparvovirus chiropteran9</w:t>
            </w:r>
          </w:p>
        </w:tc>
        <w:tc>
          <w:tcPr>
            <w:tcW w:w="6379" w:type="dxa"/>
            <w:vAlign w:val="center"/>
          </w:tcPr>
          <w:p w14:paraId="267A9874" w14:textId="52F982A4" w:rsidR="0063633E" w:rsidRPr="00F2059B" w:rsidRDefault="0044637D"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3633E" w:rsidRPr="00F2059B" w14:paraId="1F47328D" w14:textId="77777777" w:rsidTr="00040CB0">
        <w:trPr>
          <w:trHeight w:val="71"/>
        </w:trPr>
        <w:tc>
          <w:tcPr>
            <w:tcW w:w="2547" w:type="dxa"/>
            <w:vAlign w:val="center"/>
          </w:tcPr>
          <w:p w14:paraId="097076C1" w14:textId="653EDAC8" w:rsidR="0063633E" w:rsidRPr="00F2059B" w:rsidRDefault="0063633E"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Protoparvovirus chiropteran10</w:t>
            </w:r>
          </w:p>
        </w:tc>
        <w:tc>
          <w:tcPr>
            <w:tcW w:w="6379" w:type="dxa"/>
            <w:vAlign w:val="center"/>
          </w:tcPr>
          <w:p w14:paraId="3A887041" w14:textId="4915B461" w:rsidR="0063633E" w:rsidRPr="00F2059B" w:rsidRDefault="0044637D"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3633E" w:rsidRPr="00F2059B" w14:paraId="20249D64" w14:textId="77777777" w:rsidTr="00040CB0">
        <w:trPr>
          <w:trHeight w:val="71"/>
        </w:trPr>
        <w:tc>
          <w:tcPr>
            <w:tcW w:w="2547" w:type="dxa"/>
            <w:vAlign w:val="center"/>
          </w:tcPr>
          <w:p w14:paraId="2B082F6B" w14:textId="6028AFAF" w:rsidR="0063633E" w:rsidRPr="00F2059B" w:rsidRDefault="0063633E"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Protoparvovirus chiropteran11</w:t>
            </w:r>
          </w:p>
        </w:tc>
        <w:tc>
          <w:tcPr>
            <w:tcW w:w="6379" w:type="dxa"/>
            <w:vAlign w:val="center"/>
          </w:tcPr>
          <w:p w14:paraId="740FE081" w14:textId="60B5CF2B" w:rsidR="0063633E" w:rsidRPr="00F2059B" w:rsidRDefault="0044637D"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3633E" w:rsidRPr="00F2059B" w14:paraId="5EB40E58" w14:textId="77777777" w:rsidTr="00040CB0">
        <w:trPr>
          <w:trHeight w:val="71"/>
        </w:trPr>
        <w:tc>
          <w:tcPr>
            <w:tcW w:w="2547" w:type="dxa"/>
            <w:vAlign w:val="center"/>
          </w:tcPr>
          <w:p w14:paraId="04C9A9AA" w14:textId="03960BEB" w:rsidR="0063633E" w:rsidRPr="00F2059B" w:rsidRDefault="0063633E"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Protoparvovirus chiropteran12</w:t>
            </w:r>
          </w:p>
        </w:tc>
        <w:tc>
          <w:tcPr>
            <w:tcW w:w="6379" w:type="dxa"/>
            <w:vAlign w:val="center"/>
          </w:tcPr>
          <w:p w14:paraId="477E98AD" w14:textId="39D98DF9" w:rsidR="0063633E" w:rsidRPr="00F2059B" w:rsidRDefault="0044637D"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3633E" w:rsidRPr="00F2059B" w14:paraId="6FE1EE76" w14:textId="77777777" w:rsidTr="00040CB0">
        <w:trPr>
          <w:trHeight w:val="71"/>
        </w:trPr>
        <w:tc>
          <w:tcPr>
            <w:tcW w:w="2547" w:type="dxa"/>
            <w:vAlign w:val="center"/>
          </w:tcPr>
          <w:p w14:paraId="20BD0480" w14:textId="6D499F1A" w:rsidR="0063633E" w:rsidRPr="00F2059B" w:rsidRDefault="0063633E"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Protoparvovirus chiropteran13</w:t>
            </w:r>
          </w:p>
        </w:tc>
        <w:tc>
          <w:tcPr>
            <w:tcW w:w="6379" w:type="dxa"/>
            <w:vAlign w:val="center"/>
          </w:tcPr>
          <w:p w14:paraId="0E6265A4" w14:textId="6A284BC4" w:rsidR="0063633E" w:rsidRPr="00F2059B" w:rsidRDefault="0044637D"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3633E" w:rsidRPr="00F2059B" w14:paraId="63613279" w14:textId="77777777" w:rsidTr="00040CB0">
        <w:trPr>
          <w:trHeight w:val="71"/>
        </w:trPr>
        <w:tc>
          <w:tcPr>
            <w:tcW w:w="2547" w:type="dxa"/>
            <w:vAlign w:val="center"/>
          </w:tcPr>
          <w:p w14:paraId="48B9F369" w14:textId="1DCFCF8C" w:rsidR="0063633E" w:rsidRPr="00F2059B" w:rsidRDefault="0063633E"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Protoparvovirus chiropteran14</w:t>
            </w:r>
          </w:p>
        </w:tc>
        <w:tc>
          <w:tcPr>
            <w:tcW w:w="6379" w:type="dxa"/>
            <w:vAlign w:val="center"/>
          </w:tcPr>
          <w:p w14:paraId="20BBE587" w14:textId="26EF94E4" w:rsidR="0063633E" w:rsidRPr="00F2059B" w:rsidRDefault="0044637D"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3633E" w:rsidRPr="00F2059B" w14:paraId="15E377D8" w14:textId="77777777" w:rsidTr="00040CB0">
        <w:trPr>
          <w:trHeight w:val="71"/>
        </w:trPr>
        <w:tc>
          <w:tcPr>
            <w:tcW w:w="2547" w:type="dxa"/>
            <w:vAlign w:val="center"/>
          </w:tcPr>
          <w:p w14:paraId="6B3DF421" w14:textId="264753E5" w:rsidR="0063633E" w:rsidRPr="00F2059B" w:rsidRDefault="0063633E"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Protoparvovirus chiropteran15</w:t>
            </w:r>
          </w:p>
        </w:tc>
        <w:tc>
          <w:tcPr>
            <w:tcW w:w="6379" w:type="dxa"/>
            <w:vAlign w:val="center"/>
          </w:tcPr>
          <w:p w14:paraId="42CB8CC0" w14:textId="502FBDE0" w:rsidR="0063633E" w:rsidRPr="00F2059B" w:rsidRDefault="0044637D"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3633E" w:rsidRPr="00F2059B" w14:paraId="65DFDBBC" w14:textId="77777777" w:rsidTr="00040CB0">
        <w:trPr>
          <w:trHeight w:val="71"/>
        </w:trPr>
        <w:tc>
          <w:tcPr>
            <w:tcW w:w="2547" w:type="dxa"/>
            <w:vAlign w:val="center"/>
          </w:tcPr>
          <w:p w14:paraId="7B37C133" w14:textId="44FD1DDA" w:rsidR="0063633E" w:rsidRPr="00F2059B" w:rsidRDefault="0063633E"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Protoparvovirus chiropteran16</w:t>
            </w:r>
          </w:p>
        </w:tc>
        <w:tc>
          <w:tcPr>
            <w:tcW w:w="6379" w:type="dxa"/>
            <w:vAlign w:val="center"/>
          </w:tcPr>
          <w:p w14:paraId="24FBAB1A" w14:textId="52942C6A" w:rsidR="0063633E" w:rsidRPr="00F2059B" w:rsidRDefault="0044637D"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3633E" w:rsidRPr="00F2059B" w14:paraId="69D81E9D" w14:textId="77777777" w:rsidTr="00040CB0">
        <w:trPr>
          <w:trHeight w:val="71"/>
        </w:trPr>
        <w:tc>
          <w:tcPr>
            <w:tcW w:w="2547" w:type="dxa"/>
            <w:vAlign w:val="center"/>
          </w:tcPr>
          <w:p w14:paraId="3F81A581" w14:textId="7F2F8ECF" w:rsidR="0063633E" w:rsidRPr="00F2059B" w:rsidRDefault="0063633E"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Protoparvovirus chiropteran17</w:t>
            </w:r>
          </w:p>
        </w:tc>
        <w:tc>
          <w:tcPr>
            <w:tcW w:w="6379" w:type="dxa"/>
            <w:vAlign w:val="center"/>
          </w:tcPr>
          <w:p w14:paraId="6BB7161C" w14:textId="1978C9E2" w:rsidR="0063633E" w:rsidRPr="00F2059B" w:rsidRDefault="0044637D"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3633E" w:rsidRPr="00F2059B" w14:paraId="65245F0A" w14:textId="77777777" w:rsidTr="00040CB0">
        <w:trPr>
          <w:trHeight w:val="71"/>
        </w:trPr>
        <w:tc>
          <w:tcPr>
            <w:tcW w:w="2547" w:type="dxa"/>
            <w:vAlign w:val="center"/>
          </w:tcPr>
          <w:p w14:paraId="7B3C162D" w14:textId="506E5FBF" w:rsidR="0063633E" w:rsidRPr="00F2059B" w:rsidRDefault="0063633E"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Protoparvovirus chiropteran18</w:t>
            </w:r>
          </w:p>
        </w:tc>
        <w:tc>
          <w:tcPr>
            <w:tcW w:w="6379" w:type="dxa"/>
            <w:vAlign w:val="center"/>
          </w:tcPr>
          <w:p w14:paraId="4B2BA9F8" w14:textId="49E5A1BE" w:rsidR="0063633E" w:rsidRPr="00F2059B" w:rsidRDefault="0044637D"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63633E" w:rsidRPr="00F2059B" w14:paraId="3802A374" w14:textId="77777777" w:rsidTr="00040CB0">
        <w:trPr>
          <w:trHeight w:val="71"/>
        </w:trPr>
        <w:tc>
          <w:tcPr>
            <w:tcW w:w="2547" w:type="dxa"/>
            <w:vAlign w:val="center"/>
          </w:tcPr>
          <w:p w14:paraId="78D9E5A7" w14:textId="533A3DCD" w:rsidR="0063633E" w:rsidRPr="00F2059B" w:rsidRDefault="0063633E"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Protoparvovirus chiropteran19</w:t>
            </w:r>
          </w:p>
        </w:tc>
        <w:tc>
          <w:tcPr>
            <w:tcW w:w="6379" w:type="dxa"/>
            <w:vAlign w:val="center"/>
          </w:tcPr>
          <w:p w14:paraId="5A4C310D" w14:textId="097ACA2C" w:rsidR="0063633E" w:rsidRPr="00F2059B" w:rsidRDefault="0044637D"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r w:rsidR="00FC2269" w:rsidRPr="00F2059B" w14:paraId="20245EE3" w14:textId="77777777" w:rsidTr="00040CB0">
        <w:trPr>
          <w:trHeight w:val="71"/>
        </w:trPr>
        <w:tc>
          <w:tcPr>
            <w:tcW w:w="2547" w:type="dxa"/>
            <w:vAlign w:val="center"/>
          </w:tcPr>
          <w:p w14:paraId="6DC0E204" w14:textId="39DBEC4E" w:rsidR="00FC2269" w:rsidRPr="00F2059B" w:rsidRDefault="0044637D" w:rsidP="00040CB0">
            <w:pPr>
              <w:jc w:val="both"/>
              <w:rPr>
                <w:rFonts w:ascii="Aptos" w:hAnsi="Aptos" w:cs="Arial"/>
                <w:bCs/>
                <w:color w:val="000000" w:themeColor="text1"/>
                <w:sz w:val="20"/>
                <w:szCs w:val="20"/>
              </w:rPr>
            </w:pPr>
            <w:r w:rsidRPr="00F2059B">
              <w:rPr>
                <w:rFonts w:ascii="Aptos" w:hAnsi="Aptos" w:cs="Arial"/>
                <w:bCs/>
                <w:color w:val="000000" w:themeColor="text1"/>
                <w:sz w:val="20"/>
                <w:szCs w:val="20"/>
              </w:rPr>
              <w:t>Protoparvovirus mammalian</w:t>
            </w:r>
            <w:r w:rsidR="001903AE">
              <w:rPr>
                <w:rFonts w:ascii="Aptos" w:hAnsi="Aptos" w:cs="Arial"/>
                <w:bCs/>
                <w:color w:val="000000" w:themeColor="text1"/>
                <w:sz w:val="20"/>
                <w:szCs w:val="20"/>
              </w:rPr>
              <w:t>2</w:t>
            </w:r>
          </w:p>
        </w:tc>
        <w:tc>
          <w:tcPr>
            <w:tcW w:w="6379" w:type="dxa"/>
            <w:vAlign w:val="center"/>
          </w:tcPr>
          <w:p w14:paraId="1BAB929D" w14:textId="46AAACC9" w:rsidR="00FC2269" w:rsidRPr="00F2059B" w:rsidRDefault="0044637D" w:rsidP="00040CB0">
            <w:pPr>
              <w:jc w:val="both"/>
              <w:rPr>
                <w:rFonts w:ascii="Aptos" w:hAnsi="Aptos" w:cs="Arial"/>
                <w:b/>
                <w:color w:val="000000" w:themeColor="text1"/>
                <w:sz w:val="20"/>
                <w:szCs w:val="20"/>
              </w:rPr>
            </w:pPr>
            <w:r w:rsidRPr="00F2059B">
              <w:rPr>
                <w:rFonts w:ascii="Aptos" w:hAnsi="Aptos" w:cs="Arial"/>
                <w:bCs/>
                <w:color w:val="000000" w:themeColor="text1"/>
                <w:sz w:val="20"/>
                <w:szCs w:val="20"/>
              </w:rPr>
              <w:t>Genus name + presumed host affiliation + sequential number</w:t>
            </w:r>
          </w:p>
        </w:tc>
      </w:tr>
    </w:tbl>
    <w:p w14:paraId="664528E2" w14:textId="2F70F927" w:rsidR="00333392" w:rsidRPr="00F2059B" w:rsidRDefault="00333392" w:rsidP="00DD58AA">
      <w:pPr>
        <w:rPr>
          <w:rFonts w:ascii="Aptos" w:hAnsi="Aptos" w:cs="Arial"/>
          <w:color w:val="0000FF"/>
          <w:sz w:val="20"/>
          <w:szCs w:val="20"/>
        </w:rPr>
      </w:pPr>
    </w:p>
    <w:p w14:paraId="1C131254" w14:textId="77777777" w:rsidR="00E92794" w:rsidRPr="00F2059B"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rsidRPr="00F2059B" w14:paraId="5E86B6E0" w14:textId="77777777" w:rsidTr="00483563">
        <w:tc>
          <w:tcPr>
            <w:tcW w:w="8926" w:type="dxa"/>
            <w:gridSpan w:val="3"/>
            <w:shd w:val="clear" w:color="auto" w:fill="F2F2F2" w:themeFill="background1" w:themeFillShade="F2"/>
          </w:tcPr>
          <w:p w14:paraId="2B545D29" w14:textId="10C41163" w:rsidR="00333392" w:rsidRPr="00F2059B" w:rsidRDefault="00333392" w:rsidP="00333392">
            <w:pPr>
              <w:rPr>
                <w:rFonts w:ascii="Aptos" w:hAnsi="Aptos" w:cs="Arial"/>
                <w:color w:val="0000FF"/>
                <w:sz w:val="20"/>
                <w:szCs w:val="20"/>
              </w:rPr>
            </w:pPr>
            <w:r w:rsidRPr="00F2059B">
              <w:rPr>
                <w:rFonts w:ascii="Aptos" w:hAnsi="Aptos" w:cs="Arial"/>
                <w:b/>
                <w:bCs/>
                <w:color w:val="000000"/>
                <w:sz w:val="20"/>
                <w:szCs w:val="20"/>
              </w:rPr>
              <w:t xml:space="preserve">Permission for use of names derived from a living person:        </w:t>
            </w:r>
          </w:p>
        </w:tc>
      </w:tr>
      <w:tr w:rsidR="00DD58AA" w:rsidRPr="00F2059B" w14:paraId="28DCB929" w14:textId="77777777" w:rsidTr="00FC2269">
        <w:tc>
          <w:tcPr>
            <w:tcW w:w="2547" w:type="dxa"/>
          </w:tcPr>
          <w:p w14:paraId="71228610" w14:textId="16682F7A" w:rsidR="00DD58AA" w:rsidRPr="00F2059B" w:rsidRDefault="00DD58AA" w:rsidP="00DD58AA">
            <w:pPr>
              <w:rPr>
                <w:rFonts w:ascii="Aptos" w:hAnsi="Aptos" w:cs="Arial"/>
                <w:color w:val="0000FF"/>
                <w:sz w:val="20"/>
                <w:szCs w:val="20"/>
              </w:rPr>
            </w:pPr>
            <w:r w:rsidRPr="00F2059B">
              <w:rPr>
                <w:rFonts w:ascii="Aptos" w:hAnsi="Aptos" w:cs="Arial"/>
                <w:b/>
                <w:bCs/>
                <w:color w:val="000000"/>
                <w:sz w:val="20"/>
                <w:szCs w:val="20"/>
              </w:rPr>
              <w:t>Taxon name</w:t>
            </w:r>
          </w:p>
        </w:tc>
        <w:tc>
          <w:tcPr>
            <w:tcW w:w="5103" w:type="dxa"/>
          </w:tcPr>
          <w:p w14:paraId="547E1A15" w14:textId="7404A137" w:rsidR="00DD58AA" w:rsidRPr="00F2059B" w:rsidRDefault="00E863D4" w:rsidP="00DD58AA">
            <w:pPr>
              <w:rPr>
                <w:rFonts w:ascii="Aptos" w:hAnsi="Aptos" w:cs="Arial"/>
                <w:color w:val="0000FF"/>
                <w:sz w:val="20"/>
                <w:szCs w:val="20"/>
              </w:rPr>
            </w:pPr>
            <w:r w:rsidRPr="00F2059B">
              <w:rPr>
                <w:rFonts w:ascii="Aptos" w:hAnsi="Aptos" w:cs="Arial"/>
                <w:b/>
                <w:bCs/>
                <w:color w:val="000000"/>
                <w:sz w:val="20"/>
                <w:szCs w:val="20"/>
              </w:rPr>
              <w:t>Full name of p</w:t>
            </w:r>
            <w:r w:rsidR="00DD58AA" w:rsidRPr="00F2059B">
              <w:rPr>
                <w:rFonts w:ascii="Aptos" w:hAnsi="Aptos" w:cs="Arial"/>
                <w:b/>
                <w:bCs/>
                <w:color w:val="000000"/>
                <w:sz w:val="20"/>
                <w:szCs w:val="20"/>
              </w:rPr>
              <w:t>erson from whom the name is derived</w:t>
            </w:r>
          </w:p>
        </w:tc>
        <w:tc>
          <w:tcPr>
            <w:tcW w:w="1276" w:type="dxa"/>
          </w:tcPr>
          <w:p w14:paraId="04BB84A7" w14:textId="4CDBC713" w:rsidR="00DD58AA" w:rsidRPr="00F2059B" w:rsidRDefault="00DD58AA" w:rsidP="00DD58AA">
            <w:pPr>
              <w:rPr>
                <w:rFonts w:ascii="Aptos" w:hAnsi="Aptos" w:cs="Arial"/>
                <w:color w:val="0000FF"/>
                <w:sz w:val="20"/>
                <w:szCs w:val="20"/>
              </w:rPr>
            </w:pPr>
            <w:r w:rsidRPr="00F2059B">
              <w:rPr>
                <w:rFonts w:ascii="Aptos" w:hAnsi="Aptos" w:cs="Arial"/>
                <w:b/>
                <w:bCs/>
                <w:color w:val="000000"/>
                <w:sz w:val="20"/>
                <w:szCs w:val="20"/>
              </w:rPr>
              <w:t xml:space="preserve">Attached </w:t>
            </w:r>
          </w:p>
        </w:tc>
      </w:tr>
      <w:tr w:rsidR="00DD58AA" w:rsidRPr="00F2059B" w14:paraId="640B0925" w14:textId="77777777" w:rsidTr="00040CB0">
        <w:tc>
          <w:tcPr>
            <w:tcW w:w="2547" w:type="dxa"/>
            <w:vAlign w:val="center"/>
          </w:tcPr>
          <w:p w14:paraId="36B8201A" w14:textId="77777777" w:rsidR="00DD58AA" w:rsidRPr="00F2059B"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F2059B"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F2059B" w:rsidRDefault="00DD58AA" w:rsidP="00040CB0">
            <w:pPr>
              <w:jc w:val="both"/>
              <w:rPr>
                <w:rFonts w:ascii="Aptos" w:hAnsi="Aptos" w:cs="Arial"/>
                <w:color w:val="000000" w:themeColor="text1"/>
                <w:sz w:val="20"/>
                <w:szCs w:val="20"/>
              </w:rPr>
            </w:pPr>
          </w:p>
        </w:tc>
      </w:tr>
      <w:tr w:rsidR="00DD58AA" w:rsidRPr="00F2059B" w14:paraId="56F875F9" w14:textId="77777777" w:rsidTr="00040CB0">
        <w:tc>
          <w:tcPr>
            <w:tcW w:w="2547" w:type="dxa"/>
            <w:vAlign w:val="center"/>
          </w:tcPr>
          <w:p w14:paraId="166AC482" w14:textId="77777777" w:rsidR="00DD58AA" w:rsidRPr="00F2059B"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F2059B"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F2059B" w:rsidRDefault="00DD58AA" w:rsidP="00040CB0">
            <w:pPr>
              <w:jc w:val="both"/>
              <w:rPr>
                <w:rFonts w:ascii="Aptos" w:hAnsi="Aptos" w:cs="Arial"/>
                <w:color w:val="000000" w:themeColor="text1"/>
                <w:sz w:val="20"/>
                <w:szCs w:val="20"/>
              </w:rPr>
            </w:pPr>
          </w:p>
        </w:tc>
      </w:tr>
      <w:tr w:rsidR="00FC2269" w:rsidRPr="00F2059B" w14:paraId="0E6267FA" w14:textId="77777777" w:rsidTr="00040CB0">
        <w:tc>
          <w:tcPr>
            <w:tcW w:w="2547" w:type="dxa"/>
            <w:vAlign w:val="center"/>
          </w:tcPr>
          <w:p w14:paraId="2C891489" w14:textId="77777777" w:rsidR="00FC2269" w:rsidRPr="00F2059B"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F2059B"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F2059B" w:rsidRDefault="00FC2269" w:rsidP="00040CB0">
            <w:pPr>
              <w:jc w:val="both"/>
              <w:rPr>
                <w:rFonts w:ascii="Aptos" w:hAnsi="Aptos" w:cs="Arial"/>
                <w:color w:val="000000" w:themeColor="text1"/>
                <w:sz w:val="20"/>
                <w:szCs w:val="20"/>
              </w:rPr>
            </w:pPr>
          </w:p>
        </w:tc>
      </w:tr>
      <w:tr w:rsidR="00FC2269" w:rsidRPr="00F2059B" w14:paraId="15A52353" w14:textId="77777777" w:rsidTr="00040CB0">
        <w:tc>
          <w:tcPr>
            <w:tcW w:w="2547" w:type="dxa"/>
            <w:vAlign w:val="center"/>
          </w:tcPr>
          <w:p w14:paraId="703BABEC" w14:textId="77777777" w:rsidR="00FC2269" w:rsidRPr="00F2059B"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F2059B"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F2059B" w:rsidRDefault="00FC2269" w:rsidP="00040CB0">
            <w:pPr>
              <w:jc w:val="both"/>
              <w:rPr>
                <w:rFonts w:ascii="Aptos" w:hAnsi="Aptos" w:cs="Arial"/>
                <w:color w:val="000000" w:themeColor="text1"/>
                <w:sz w:val="20"/>
                <w:szCs w:val="20"/>
              </w:rPr>
            </w:pPr>
          </w:p>
        </w:tc>
      </w:tr>
    </w:tbl>
    <w:p w14:paraId="5F22ACD3" w14:textId="49F64D4D" w:rsidR="00E92794" w:rsidRPr="00F2059B" w:rsidRDefault="00E92794" w:rsidP="00DD58AA">
      <w:pPr>
        <w:rPr>
          <w:rFonts w:ascii="Aptos" w:hAnsi="Aptos" w:cs="Arial"/>
          <w:color w:val="0000FF"/>
          <w:sz w:val="20"/>
          <w:szCs w:val="20"/>
        </w:rPr>
      </w:pPr>
    </w:p>
    <w:p w14:paraId="09006B94" w14:textId="77777777" w:rsidR="00E92794" w:rsidRPr="00F2059B" w:rsidRDefault="00E92794">
      <w:pPr>
        <w:rPr>
          <w:rFonts w:ascii="Aptos" w:hAnsi="Aptos" w:cs="Arial"/>
          <w:color w:val="0000FF"/>
          <w:sz w:val="20"/>
          <w:szCs w:val="20"/>
        </w:rPr>
      </w:pPr>
      <w:r w:rsidRPr="00F2059B">
        <w:rPr>
          <w:rFonts w:ascii="Aptos" w:hAnsi="Aptos" w:cs="Arial"/>
          <w:color w:val="0000FF"/>
          <w:sz w:val="20"/>
          <w:szCs w:val="20"/>
        </w:rPr>
        <w:br w:type="page"/>
      </w:r>
    </w:p>
    <w:p w14:paraId="32F05B96" w14:textId="77777777" w:rsidR="00E92794" w:rsidRPr="00F2059B"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rsidRPr="00F2059B" w14:paraId="0E84D0F2" w14:textId="77777777" w:rsidTr="00683D0C">
        <w:tc>
          <w:tcPr>
            <w:tcW w:w="8926" w:type="dxa"/>
            <w:shd w:val="clear" w:color="auto" w:fill="F2F2F2" w:themeFill="background1" w:themeFillShade="F2"/>
          </w:tcPr>
          <w:p w14:paraId="5831EE03" w14:textId="249FB335" w:rsidR="00A77B8E" w:rsidRPr="00F2059B" w:rsidRDefault="00A77B8E" w:rsidP="00E92794">
            <w:pPr>
              <w:rPr>
                <w:rFonts w:ascii="Aptos" w:hAnsi="Aptos" w:cs="Arial"/>
                <w:color w:val="0000FF"/>
                <w:sz w:val="20"/>
                <w:szCs w:val="20"/>
              </w:rPr>
            </w:pPr>
            <w:r w:rsidRPr="00F2059B">
              <w:rPr>
                <w:rFonts w:ascii="Aptos" w:hAnsi="Aptos" w:cs="Arial"/>
                <w:b/>
                <w:sz w:val="20"/>
                <w:szCs w:val="20"/>
              </w:rPr>
              <w:t>Abstract</w:t>
            </w:r>
            <w:r w:rsidR="002A5A83" w:rsidRPr="00F2059B">
              <w:rPr>
                <w:rFonts w:ascii="Aptos" w:hAnsi="Aptos" w:cs="Arial"/>
                <w:b/>
                <w:sz w:val="20"/>
                <w:szCs w:val="20"/>
              </w:rPr>
              <w:t xml:space="preserve"> of Taxonomy Proposal</w:t>
            </w:r>
            <w:r w:rsidR="006C0F51" w:rsidRPr="00F2059B">
              <w:rPr>
                <w:rFonts w:ascii="Aptos" w:hAnsi="Aptos" w:cs="Arial"/>
                <w:b/>
                <w:sz w:val="20"/>
                <w:szCs w:val="20"/>
              </w:rPr>
              <w:t>:</w:t>
            </w:r>
            <w:r w:rsidRPr="00F2059B">
              <w:rPr>
                <w:rFonts w:ascii="Aptos" w:hAnsi="Aptos" w:cs="Arial"/>
                <w:b/>
                <w:sz w:val="20"/>
                <w:szCs w:val="20"/>
              </w:rPr>
              <w:t xml:space="preserve"> </w:t>
            </w:r>
          </w:p>
        </w:tc>
      </w:tr>
      <w:tr w:rsidR="00A77B8E" w:rsidRPr="00F2059B" w14:paraId="62FCA94B" w14:textId="77777777" w:rsidTr="00A77B8E">
        <w:tc>
          <w:tcPr>
            <w:tcW w:w="8926" w:type="dxa"/>
          </w:tcPr>
          <w:p w14:paraId="4FD7E42A" w14:textId="77777777" w:rsidR="00A77B8E" w:rsidRPr="00F2059B" w:rsidRDefault="00A77B8E" w:rsidP="00DD58AA">
            <w:pPr>
              <w:rPr>
                <w:rFonts w:ascii="Aptos" w:hAnsi="Aptos" w:cs="Arial"/>
                <w:b/>
                <w:i/>
                <w:sz w:val="20"/>
                <w:szCs w:val="20"/>
              </w:rPr>
            </w:pPr>
          </w:p>
          <w:p w14:paraId="32B5F2E1" w14:textId="77777777" w:rsidR="00A77B8E" w:rsidRPr="00F2059B" w:rsidRDefault="00A77B8E" w:rsidP="00DD58AA">
            <w:pPr>
              <w:rPr>
                <w:rFonts w:ascii="Aptos" w:hAnsi="Aptos" w:cs="Arial"/>
                <w:sz w:val="20"/>
                <w:szCs w:val="20"/>
              </w:rPr>
            </w:pPr>
            <w:r w:rsidRPr="00F2059B">
              <w:rPr>
                <w:rFonts w:ascii="Aptos" w:hAnsi="Aptos" w:cs="Arial"/>
                <w:i/>
                <w:sz w:val="20"/>
                <w:szCs w:val="20"/>
              </w:rPr>
              <w:t>Description of current taxonomy</w:t>
            </w:r>
            <w:r w:rsidRPr="00F2059B">
              <w:rPr>
                <w:rFonts w:ascii="Aptos" w:hAnsi="Aptos" w:cs="Arial"/>
                <w:sz w:val="20"/>
                <w:szCs w:val="20"/>
              </w:rPr>
              <w:t xml:space="preserve">:       </w:t>
            </w:r>
          </w:p>
          <w:p w14:paraId="56CAC22E" w14:textId="77777777" w:rsidR="00772A74" w:rsidRPr="00F2059B" w:rsidRDefault="00772A74" w:rsidP="00772A74">
            <w:pPr>
              <w:rPr>
                <w:rFonts w:ascii="Aptos" w:hAnsi="Aptos" w:cs="Arial"/>
                <w:sz w:val="20"/>
                <w:szCs w:val="20"/>
              </w:rPr>
            </w:pPr>
            <w:r w:rsidRPr="00F2059B">
              <w:rPr>
                <w:rFonts w:ascii="Aptos" w:hAnsi="Aptos" w:cs="Arial"/>
                <w:sz w:val="20"/>
                <w:szCs w:val="20"/>
              </w:rPr>
              <w:t xml:space="preserve">The family </w:t>
            </w:r>
            <w:r w:rsidRPr="00F2059B">
              <w:rPr>
                <w:rFonts w:ascii="Aptos" w:hAnsi="Aptos" w:cs="Arial"/>
                <w:i/>
                <w:iCs/>
                <w:sz w:val="20"/>
                <w:szCs w:val="20"/>
              </w:rPr>
              <w:t>Parvoviridae</w:t>
            </w:r>
            <w:r w:rsidRPr="00F2059B">
              <w:rPr>
                <w:rFonts w:ascii="Aptos" w:hAnsi="Aptos" w:cs="Arial"/>
                <w:sz w:val="20"/>
                <w:szCs w:val="20"/>
              </w:rPr>
              <w:t xml:space="preserve"> currently includes 6 subfamilies, 30 genera, and 281 species:</w:t>
            </w:r>
          </w:p>
          <w:p w14:paraId="3B882FDC" w14:textId="77777777" w:rsidR="00772A74" w:rsidRPr="00F2059B" w:rsidRDefault="00772A74" w:rsidP="00772A74">
            <w:pPr>
              <w:pStyle w:val="ListParagraph"/>
              <w:numPr>
                <w:ilvl w:val="0"/>
                <w:numId w:val="5"/>
              </w:numPr>
              <w:rPr>
                <w:rFonts w:ascii="Aptos" w:hAnsi="Aptos" w:cs="Arial"/>
                <w:sz w:val="20"/>
                <w:szCs w:val="20"/>
              </w:rPr>
            </w:pPr>
            <w:r w:rsidRPr="00F2059B">
              <w:rPr>
                <w:rFonts w:ascii="Aptos" w:hAnsi="Aptos" w:cs="Arial"/>
                <w:i/>
                <w:iCs/>
                <w:sz w:val="20"/>
                <w:szCs w:val="20"/>
              </w:rPr>
              <w:t>Densovirinae</w:t>
            </w:r>
            <w:r w:rsidRPr="00F2059B">
              <w:rPr>
                <w:rFonts w:ascii="Aptos" w:hAnsi="Aptos" w:cs="Arial"/>
                <w:sz w:val="20"/>
                <w:szCs w:val="20"/>
              </w:rPr>
              <w:t>: 11 genera, 65 species</w:t>
            </w:r>
          </w:p>
          <w:p w14:paraId="72A0D9E5" w14:textId="77777777" w:rsidR="00772A74" w:rsidRPr="00F2059B" w:rsidRDefault="00772A74" w:rsidP="00772A74">
            <w:pPr>
              <w:pStyle w:val="ListParagraph"/>
              <w:numPr>
                <w:ilvl w:val="0"/>
                <w:numId w:val="5"/>
              </w:numPr>
              <w:rPr>
                <w:rFonts w:ascii="Aptos" w:hAnsi="Aptos" w:cs="Arial"/>
                <w:sz w:val="20"/>
                <w:szCs w:val="20"/>
              </w:rPr>
            </w:pPr>
            <w:r w:rsidRPr="00F2059B">
              <w:rPr>
                <w:rFonts w:ascii="Aptos" w:hAnsi="Aptos" w:cs="Arial"/>
                <w:i/>
                <w:iCs/>
                <w:sz w:val="20"/>
                <w:szCs w:val="20"/>
              </w:rPr>
              <w:t>Hamavirinae</w:t>
            </w:r>
            <w:r w:rsidRPr="00F2059B">
              <w:rPr>
                <w:rFonts w:ascii="Aptos" w:hAnsi="Aptos" w:cs="Arial"/>
                <w:sz w:val="20"/>
                <w:szCs w:val="20"/>
              </w:rPr>
              <w:t>: 4 genera, 73 species</w:t>
            </w:r>
          </w:p>
          <w:p w14:paraId="1FD41144" w14:textId="77777777" w:rsidR="00772A74" w:rsidRPr="00F2059B" w:rsidRDefault="00772A74" w:rsidP="00772A74">
            <w:pPr>
              <w:pStyle w:val="ListParagraph"/>
              <w:numPr>
                <w:ilvl w:val="0"/>
                <w:numId w:val="5"/>
              </w:numPr>
              <w:rPr>
                <w:rFonts w:ascii="Aptos" w:hAnsi="Aptos" w:cs="Arial"/>
                <w:sz w:val="20"/>
                <w:szCs w:val="20"/>
              </w:rPr>
            </w:pPr>
            <w:r w:rsidRPr="00F2059B">
              <w:rPr>
                <w:rFonts w:ascii="Aptos" w:hAnsi="Aptos" w:cs="Arial"/>
                <w:i/>
                <w:iCs/>
                <w:sz w:val="20"/>
                <w:szCs w:val="20"/>
              </w:rPr>
              <w:t>Hepanvirinae</w:t>
            </w:r>
            <w:r w:rsidRPr="00F2059B">
              <w:rPr>
                <w:rFonts w:ascii="Aptos" w:hAnsi="Aptos" w:cs="Arial"/>
                <w:sz w:val="20"/>
                <w:szCs w:val="20"/>
              </w:rPr>
              <w:t>: 1 genus, 1 species</w:t>
            </w:r>
          </w:p>
          <w:p w14:paraId="25A726E9" w14:textId="77777777" w:rsidR="00772A74" w:rsidRPr="00F2059B" w:rsidRDefault="00772A74" w:rsidP="00772A74">
            <w:pPr>
              <w:pStyle w:val="ListParagraph"/>
              <w:numPr>
                <w:ilvl w:val="0"/>
                <w:numId w:val="5"/>
              </w:numPr>
              <w:rPr>
                <w:rFonts w:ascii="Aptos" w:hAnsi="Aptos" w:cs="Arial"/>
                <w:sz w:val="20"/>
                <w:szCs w:val="20"/>
              </w:rPr>
            </w:pPr>
            <w:r w:rsidRPr="00F2059B">
              <w:rPr>
                <w:rFonts w:ascii="Aptos" w:hAnsi="Aptos" w:cs="Arial"/>
                <w:i/>
                <w:iCs/>
                <w:sz w:val="20"/>
                <w:szCs w:val="20"/>
              </w:rPr>
              <w:t>Metallovirinae</w:t>
            </w:r>
            <w:r w:rsidRPr="00F2059B">
              <w:rPr>
                <w:rFonts w:ascii="Aptos" w:hAnsi="Aptos" w:cs="Arial"/>
                <w:sz w:val="20"/>
                <w:szCs w:val="20"/>
              </w:rPr>
              <w:t>: 1 genus, 1 species</w:t>
            </w:r>
          </w:p>
          <w:p w14:paraId="188C7DE2" w14:textId="77777777" w:rsidR="00772A74" w:rsidRPr="00F2059B" w:rsidRDefault="00772A74" w:rsidP="00772A74">
            <w:pPr>
              <w:pStyle w:val="ListParagraph"/>
              <w:numPr>
                <w:ilvl w:val="0"/>
                <w:numId w:val="5"/>
              </w:numPr>
              <w:rPr>
                <w:rFonts w:ascii="Aptos" w:hAnsi="Aptos" w:cs="Arial"/>
                <w:sz w:val="20"/>
                <w:szCs w:val="20"/>
              </w:rPr>
            </w:pPr>
            <w:r w:rsidRPr="00F2059B">
              <w:rPr>
                <w:rFonts w:ascii="Aptos" w:hAnsi="Aptos" w:cs="Arial"/>
                <w:i/>
                <w:iCs/>
                <w:sz w:val="20"/>
                <w:szCs w:val="20"/>
              </w:rPr>
              <w:t>Parvovirinae</w:t>
            </w:r>
            <w:r w:rsidRPr="00F2059B">
              <w:rPr>
                <w:rFonts w:ascii="Aptos" w:hAnsi="Aptos" w:cs="Arial"/>
                <w:sz w:val="20"/>
                <w:szCs w:val="20"/>
              </w:rPr>
              <w:t>: 11 genera, 136 species</w:t>
            </w:r>
          </w:p>
          <w:p w14:paraId="60C5F448" w14:textId="77777777" w:rsidR="00772A74" w:rsidRPr="00F2059B" w:rsidRDefault="00772A74" w:rsidP="00772A74">
            <w:pPr>
              <w:pStyle w:val="ListParagraph"/>
              <w:numPr>
                <w:ilvl w:val="0"/>
                <w:numId w:val="5"/>
              </w:numPr>
              <w:rPr>
                <w:rFonts w:ascii="Aptos" w:hAnsi="Aptos" w:cs="Arial"/>
                <w:sz w:val="20"/>
                <w:szCs w:val="20"/>
              </w:rPr>
            </w:pPr>
            <w:r w:rsidRPr="00F2059B">
              <w:rPr>
                <w:rFonts w:ascii="Aptos" w:hAnsi="Aptos" w:cs="Arial"/>
                <w:i/>
                <w:iCs/>
                <w:sz w:val="20"/>
                <w:szCs w:val="20"/>
              </w:rPr>
              <w:t>Penbrevirinae</w:t>
            </w:r>
            <w:r w:rsidRPr="00F2059B">
              <w:rPr>
                <w:rFonts w:ascii="Aptos" w:hAnsi="Aptos" w:cs="Arial"/>
                <w:sz w:val="20"/>
                <w:szCs w:val="20"/>
              </w:rPr>
              <w:t>: 2 genera, 5 species</w:t>
            </w:r>
          </w:p>
          <w:p w14:paraId="1321FC18" w14:textId="77777777" w:rsidR="00A77B8E" w:rsidRPr="00F2059B" w:rsidRDefault="00A77B8E" w:rsidP="00DD58AA">
            <w:pPr>
              <w:rPr>
                <w:rFonts w:ascii="Aptos" w:hAnsi="Aptos" w:cs="Arial"/>
                <w:sz w:val="20"/>
                <w:szCs w:val="20"/>
              </w:rPr>
            </w:pPr>
          </w:p>
          <w:p w14:paraId="19D0D4AD" w14:textId="77777777" w:rsidR="00A77B8E" w:rsidRPr="00F2059B" w:rsidRDefault="00A77B8E" w:rsidP="00DD58AA">
            <w:pPr>
              <w:rPr>
                <w:rFonts w:ascii="Aptos" w:hAnsi="Aptos" w:cs="Arial"/>
                <w:sz w:val="20"/>
                <w:szCs w:val="20"/>
              </w:rPr>
            </w:pPr>
            <w:r w:rsidRPr="00F2059B">
              <w:rPr>
                <w:rFonts w:ascii="Aptos" w:hAnsi="Aptos" w:cs="Arial"/>
                <w:i/>
                <w:sz w:val="20"/>
                <w:szCs w:val="20"/>
              </w:rPr>
              <w:t>Proposed</w:t>
            </w:r>
            <w:r w:rsidRPr="00F2059B">
              <w:rPr>
                <w:rFonts w:ascii="Aptos" w:hAnsi="Aptos" w:cs="Arial"/>
                <w:sz w:val="20"/>
                <w:szCs w:val="20"/>
              </w:rPr>
              <w:t xml:space="preserve"> </w:t>
            </w:r>
            <w:r w:rsidRPr="00F2059B">
              <w:rPr>
                <w:rFonts w:ascii="Aptos" w:hAnsi="Aptos" w:cs="Arial"/>
                <w:i/>
                <w:sz w:val="20"/>
                <w:szCs w:val="20"/>
              </w:rPr>
              <w:t>taxonomic change(s):</w:t>
            </w:r>
            <w:r w:rsidRPr="00F2059B">
              <w:rPr>
                <w:rFonts w:ascii="Aptos" w:hAnsi="Aptos" w:cs="Arial"/>
                <w:sz w:val="20"/>
                <w:szCs w:val="20"/>
              </w:rPr>
              <w:t xml:space="preserve">     </w:t>
            </w:r>
          </w:p>
          <w:p w14:paraId="7B7BADE9" w14:textId="4482EA72" w:rsidR="00A77B8E" w:rsidRPr="00F2059B" w:rsidRDefault="008F0AD8" w:rsidP="00DD58AA">
            <w:pPr>
              <w:rPr>
                <w:rFonts w:ascii="Aptos" w:hAnsi="Aptos" w:cs="Arial"/>
                <w:sz w:val="20"/>
                <w:szCs w:val="20"/>
              </w:rPr>
            </w:pPr>
            <w:r w:rsidRPr="00F2059B">
              <w:rPr>
                <w:rFonts w:ascii="Aptos" w:hAnsi="Aptos" w:cs="Arial"/>
                <w:sz w:val="20"/>
                <w:szCs w:val="20"/>
              </w:rPr>
              <w:t xml:space="preserve">Establish 42 new species in the subfamily </w:t>
            </w:r>
            <w:r w:rsidRPr="00F2059B">
              <w:rPr>
                <w:rFonts w:ascii="Aptos" w:hAnsi="Aptos" w:cs="Arial"/>
                <w:i/>
                <w:iCs/>
                <w:sz w:val="20"/>
                <w:szCs w:val="20"/>
              </w:rPr>
              <w:t>Parvovirinae</w:t>
            </w:r>
            <w:r w:rsidR="004F5F7F">
              <w:rPr>
                <w:rFonts w:ascii="Aptos" w:hAnsi="Aptos" w:cs="Arial"/>
                <w:sz w:val="20"/>
                <w:szCs w:val="20"/>
              </w:rPr>
              <w:t>,</w:t>
            </w:r>
            <w:r w:rsidRPr="00F2059B">
              <w:rPr>
                <w:rFonts w:ascii="Aptos" w:hAnsi="Aptos" w:cs="Arial"/>
                <w:sz w:val="20"/>
                <w:szCs w:val="20"/>
              </w:rPr>
              <w:t xml:space="preserve"> (4 in the genus </w:t>
            </w:r>
            <w:r w:rsidRPr="00F2059B">
              <w:rPr>
                <w:rFonts w:ascii="Aptos" w:hAnsi="Aptos" w:cs="Arial"/>
                <w:i/>
                <w:iCs/>
                <w:sz w:val="20"/>
                <w:szCs w:val="20"/>
              </w:rPr>
              <w:t>Amdoparvovirus</w:t>
            </w:r>
            <w:r w:rsidRPr="00F2059B">
              <w:rPr>
                <w:rFonts w:ascii="Aptos" w:hAnsi="Aptos" w:cs="Arial"/>
                <w:sz w:val="20"/>
                <w:szCs w:val="20"/>
              </w:rPr>
              <w:t xml:space="preserve">, 10 in the genus </w:t>
            </w:r>
            <w:r w:rsidRPr="00F2059B">
              <w:rPr>
                <w:rFonts w:ascii="Aptos" w:hAnsi="Aptos" w:cs="Arial"/>
                <w:i/>
                <w:iCs/>
                <w:sz w:val="20"/>
                <w:szCs w:val="20"/>
              </w:rPr>
              <w:t>Bocaparvovirus</w:t>
            </w:r>
            <w:r w:rsidRPr="00F2059B">
              <w:rPr>
                <w:rFonts w:ascii="Aptos" w:hAnsi="Aptos" w:cs="Arial"/>
                <w:sz w:val="20"/>
                <w:szCs w:val="20"/>
              </w:rPr>
              <w:t xml:space="preserve">, 10 in the genus </w:t>
            </w:r>
            <w:r w:rsidRPr="00F2059B">
              <w:rPr>
                <w:rFonts w:ascii="Aptos" w:hAnsi="Aptos" w:cs="Arial"/>
                <w:i/>
                <w:iCs/>
                <w:sz w:val="20"/>
                <w:szCs w:val="20"/>
              </w:rPr>
              <w:t>Dependoparvovirus</w:t>
            </w:r>
            <w:r w:rsidRPr="00F2059B">
              <w:rPr>
                <w:rFonts w:ascii="Aptos" w:hAnsi="Aptos" w:cs="Arial"/>
                <w:sz w:val="20"/>
                <w:szCs w:val="20"/>
              </w:rPr>
              <w:t xml:space="preserve">, and 18 in the genus </w:t>
            </w:r>
            <w:r w:rsidRPr="00F2059B">
              <w:rPr>
                <w:rFonts w:ascii="Aptos" w:hAnsi="Aptos" w:cs="Arial"/>
                <w:i/>
                <w:iCs/>
                <w:sz w:val="20"/>
                <w:szCs w:val="20"/>
              </w:rPr>
              <w:t>Protoparvovirus</w:t>
            </w:r>
            <w:r w:rsidRPr="00F2059B">
              <w:rPr>
                <w:rFonts w:ascii="Aptos" w:hAnsi="Aptos" w:cs="Arial"/>
                <w:sz w:val="20"/>
                <w:szCs w:val="20"/>
              </w:rPr>
              <w:t xml:space="preserve">), </w:t>
            </w:r>
            <w:r w:rsidR="004F5F7F">
              <w:rPr>
                <w:rFonts w:ascii="Aptos" w:hAnsi="Aptos" w:cs="Arial"/>
                <w:sz w:val="20"/>
                <w:szCs w:val="20"/>
              </w:rPr>
              <w:t xml:space="preserve">and </w:t>
            </w:r>
            <w:r w:rsidRPr="00F2059B">
              <w:rPr>
                <w:rFonts w:ascii="Aptos" w:hAnsi="Aptos" w:cs="Arial"/>
                <w:sz w:val="20"/>
                <w:szCs w:val="20"/>
              </w:rPr>
              <w:t xml:space="preserve">change </w:t>
            </w:r>
            <w:r w:rsidR="001B3C3F">
              <w:rPr>
                <w:rFonts w:ascii="Aptos" w:hAnsi="Aptos" w:cs="Arial"/>
                <w:sz w:val="20"/>
                <w:szCs w:val="20"/>
              </w:rPr>
              <w:t>two</w:t>
            </w:r>
            <w:r w:rsidRPr="00F2059B">
              <w:rPr>
                <w:rFonts w:ascii="Aptos" w:hAnsi="Aptos" w:cs="Arial"/>
                <w:sz w:val="20"/>
                <w:szCs w:val="20"/>
              </w:rPr>
              <w:t xml:space="preserve"> species name</w:t>
            </w:r>
            <w:r w:rsidR="001B3C3F">
              <w:rPr>
                <w:rFonts w:ascii="Aptos" w:hAnsi="Aptos" w:cs="Arial"/>
                <w:sz w:val="20"/>
                <w:szCs w:val="20"/>
              </w:rPr>
              <w:t>s</w:t>
            </w:r>
            <w:r w:rsidRPr="00F2059B">
              <w:rPr>
                <w:rFonts w:ascii="Aptos" w:hAnsi="Aptos" w:cs="Arial"/>
                <w:sz w:val="20"/>
                <w:szCs w:val="20"/>
              </w:rPr>
              <w:t xml:space="preserve"> in the gen</w:t>
            </w:r>
            <w:r w:rsidR="001B3C3F">
              <w:rPr>
                <w:rFonts w:ascii="Aptos" w:hAnsi="Aptos" w:cs="Arial"/>
                <w:sz w:val="20"/>
                <w:szCs w:val="20"/>
              </w:rPr>
              <w:t>era</w:t>
            </w:r>
            <w:r w:rsidRPr="00F2059B">
              <w:rPr>
                <w:rFonts w:ascii="Aptos" w:hAnsi="Aptos" w:cs="Arial"/>
                <w:sz w:val="20"/>
                <w:szCs w:val="20"/>
              </w:rPr>
              <w:t xml:space="preserve"> </w:t>
            </w:r>
            <w:r w:rsidRPr="00F2059B">
              <w:rPr>
                <w:rFonts w:ascii="Aptos" w:hAnsi="Aptos" w:cs="Arial"/>
                <w:i/>
                <w:iCs/>
                <w:sz w:val="20"/>
                <w:szCs w:val="20"/>
              </w:rPr>
              <w:t xml:space="preserve">Protoparvovirus </w:t>
            </w:r>
            <w:r w:rsidRPr="00F2059B">
              <w:rPr>
                <w:rFonts w:ascii="Aptos" w:hAnsi="Aptos" w:cs="Arial"/>
                <w:sz w:val="20"/>
                <w:szCs w:val="20"/>
              </w:rPr>
              <w:t xml:space="preserve">(subfamily </w:t>
            </w:r>
            <w:r w:rsidRPr="00F2059B">
              <w:rPr>
                <w:rFonts w:ascii="Aptos" w:hAnsi="Aptos" w:cs="Arial"/>
                <w:i/>
                <w:iCs/>
                <w:sz w:val="20"/>
                <w:szCs w:val="20"/>
              </w:rPr>
              <w:t>Parvoviridae</w:t>
            </w:r>
            <w:r w:rsidRPr="00F2059B">
              <w:rPr>
                <w:rFonts w:ascii="Aptos" w:hAnsi="Aptos" w:cs="Arial"/>
                <w:sz w:val="20"/>
                <w:szCs w:val="20"/>
              </w:rPr>
              <w:t>)</w:t>
            </w:r>
            <w:r w:rsidR="001B3C3F">
              <w:rPr>
                <w:rFonts w:ascii="Aptos" w:hAnsi="Aptos" w:cs="Arial"/>
                <w:sz w:val="20"/>
                <w:szCs w:val="20"/>
              </w:rPr>
              <w:t xml:space="preserve"> and </w:t>
            </w:r>
            <w:r w:rsidR="001B3C3F" w:rsidRPr="00F2059B">
              <w:rPr>
                <w:rFonts w:ascii="Aptos" w:hAnsi="Aptos" w:cs="Arial"/>
                <w:i/>
                <w:iCs/>
                <w:sz w:val="20"/>
                <w:szCs w:val="20"/>
              </w:rPr>
              <w:t>Blattambidensovirus</w:t>
            </w:r>
            <w:r w:rsidR="001B3C3F">
              <w:rPr>
                <w:rFonts w:ascii="Aptos" w:hAnsi="Aptos" w:cs="Arial"/>
                <w:i/>
                <w:iCs/>
                <w:sz w:val="20"/>
                <w:szCs w:val="20"/>
              </w:rPr>
              <w:t xml:space="preserve"> </w:t>
            </w:r>
            <w:r w:rsidR="001B3C3F">
              <w:rPr>
                <w:rFonts w:ascii="Aptos" w:hAnsi="Aptos" w:cs="Arial"/>
                <w:sz w:val="20"/>
                <w:szCs w:val="20"/>
              </w:rPr>
              <w:t xml:space="preserve">(subfamily </w:t>
            </w:r>
            <w:r w:rsidR="001B3C3F">
              <w:rPr>
                <w:rFonts w:ascii="Aptos" w:hAnsi="Aptos" w:cs="Arial"/>
                <w:i/>
                <w:iCs/>
                <w:sz w:val="20"/>
                <w:szCs w:val="20"/>
              </w:rPr>
              <w:t>Densovirinae</w:t>
            </w:r>
            <w:r w:rsidR="001B3C3F">
              <w:rPr>
                <w:rFonts w:ascii="Aptos" w:hAnsi="Aptos" w:cs="Arial"/>
                <w:sz w:val="20"/>
                <w:szCs w:val="20"/>
              </w:rPr>
              <w:t>)</w:t>
            </w:r>
            <w:r w:rsidR="00FA2BCA" w:rsidRPr="00F2059B">
              <w:rPr>
                <w:rFonts w:ascii="Aptos" w:hAnsi="Aptos" w:cs="Arial"/>
                <w:sz w:val="20"/>
                <w:szCs w:val="20"/>
              </w:rPr>
              <w:t>.</w:t>
            </w:r>
            <w:r w:rsidRPr="00F2059B">
              <w:rPr>
                <w:rFonts w:ascii="Aptos" w:hAnsi="Aptos" w:cs="Arial"/>
                <w:i/>
                <w:iCs/>
                <w:sz w:val="20"/>
                <w:szCs w:val="20"/>
              </w:rPr>
              <w:t> </w:t>
            </w:r>
          </w:p>
          <w:p w14:paraId="52CBC545" w14:textId="70A70EF3" w:rsidR="00A77B8E" w:rsidRPr="00F2059B" w:rsidRDefault="00A77B8E" w:rsidP="00DD58AA">
            <w:pPr>
              <w:rPr>
                <w:rFonts w:ascii="Aptos" w:hAnsi="Aptos" w:cs="Arial"/>
                <w:sz w:val="20"/>
                <w:szCs w:val="20"/>
              </w:rPr>
            </w:pPr>
          </w:p>
          <w:p w14:paraId="53F57983" w14:textId="1B297820" w:rsidR="00FC2269" w:rsidRPr="00F2059B" w:rsidRDefault="006F33B7" w:rsidP="00DD58AA">
            <w:pPr>
              <w:rPr>
                <w:rFonts w:ascii="Aptos" w:hAnsi="Aptos" w:cs="Arial"/>
                <w:i/>
                <w:iCs/>
                <w:sz w:val="20"/>
                <w:szCs w:val="20"/>
              </w:rPr>
            </w:pPr>
            <w:r w:rsidRPr="00F2059B">
              <w:rPr>
                <w:rFonts w:ascii="Aptos" w:hAnsi="Aptos" w:cs="Arial"/>
                <w:i/>
                <w:iCs/>
                <w:sz w:val="20"/>
                <w:szCs w:val="20"/>
              </w:rPr>
              <w:t xml:space="preserve">Demarcation criteria for new </w:t>
            </w:r>
            <w:r w:rsidR="00E92794" w:rsidRPr="00F2059B">
              <w:rPr>
                <w:rFonts w:ascii="Aptos" w:hAnsi="Aptos" w:cs="Arial"/>
                <w:i/>
                <w:iCs/>
                <w:sz w:val="20"/>
                <w:szCs w:val="20"/>
              </w:rPr>
              <w:t>taxon/</w:t>
            </w:r>
            <w:r w:rsidRPr="00F2059B">
              <w:rPr>
                <w:rFonts w:ascii="Aptos" w:hAnsi="Aptos" w:cs="Arial"/>
                <w:i/>
                <w:iCs/>
                <w:sz w:val="20"/>
                <w:szCs w:val="20"/>
              </w:rPr>
              <w:t>tax</w:t>
            </w:r>
            <w:r w:rsidR="00E92794" w:rsidRPr="00F2059B">
              <w:rPr>
                <w:rFonts w:ascii="Aptos" w:hAnsi="Aptos" w:cs="Arial"/>
                <w:i/>
                <w:iCs/>
                <w:sz w:val="20"/>
                <w:szCs w:val="20"/>
              </w:rPr>
              <w:t>a:</w:t>
            </w:r>
          </w:p>
          <w:p w14:paraId="2ACDA6C0" w14:textId="345A9A65" w:rsidR="006F33B7" w:rsidRPr="00F2059B" w:rsidRDefault="00582154" w:rsidP="00DD58AA">
            <w:pPr>
              <w:rPr>
                <w:rFonts w:ascii="Aptos" w:hAnsi="Aptos" w:cs="Arial"/>
                <w:sz w:val="20"/>
                <w:szCs w:val="20"/>
              </w:rPr>
            </w:pPr>
            <w:r w:rsidRPr="00F2059B">
              <w:rPr>
                <w:rFonts w:ascii="Aptos" w:hAnsi="Aptos" w:cs="Arial"/>
                <w:sz w:val="20"/>
                <w:szCs w:val="20"/>
                <w:u w:val="single"/>
              </w:rPr>
              <w:t>Species demarcation criteria</w:t>
            </w:r>
            <w:r w:rsidRPr="00F2059B">
              <w:rPr>
                <w:rFonts w:ascii="Aptos" w:hAnsi="Aptos" w:cs="Arial"/>
                <w:sz w:val="20"/>
                <w:szCs w:val="20"/>
              </w:rPr>
              <w:t>: two parvoviruses can be potentially classified in one species if their NS1 proteins share at least 85% protein sequence identity</w:t>
            </w:r>
            <w:r w:rsidR="00FA2BCA" w:rsidRPr="00F2059B">
              <w:rPr>
                <w:rFonts w:ascii="Aptos" w:hAnsi="Aptos" w:cs="Arial"/>
                <w:sz w:val="20"/>
                <w:szCs w:val="20"/>
              </w:rPr>
              <w:t>.</w:t>
            </w:r>
          </w:p>
          <w:p w14:paraId="031E69D5" w14:textId="77777777" w:rsidR="006F33B7" w:rsidRPr="00F2059B" w:rsidRDefault="006F33B7" w:rsidP="00DD58AA">
            <w:pPr>
              <w:pStyle w:val="BodyTextIndent"/>
              <w:ind w:left="0" w:firstLine="0"/>
              <w:rPr>
                <w:rFonts w:ascii="Aptos" w:hAnsi="Aptos" w:cs="Arial"/>
                <w:i/>
                <w:sz w:val="20"/>
              </w:rPr>
            </w:pPr>
          </w:p>
          <w:p w14:paraId="6E5BCB32" w14:textId="6FC8BD98" w:rsidR="00A77B8E" w:rsidRPr="00F2059B" w:rsidRDefault="00A77B8E" w:rsidP="00DD58AA">
            <w:pPr>
              <w:pStyle w:val="BodyTextIndent"/>
              <w:ind w:left="0" w:firstLine="0"/>
              <w:rPr>
                <w:rFonts w:ascii="Aptos" w:hAnsi="Aptos" w:cs="Arial"/>
                <w:color w:val="000000"/>
                <w:sz w:val="20"/>
              </w:rPr>
            </w:pPr>
            <w:r w:rsidRPr="00F2059B">
              <w:rPr>
                <w:rFonts w:ascii="Aptos" w:hAnsi="Aptos" w:cs="Arial"/>
                <w:i/>
                <w:sz w:val="20"/>
              </w:rPr>
              <w:t>Justification</w:t>
            </w:r>
            <w:r w:rsidRPr="00F2059B">
              <w:rPr>
                <w:rFonts w:ascii="Aptos" w:hAnsi="Aptos" w:cs="Arial"/>
                <w:sz w:val="20"/>
              </w:rPr>
              <w:t>:</w:t>
            </w:r>
          </w:p>
          <w:p w14:paraId="34A7845C" w14:textId="32DD8FAB" w:rsidR="00A77B8E" w:rsidRPr="00F2059B" w:rsidRDefault="00A546F4" w:rsidP="00DD58AA">
            <w:pPr>
              <w:rPr>
                <w:rFonts w:ascii="Aptos" w:hAnsi="Aptos" w:cs="Arial"/>
                <w:sz w:val="20"/>
                <w:szCs w:val="20"/>
              </w:rPr>
            </w:pPr>
            <w:r w:rsidRPr="00F2059B">
              <w:rPr>
                <w:rFonts w:ascii="Aptos" w:hAnsi="Aptos" w:cs="Arial"/>
                <w:sz w:val="20"/>
                <w:szCs w:val="20"/>
              </w:rPr>
              <w:t>Several novel parvoviruses were discovered in recent years. All proposed new tax</w:t>
            </w:r>
            <w:r w:rsidR="00C97A83" w:rsidRPr="00F2059B">
              <w:rPr>
                <w:rFonts w:ascii="Aptos" w:hAnsi="Aptos" w:cs="Arial"/>
                <w:sz w:val="20"/>
                <w:szCs w:val="20"/>
              </w:rPr>
              <w:t>a</w:t>
            </w:r>
            <w:r w:rsidRPr="00F2059B">
              <w:rPr>
                <w:rFonts w:ascii="Aptos" w:hAnsi="Aptos" w:cs="Arial"/>
                <w:sz w:val="20"/>
                <w:szCs w:val="20"/>
              </w:rPr>
              <w:t xml:space="preserve"> fulfill the demarcation criteria established for the family </w:t>
            </w:r>
            <w:r w:rsidRPr="00AD455F">
              <w:rPr>
                <w:rFonts w:ascii="Aptos" w:hAnsi="Aptos" w:cs="Arial"/>
                <w:i/>
                <w:iCs/>
                <w:sz w:val="20"/>
                <w:szCs w:val="20"/>
              </w:rPr>
              <w:t>Parvoviridae</w:t>
            </w:r>
            <w:r w:rsidRPr="00F2059B">
              <w:rPr>
                <w:rFonts w:ascii="Aptos" w:hAnsi="Aptos" w:cs="Arial"/>
                <w:sz w:val="20"/>
                <w:szCs w:val="20"/>
              </w:rPr>
              <w:t>. Changes in species name</w:t>
            </w:r>
            <w:r w:rsidR="00C97A83" w:rsidRPr="00F2059B">
              <w:rPr>
                <w:rFonts w:ascii="Aptos" w:hAnsi="Aptos" w:cs="Arial"/>
                <w:sz w:val="20"/>
                <w:szCs w:val="20"/>
              </w:rPr>
              <w:t>s</w:t>
            </w:r>
            <w:r w:rsidRPr="00F2059B">
              <w:rPr>
                <w:rFonts w:ascii="Aptos" w:hAnsi="Aptos" w:cs="Arial"/>
                <w:sz w:val="20"/>
                <w:szCs w:val="20"/>
              </w:rPr>
              <w:t xml:space="preserve"> reflect a growing knowledge about parvovirus biology and novel studies that helped elucidate the host spectrum of recently defined species. The change was necessary because species designations for parvoviruses include host affiliations and new studies provided novel information about the host of 2 parv</w:t>
            </w:r>
            <w:r w:rsidR="007C7B4D">
              <w:rPr>
                <w:rFonts w:ascii="Aptos" w:hAnsi="Aptos" w:cs="Arial"/>
                <w:sz w:val="20"/>
                <w:szCs w:val="20"/>
              </w:rPr>
              <w:t>oviruses</w:t>
            </w:r>
            <w:r w:rsidRPr="00F2059B">
              <w:rPr>
                <w:rFonts w:ascii="Aptos" w:hAnsi="Aptos" w:cs="Arial"/>
                <w:sz w:val="20"/>
                <w:szCs w:val="20"/>
              </w:rPr>
              <w:t>.</w:t>
            </w:r>
          </w:p>
          <w:p w14:paraId="3D8B99BE" w14:textId="77777777" w:rsidR="00FC2269" w:rsidRPr="00F2059B" w:rsidRDefault="00FC2269" w:rsidP="00DD58AA">
            <w:pPr>
              <w:rPr>
                <w:rFonts w:ascii="Aptos" w:hAnsi="Aptos" w:cs="Arial"/>
                <w:color w:val="0000FF"/>
                <w:sz w:val="20"/>
                <w:szCs w:val="20"/>
              </w:rPr>
            </w:pPr>
          </w:p>
          <w:p w14:paraId="18507DF4" w14:textId="0B436C89" w:rsidR="00FC2269" w:rsidRPr="00F2059B" w:rsidRDefault="00FC2269" w:rsidP="00DD58AA">
            <w:pPr>
              <w:rPr>
                <w:rFonts w:ascii="Aptos" w:hAnsi="Aptos" w:cs="Arial"/>
                <w:color w:val="0000FF"/>
                <w:sz w:val="20"/>
                <w:szCs w:val="20"/>
              </w:rPr>
            </w:pPr>
          </w:p>
        </w:tc>
      </w:tr>
    </w:tbl>
    <w:p w14:paraId="0993B49E" w14:textId="0284C85D" w:rsidR="00A77B8E" w:rsidRPr="00F2059B"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rsidRPr="00F2059B" w14:paraId="059893BA" w14:textId="77777777" w:rsidTr="00683D0C">
        <w:tc>
          <w:tcPr>
            <w:tcW w:w="8926" w:type="dxa"/>
            <w:shd w:val="clear" w:color="auto" w:fill="F2F2F2" w:themeFill="background1" w:themeFillShade="F2"/>
          </w:tcPr>
          <w:p w14:paraId="00CD2219" w14:textId="35600F30" w:rsidR="00883A5C" w:rsidRPr="00F2059B" w:rsidRDefault="00A77B8E" w:rsidP="00DD58AA">
            <w:pPr>
              <w:pStyle w:val="BodyTextIndent"/>
              <w:numPr>
                <w:ilvl w:val="0"/>
                <w:numId w:val="3"/>
              </w:numPr>
              <w:rPr>
                <w:rFonts w:ascii="Aptos" w:hAnsi="Aptos" w:cs="Arial"/>
                <w:color w:val="0000FF"/>
                <w:sz w:val="20"/>
              </w:rPr>
            </w:pPr>
            <w:r w:rsidRPr="00F2059B">
              <w:rPr>
                <w:rFonts w:ascii="Aptos" w:hAnsi="Aptos" w:cs="Arial"/>
                <w:b/>
                <w:color w:val="000000"/>
                <w:sz w:val="20"/>
              </w:rPr>
              <w:t>Text of Taxonomy proposal</w:t>
            </w:r>
            <w:r w:rsidR="006C0F51" w:rsidRPr="00F2059B">
              <w:rPr>
                <w:rFonts w:ascii="Aptos" w:hAnsi="Aptos" w:cs="Arial"/>
                <w:b/>
                <w:color w:val="000000"/>
                <w:sz w:val="20"/>
              </w:rPr>
              <w:t>:</w:t>
            </w:r>
            <w:r w:rsidRPr="00F2059B">
              <w:rPr>
                <w:rFonts w:ascii="Aptos" w:hAnsi="Aptos" w:cs="Arial"/>
                <w:b/>
                <w:color w:val="000000"/>
                <w:sz w:val="20"/>
              </w:rPr>
              <w:t xml:space="preserve">  </w:t>
            </w:r>
          </w:p>
          <w:p w14:paraId="4ECF6668" w14:textId="41336A92" w:rsidR="00A77B8E" w:rsidRPr="00F2059B" w:rsidRDefault="00A77B8E" w:rsidP="00883A5C">
            <w:pPr>
              <w:pStyle w:val="BodyTextIndent"/>
              <w:ind w:left="720" w:firstLine="0"/>
              <w:rPr>
                <w:rFonts w:ascii="Aptos" w:hAnsi="Aptos" w:cs="Arial"/>
                <w:color w:val="0000FF"/>
                <w:sz w:val="20"/>
              </w:rPr>
            </w:pPr>
          </w:p>
        </w:tc>
      </w:tr>
      <w:tr w:rsidR="00A77B8E" w:rsidRPr="00F2059B" w14:paraId="1E86E5C0" w14:textId="77777777" w:rsidTr="00A77B8E">
        <w:tc>
          <w:tcPr>
            <w:tcW w:w="8926" w:type="dxa"/>
          </w:tcPr>
          <w:p w14:paraId="49680848" w14:textId="77777777" w:rsidR="00A77B8E" w:rsidRPr="00F2059B" w:rsidRDefault="00A77B8E" w:rsidP="00DD58AA">
            <w:pPr>
              <w:rPr>
                <w:rFonts w:ascii="Aptos" w:hAnsi="Aptos" w:cs="Arial"/>
                <w:b/>
                <w:i/>
                <w:sz w:val="20"/>
                <w:szCs w:val="20"/>
              </w:rPr>
            </w:pPr>
          </w:p>
          <w:p w14:paraId="3CFC08CF" w14:textId="77777777" w:rsidR="00A77B8E" w:rsidRPr="00F2059B" w:rsidRDefault="00A77B8E" w:rsidP="00DD58AA">
            <w:pPr>
              <w:rPr>
                <w:rFonts w:ascii="Aptos" w:hAnsi="Aptos" w:cs="Arial"/>
                <w:sz w:val="20"/>
                <w:szCs w:val="20"/>
              </w:rPr>
            </w:pPr>
            <w:r w:rsidRPr="00F2059B">
              <w:rPr>
                <w:rFonts w:ascii="Aptos" w:hAnsi="Aptos" w:cs="Arial"/>
                <w:i/>
                <w:sz w:val="20"/>
                <w:szCs w:val="20"/>
              </w:rPr>
              <w:t>Description of current taxonomy</w:t>
            </w:r>
            <w:r w:rsidRPr="00F2059B">
              <w:rPr>
                <w:rFonts w:ascii="Aptos" w:hAnsi="Aptos" w:cs="Arial"/>
                <w:sz w:val="20"/>
                <w:szCs w:val="20"/>
              </w:rPr>
              <w:t xml:space="preserve">:       </w:t>
            </w:r>
          </w:p>
          <w:p w14:paraId="537A05BA" w14:textId="228128D5" w:rsidR="008A4827" w:rsidRDefault="008A4827" w:rsidP="008A4827">
            <w:pPr>
              <w:rPr>
                <w:rFonts w:ascii="Aptos" w:hAnsi="Aptos" w:cs="Arial"/>
                <w:sz w:val="20"/>
                <w:szCs w:val="20"/>
              </w:rPr>
            </w:pPr>
            <w:r w:rsidRPr="00F2059B">
              <w:rPr>
                <w:rFonts w:ascii="Aptos" w:hAnsi="Aptos" w:cs="Arial"/>
                <w:sz w:val="20"/>
                <w:szCs w:val="20"/>
              </w:rPr>
              <w:t xml:space="preserve">For an agent to be classified in the family </w:t>
            </w:r>
            <w:r w:rsidRPr="00F2059B">
              <w:rPr>
                <w:rFonts w:ascii="Aptos" w:hAnsi="Aptos" w:cs="Arial"/>
                <w:i/>
                <w:iCs/>
                <w:sz w:val="20"/>
                <w:szCs w:val="20"/>
              </w:rPr>
              <w:t>Parvoviridae</w:t>
            </w:r>
            <w:r w:rsidRPr="00F2059B">
              <w:rPr>
                <w:rFonts w:ascii="Aptos" w:hAnsi="Aptos" w:cs="Arial"/>
                <w:sz w:val="20"/>
                <w:szCs w:val="20"/>
              </w:rPr>
              <w:t>, it must be judged to be an authentic parvovirus on the basis of having been sequenced from tissues, secretions, or excretions of its possible host or, failing this, from an additional biological source when the true viral host identity remains unknown. All such sequences must be reported in a credible peer-reviewed publication, in which insights into their host and biology, such as genome annotation, transcription strategy, epidemiology, serology, structure, trafficking, replication and evolution, are strongly encouraged. The sequence must contain the complete coding region of the large nonstructural protein (NS1), which must possess an SF3 helicase domain in its protein sequence, as well as the viral structural protein (VP) coding regions. If the genome is multipartite, evidence must be presented to confirm that these are indeed multiple genome segments of the same viral genome (e.g., corresponding termini, experimental evidence of concurrent replication). If additional ORFs are present in the sequenced genomes, the sequence must still meet the size constraints and/or motif patterns typical of the family (e.g., absence of a type-B DNA polymerase-encoding gene). Sequences derived from cDNA-based metatranscriptomes can be accepted only if a DNase treatment was not performed prior to reverse transcription and it is presumed that sequences originated from viral DNA. In case a presumed host cannot be assigned, the ambiguous host assignment must be indicated in species level nomenclature (indicating ‘incertum’ in the species</w:t>
            </w:r>
            <w:r w:rsidR="0093404B">
              <w:rPr>
                <w:rFonts w:ascii="Aptos" w:hAnsi="Aptos" w:cs="Arial"/>
                <w:sz w:val="20"/>
                <w:szCs w:val="20"/>
              </w:rPr>
              <w:t>-</w:t>
            </w:r>
            <w:r w:rsidRPr="00F2059B">
              <w:rPr>
                <w:rFonts w:ascii="Aptos" w:hAnsi="Aptos" w:cs="Arial"/>
                <w:sz w:val="20"/>
                <w:szCs w:val="20"/>
              </w:rPr>
              <w:t>specific epithet). This definition is designed to allow the inclusion of viruses identified by virus discovery approaches, including those with an unknown host, which typically lack reliable sequences from the telomeric hairpins, while avoiding viral sequence fragments integrated into the host genomes.</w:t>
            </w:r>
          </w:p>
          <w:p w14:paraId="764E165E" w14:textId="77777777" w:rsidR="00F352D0" w:rsidRPr="00F2059B" w:rsidRDefault="00F352D0" w:rsidP="008A4827">
            <w:pPr>
              <w:rPr>
                <w:rFonts w:ascii="Aptos" w:hAnsi="Aptos" w:cs="Arial"/>
                <w:sz w:val="20"/>
                <w:szCs w:val="20"/>
              </w:rPr>
            </w:pPr>
          </w:p>
          <w:p w14:paraId="60E5F256" w14:textId="19C8AED8" w:rsidR="009E247C" w:rsidRPr="00F2059B" w:rsidRDefault="009E247C" w:rsidP="009E247C">
            <w:pPr>
              <w:rPr>
                <w:rFonts w:ascii="Aptos" w:hAnsi="Aptos" w:cs="Arial"/>
                <w:sz w:val="20"/>
                <w:szCs w:val="20"/>
              </w:rPr>
            </w:pPr>
            <w:r w:rsidRPr="00F2059B">
              <w:rPr>
                <w:rFonts w:ascii="Aptos" w:hAnsi="Aptos" w:cs="Arial"/>
                <w:sz w:val="20"/>
                <w:szCs w:val="20"/>
              </w:rPr>
              <w:lastRenderedPageBreak/>
              <w:t xml:space="preserve">Two parvoviruses can be potentially classified in one species if their NS1 proteins share at least 85% protein sequence identity. Species must be designated under a binomial name, consisting of the genus name, within which given virus is classified, and a specific epithet. The epithet must mirror the order level affiliation of the virus host, or in case of multiple host involvement, the lowest taxonomy unit encompassing the affected host species. Failing this, if the exact host spectrum is unknown, the epithet will be indicated as “incertum”. A number in simple Arabic numeric may be added if more species are to share the same epithet within a given genus, e.g., </w:t>
            </w:r>
            <w:r w:rsidRPr="00F2059B">
              <w:rPr>
                <w:rFonts w:ascii="Aptos" w:hAnsi="Aptos" w:cs="Arial"/>
                <w:i/>
                <w:iCs/>
                <w:sz w:val="20"/>
                <w:szCs w:val="20"/>
              </w:rPr>
              <w:t>Copiparvovirus ungulate2</w:t>
            </w:r>
            <w:r w:rsidRPr="00F2059B">
              <w:rPr>
                <w:rFonts w:ascii="Aptos" w:hAnsi="Aptos" w:cs="Arial"/>
                <w:sz w:val="20"/>
                <w:szCs w:val="20"/>
              </w:rPr>
              <w:t>.</w:t>
            </w:r>
          </w:p>
          <w:p w14:paraId="2BEAC398" w14:textId="77777777" w:rsidR="00A77B8E" w:rsidRDefault="00A77B8E" w:rsidP="00DD58AA">
            <w:pPr>
              <w:rPr>
                <w:rFonts w:ascii="Aptos" w:hAnsi="Aptos" w:cs="Arial"/>
                <w:sz w:val="20"/>
                <w:szCs w:val="20"/>
              </w:rPr>
            </w:pPr>
          </w:p>
          <w:p w14:paraId="27C86ABB" w14:textId="6B2F7E70" w:rsidR="00E307A5" w:rsidRDefault="00E307A5" w:rsidP="00E307A5">
            <w:pPr>
              <w:rPr>
                <w:rFonts w:ascii="Aptos" w:eastAsia="Aptos" w:hAnsi="Aptos" w:cs="Aptos"/>
                <w:sz w:val="20"/>
                <w:szCs w:val="20"/>
              </w:rPr>
            </w:pPr>
            <w:r>
              <w:rPr>
                <w:rFonts w:ascii="Aptos" w:eastAsia="Aptos" w:hAnsi="Aptos" w:cs="Aptos"/>
                <w:sz w:val="20"/>
                <w:szCs w:val="20"/>
              </w:rPr>
              <w:t>Two parvoviruses can be potentially classified in one genus if they cluster as a robust monophyletic lineage based on their complete NS1 protein sequence in case of subfamily-level phylogeny and also based on their SF3 helicase domains in case of family-wide phylogenetic inference. Additionally, their NS1 proteins should share 35-40% protein sequence identity and display a coverage of at least 80% between two members of the genus in question. Flexibility in these numbers may apply. Failing the sequence-identity-based criteria, common genus affiliation can also be justified by similar genome organization, i.e., presence or absence of certain auxiliary protein encoding genes, genome length and/or transcription strategy, provided the criterion of the well-supported monophyly is still satisfied.</w:t>
            </w:r>
          </w:p>
          <w:p w14:paraId="730F9837" w14:textId="77777777" w:rsidR="00E307A5" w:rsidRDefault="00E307A5" w:rsidP="00DD58AA">
            <w:pPr>
              <w:rPr>
                <w:rFonts w:ascii="Aptos" w:hAnsi="Aptos" w:cs="Arial"/>
                <w:sz w:val="20"/>
                <w:szCs w:val="20"/>
              </w:rPr>
            </w:pPr>
          </w:p>
          <w:p w14:paraId="07EC2EC2" w14:textId="77777777" w:rsidR="00A77B8E" w:rsidRPr="00F2059B" w:rsidRDefault="00A77B8E" w:rsidP="00DD58AA">
            <w:pPr>
              <w:rPr>
                <w:rFonts w:ascii="Aptos" w:hAnsi="Aptos" w:cs="Arial"/>
                <w:sz w:val="20"/>
                <w:szCs w:val="20"/>
              </w:rPr>
            </w:pPr>
            <w:r w:rsidRPr="00F2059B">
              <w:rPr>
                <w:rFonts w:ascii="Aptos" w:hAnsi="Aptos" w:cs="Arial"/>
                <w:i/>
                <w:sz w:val="20"/>
                <w:szCs w:val="20"/>
              </w:rPr>
              <w:t>Proposed</w:t>
            </w:r>
            <w:r w:rsidRPr="00F2059B">
              <w:rPr>
                <w:rFonts w:ascii="Aptos" w:hAnsi="Aptos" w:cs="Arial"/>
                <w:sz w:val="20"/>
                <w:szCs w:val="20"/>
              </w:rPr>
              <w:t xml:space="preserve"> </w:t>
            </w:r>
            <w:r w:rsidRPr="00F2059B">
              <w:rPr>
                <w:rFonts w:ascii="Aptos" w:hAnsi="Aptos" w:cs="Arial"/>
                <w:i/>
                <w:sz w:val="20"/>
                <w:szCs w:val="20"/>
              </w:rPr>
              <w:t>taxonomic change(s)</w:t>
            </w:r>
            <w:r w:rsidRPr="00F2059B">
              <w:rPr>
                <w:rFonts w:ascii="Aptos" w:hAnsi="Aptos" w:cs="Arial"/>
                <w:sz w:val="20"/>
                <w:szCs w:val="20"/>
              </w:rPr>
              <w:t xml:space="preserve">:     </w:t>
            </w:r>
          </w:p>
          <w:p w14:paraId="3F58384E" w14:textId="77777777" w:rsidR="001059BC" w:rsidRPr="00F2059B" w:rsidRDefault="001059BC" w:rsidP="001059BC">
            <w:pPr>
              <w:rPr>
                <w:rFonts w:ascii="Aptos" w:hAnsi="Aptos" w:cs="Arial"/>
                <w:sz w:val="20"/>
                <w:szCs w:val="20"/>
              </w:rPr>
            </w:pPr>
            <w:r w:rsidRPr="00F2059B">
              <w:rPr>
                <w:rFonts w:ascii="Aptos" w:hAnsi="Aptos" w:cs="Arial"/>
                <w:b/>
                <w:bCs/>
                <w:sz w:val="20"/>
                <w:szCs w:val="20"/>
              </w:rPr>
              <w:t>1. Change the name of two species to reflect novel discoveries about their hosts:</w:t>
            </w:r>
          </w:p>
          <w:p w14:paraId="3674D4EA" w14:textId="44BD4A24" w:rsidR="001059BC" w:rsidRPr="00F2059B" w:rsidRDefault="001059BC" w:rsidP="001059BC">
            <w:pPr>
              <w:numPr>
                <w:ilvl w:val="0"/>
                <w:numId w:val="6"/>
              </w:numPr>
              <w:rPr>
                <w:rFonts w:ascii="Aptos" w:hAnsi="Aptos" w:cs="Arial"/>
                <w:sz w:val="20"/>
                <w:szCs w:val="20"/>
              </w:rPr>
            </w:pPr>
            <w:r w:rsidRPr="00F2059B">
              <w:rPr>
                <w:rFonts w:ascii="Aptos" w:hAnsi="Aptos" w:cs="Arial"/>
                <w:sz w:val="20"/>
                <w:szCs w:val="20"/>
              </w:rPr>
              <w:t xml:space="preserve">Change the name of species </w:t>
            </w:r>
            <w:r w:rsidRPr="00F2059B">
              <w:rPr>
                <w:rFonts w:ascii="Aptos" w:hAnsi="Aptos" w:cs="Arial"/>
                <w:i/>
                <w:iCs/>
                <w:sz w:val="20"/>
                <w:szCs w:val="20"/>
              </w:rPr>
              <w:t xml:space="preserve">Protoparvovirus carnivoran4 </w:t>
            </w:r>
            <w:r w:rsidRPr="00F2059B">
              <w:rPr>
                <w:rFonts w:ascii="Aptos" w:hAnsi="Aptos" w:cs="Arial"/>
                <w:sz w:val="20"/>
                <w:szCs w:val="20"/>
              </w:rPr>
              <w:t>to Protoparvovirus mammalian1. This virus, originally identified in fecal samples from foxes, has now been found associated with exophthalmos and other clinical signs in farmed pigs. As the virus has been found in organs of both foxes and swine, its host range does not seem to be restricted to carnivorans, but it extends to multiple mammalian orders (1, 2). </w:t>
            </w:r>
          </w:p>
          <w:p w14:paraId="3B18E0E9" w14:textId="7FB20D38" w:rsidR="001059BC" w:rsidRPr="00F2059B" w:rsidRDefault="001059BC" w:rsidP="001059BC">
            <w:pPr>
              <w:numPr>
                <w:ilvl w:val="0"/>
                <w:numId w:val="6"/>
              </w:numPr>
              <w:rPr>
                <w:rFonts w:ascii="Aptos" w:hAnsi="Aptos" w:cs="Arial"/>
                <w:sz w:val="20"/>
                <w:szCs w:val="20"/>
              </w:rPr>
            </w:pPr>
            <w:r w:rsidRPr="00F2059B">
              <w:rPr>
                <w:rFonts w:ascii="Aptos" w:hAnsi="Aptos" w:cs="Arial"/>
                <w:sz w:val="20"/>
                <w:szCs w:val="20"/>
              </w:rPr>
              <w:t xml:space="preserve">Change the name of species </w:t>
            </w:r>
            <w:r w:rsidRPr="00F2059B">
              <w:rPr>
                <w:rFonts w:ascii="Aptos" w:hAnsi="Aptos" w:cs="Arial"/>
                <w:i/>
                <w:iCs/>
                <w:sz w:val="20"/>
                <w:szCs w:val="20"/>
              </w:rPr>
              <w:t>Blattambidensovirus incertum1</w:t>
            </w:r>
            <w:r w:rsidRPr="00F2059B">
              <w:rPr>
                <w:rFonts w:ascii="Aptos" w:hAnsi="Aptos" w:cs="Arial"/>
                <w:sz w:val="20"/>
                <w:szCs w:val="20"/>
              </w:rPr>
              <w:t xml:space="preserve"> to Blattambidensovirus coleopteran1. A recent discovery clarified that members of this species (Tenebrio molitor densovirus</w:t>
            </w:r>
            <w:r w:rsidR="00BB4EA1">
              <w:rPr>
                <w:rFonts w:ascii="Aptos" w:hAnsi="Aptos" w:cs="Arial"/>
                <w:sz w:val="20"/>
                <w:szCs w:val="20"/>
              </w:rPr>
              <w:t xml:space="preserve"> </w:t>
            </w:r>
            <w:r w:rsidR="00371036">
              <w:rPr>
                <w:rFonts w:ascii="Aptos" w:hAnsi="Aptos" w:cs="Arial"/>
                <w:sz w:val="20"/>
                <w:szCs w:val="20"/>
              </w:rPr>
              <w:t>(</w:t>
            </w:r>
            <w:r w:rsidRPr="00F2059B">
              <w:rPr>
                <w:rFonts w:ascii="Aptos" w:hAnsi="Aptos" w:cs="Arial"/>
                <w:sz w:val="20"/>
                <w:szCs w:val="20"/>
              </w:rPr>
              <w:t>MW628494) whose NS1 is &gt;95% identical to the NS1 of Parus major densovirus (KU727766), exemplar virus of this species), previously without host affiliation, infect mealworm (</w:t>
            </w:r>
            <w:r w:rsidR="00D130E4" w:rsidRPr="00F2059B">
              <w:rPr>
                <w:rFonts w:ascii="Aptos" w:hAnsi="Aptos" w:cs="Arial"/>
                <w:i/>
                <w:iCs/>
                <w:sz w:val="20"/>
                <w:szCs w:val="20"/>
              </w:rPr>
              <w:t>Tenebrio</w:t>
            </w:r>
            <w:r w:rsidRPr="00F2059B">
              <w:rPr>
                <w:rFonts w:ascii="Aptos" w:hAnsi="Aptos" w:cs="Arial"/>
                <w:i/>
                <w:iCs/>
                <w:sz w:val="20"/>
                <w:szCs w:val="20"/>
              </w:rPr>
              <w:t xml:space="preserve"> molitor</w:t>
            </w:r>
            <w:r w:rsidRPr="00F2059B">
              <w:rPr>
                <w:rFonts w:ascii="Aptos" w:hAnsi="Aptos" w:cs="Arial"/>
                <w:sz w:val="20"/>
                <w:szCs w:val="20"/>
              </w:rPr>
              <w:t>) in the order Coleoptera (3). </w:t>
            </w:r>
          </w:p>
          <w:p w14:paraId="4479248F" w14:textId="77777777" w:rsidR="001059BC" w:rsidRPr="00F2059B" w:rsidRDefault="001059BC" w:rsidP="001059BC">
            <w:pPr>
              <w:rPr>
                <w:rFonts w:ascii="Aptos" w:hAnsi="Aptos" w:cs="Arial"/>
                <w:sz w:val="20"/>
                <w:szCs w:val="20"/>
              </w:rPr>
            </w:pPr>
          </w:p>
          <w:p w14:paraId="767C5A96" w14:textId="70A82270" w:rsidR="001059BC" w:rsidRPr="00F2059B" w:rsidRDefault="001059BC" w:rsidP="001059BC">
            <w:pPr>
              <w:rPr>
                <w:rFonts w:ascii="Aptos" w:hAnsi="Aptos" w:cs="Arial"/>
                <w:sz w:val="20"/>
                <w:szCs w:val="20"/>
              </w:rPr>
            </w:pPr>
            <w:r w:rsidRPr="00F2059B">
              <w:rPr>
                <w:rFonts w:ascii="Aptos" w:hAnsi="Aptos" w:cs="Arial"/>
                <w:b/>
                <w:bCs/>
                <w:sz w:val="20"/>
                <w:szCs w:val="20"/>
              </w:rPr>
              <w:t>2. Create 4</w:t>
            </w:r>
            <w:r w:rsidR="00337810" w:rsidRPr="00F2059B">
              <w:rPr>
                <w:rFonts w:ascii="Aptos" w:hAnsi="Aptos" w:cs="Arial"/>
                <w:b/>
                <w:bCs/>
                <w:sz w:val="20"/>
                <w:szCs w:val="20"/>
              </w:rPr>
              <w:t>2</w:t>
            </w:r>
            <w:r w:rsidRPr="00F2059B">
              <w:rPr>
                <w:rFonts w:ascii="Aptos" w:hAnsi="Aptos" w:cs="Arial"/>
                <w:b/>
                <w:bCs/>
                <w:sz w:val="20"/>
                <w:szCs w:val="20"/>
              </w:rPr>
              <w:t xml:space="preserve"> new species in 4 genera of the subfamily </w:t>
            </w:r>
            <w:r w:rsidRPr="00F2059B">
              <w:rPr>
                <w:rFonts w:ascii="Aptos" w:hAnsi="Aptos" w:cs="Arial"/>
                <w:b/>
                <w:bCs/>
                <w:i/>
                <w:iCs/>
                <w:sz w:val="20"/>
                <w:szCs w:val="20"/>
              </w:rPr>
              <w:t xml:space="preserve">Parvovirinae </w:t>
            </w:r>
            <w:r w:rsidRPr="00F2059B">
              <w:rPr>
                <w:rFonts w:ascii="Aptos" w:hAnsi="Aptos" w:cs="Arial"/>
                <w:b/>
                <w:bCs/>
                <w:sz w:val="20"/>
                <w:szCs w:val="20"/>
              </w:rPr>
              <w:t>(Figure 1A)</w:t>
            </w:r>
          </w:p>
          <w:p w14:paraId="1BAC2820" w14:textId="77777777" w:rsidR="001059BC" w:rsidRPr="00F2059B" w:rsidRDefault="001059BC" w:rsidP="001059BC">
            <w:pPr>
              <w:numPr>
                <w:ilvl w:val="0"/>
                <w:numId w:val="7"/>
              </w:numPr>
              <w:rPr>
                <w:rFonts w:ascii="Aptos" w:hAnsi="Aptos" w:cs="Arial"/>
                <w:sz w:val="20"/>
                <w:szCs w:val="20"/>
              </w:rPr>
            </w:pPr>
            <w:r w:rsidRPr="00F2059B">
              <w:rPr>
                <w:rFonts w:ascii="Aptos" w:hAnsi="Aptos" w:cs="Arial"/>
                <w:sz w:val="20"/>
                <w:szCs w:val="20"/>
              </w:rPr>
              <w:t xml:space="preserve">Create 4 new species in the genus </w:t>
            </w:r>
            <w:r w:rsidRPr="00F2059B">
              <w:rPr>
                <w:rFonts w:ascii="Aptos" w:hAnsi="Aptos" w:cs="Arial"/>
                <w:i/>
                <w:iCs/>
                <w:sz w:val="20"/>
                <w:szCs w:val="20"/>
              </w:rPr>
              <w:t xml:space="preserve">Amdoparvovirus </w:t>
            </w:r>
            <w:r w:rsidRPr="00F2059B">
              <w:rPr>
                <w:rFonts w:ascii="Aptos" w:hAnsi="Aptos" w:cs="Arial"/>
                <w:sz w:val="20"/>
                <w:szCs w:val="20"/>
              </w:rPr>
              <w:t>(Figure 1B)</w:t>
            </w:r>
          </w:p>
          <w:p w14:paraId="368C2260" w14:textId="062DDD53" w:rsidR="001059BC" w:rsidRPr="00F2059B" w:rsidRDefault="001059BC" w:rsidP="001059BC">
            <w:pPr>
              <w:numPr>
                <w:ilvl w:val="0"/>
                <w:numId w:val="8"/>
              </w:numPr>
              <w:rPr>
                <w:rFonts w:ascii="Aptos" w:hAnsi="Aptos" w:cs="Arial"/>
                <w:sz w:val="20"/>
                <w:szCs w:val="20"/>
              </w:rPr>
            </w:pPr>
            <w:r w:rsidRPr="00F2059B">
              <w:rPr>
                <w:rFonts w:ascii="Aptos" w:hAnsi="Aptos" w:cs="Arial"/>
                <w:sz w:val="20"/>
                <w:szCs w:val="20"/>
                <w:u w:val="single"/>
              </w:rPr>
              <w:t>Amdoparvovirus carnivoran11</w:t>
            </w:r>
            <w:r w:rsidRPr="00F2059B">
              <w:rPr>
                <w:rFonts w:ascii="Aptos" w:hAnsi="Aptos" w:cs="Arial"/>
                <w:sz w:val="20"/>
                <w:szCs w:val="20"/>
              </w:rPr>
              <w:t xml:space="preserve"> → European mustelid amdoparvovirus 1 was discovered in the intestine and spleen of </w:t>
            </w:r>
            <w:r w:rsidR="00953F0F">
              <w:rPr>
                <w:rFonts w:ascii="Aptos" w:hAnsi="Aptos" w:cs="Arial"/>
                <w:sz w:val="20"/>
                <w:szCs w:val="20"/>
              </w:rPr>
              <w:t>a</w:t>
            </w:r>
            <w:r w:rsidRPr="00F2059B">
              <w:rPr>
                <w:rFonts w:ascii="Aptos" w:hAnsi="Aptos" w:cs="Arial"/>
                <w:sz w:val="20"/>
                <w:szCs w:val="20"/>
              </w:rPr>
              <w:t xml:space="preserve"> stone marten in Spain (4). Its NS1 is 79.0% identical to the NS1 of its closest classified amdoparvoviral relative.</w:t>
            </w:r>
          </w:p>
          <w:p w14:paraId="390F930B" w14:textId="77777777" w:rsidR="001059BC" w:rsidRPr="00F2059B" w:rsidRDefault="001059BC" w:rsidP="001059BC">
            <w:pPr>
              <w:numPr>
                <w:ilvl w:val="0"/>
                <w:numId w:val="8"/>
              </w:numPr>
              <w:rPr>
                <w:rFonts w:ascii="Aptos" w:hAnsi="Aptos" w:cs="Arial"/>
                <w:sz w:val="20"/>
                <w:szCs w:val="20"/>
              </w:rPr>
            </w:pPr>
            <w:r w:rsidRPr="00F2059B">
              <w:rPr>
                <w:rFonts w:ascii="Aptos" w:hAnsi="Aptos" w:cs="Arial"/>
                <w:sz w:val="20"/>
                <w:szCs w:val="20"/>
                <w:u w:val="single"/>
              </w:rPr>
              <w:t>Amdoparvovirus carnivoran12</w:t>
            </w:r>
            <w:r w:rsidRPr="00F2059B">
              <w:rPr>
                <w:rFonts w:ascii="Aptos" w:hAnsi="Aptos" w:cs="Arial"/>
                <w:sz w:val="20"/>
                <w:szCs w:val="20"/>
              </w:rPr>
              <w:t xml:space="preserve"> → Fox and badger amdoparvovirus 1 was discovered in spleens from foxes and badgers in Denmark (5). Its NS1 is 75.8% identical to the NS1 of its closest classified amdoparvoviral relative.</w:t>
            </w:r>
          </w:p>
          <w:p w14:paraId="2588E27E" w14:textId="7E3A9A4C" w:rsidR="001059BC" w:rsidRPr="00F2059B" w:rsidRDefault="001059BC" w:rsidP="001059BC">
            <w:pPr>
              <w:numPr>
                <w:ilvl w:val="0"/>
                <w:numId w:val="8"/>
              </w:numPr>
              <w:rPr>
                <w:rFonts w:ascii="Aptos" w:hAnsi="Aptos" w:cs="Arial"/>
                <w:sz w:val="20"/>
                <w:szCs w:val="20"/>
              </w:rPr>
            </w:pPr>
            <w:r w:rsidRPr="00F2059B">
              <w:rPr>
                <w:rFonts w:ascii="Aptos" w:hAnsi="Aptos" w:cs="Arial"/>
                <w:sz w:val="20"/>
                <w:szCs w:val="20"/>
                <w:u w:val="single"/>
              </w:rPr>
              <w:t>Amdoparvovirus rodent1</w:t>
            </w:r>
            <w:r w:rsidRPr="00F2059B">
              <w:rPr>
                <w:rFonts w:ascii="Aptos" w:hAnsi="Aptos" w:cs="Arial"/>
                <w:sz w:val="20"/>
                <w:szCs w:val="20"/>
              </w:rPr>
              <w:t xml:space="preserve"> → Field vole amdoparvovirus was discovered in arvicoline voles in</w:t>
            </w:r>
            <w:r w:rsidR="00835D1D">
              <w:rPr>
                <w:rFonts w:ascii="Aptos" w:hAnsi="Aptos" w:cs="Arial"/>
                <w:sz w:val="20"/>
                <w:szCs w:val="20"/>
              </w:rPr>
              <w:t xml:space="preserve"> the</w:t>
            </w:r>
            <w:r w:rsidRPr="00F2059B">
              <w:rPr>
                <w:rFonts w:ascii="Aptos" w:hAnsi="Aptos" w:cs="Arial"/>
                <w:sz w:val="20"/>
                <w:szCs w:val="20"/>
              </w:rPr>
              <w:t xml:space="preserve"> UK and viral infection is potentially associated with pulmonary inflammation (6). Its NS1 is 66.1% identical to the NS1 of its closest classified amdoparvoviral relative.</w:t>
            </w:r>
          </w:p>
          <w:p w14:paraId="0F65B8EB" w14:textId="6CB22F62" w:rsidR="001059BC" w:rsidRPr="00F2059B" w:rsidRDefault="001059BC" w:rsidP="001059BC">
            <w:pPr>
              <w:numPr>
                <w:ilvl w:val="0"/>
                <w:numId w:val="8"/>
              </w:numPr>
              <w:rPr>
                <w:rFonts w:ascii="Aptos" w:hAnsi="Aptos" w:cs="Arial"/>
                <w:sz w:val="20"/>
                <w:szCs w:val="20"/>
              </w:rPr>
            </w:pPr>
            <w:r w:rsidRPr="00F2059B">
              <w:rPr>
                <w:rFonts w:ascii="Aptos" w:hAnsi="Aptos" w:cs="Arial"/>
                <w:sz w:val="20"/>
                <w:szCs w:val="20"/>
                <w:u w:val="single"/>
              </w:rPr>
              <w:t>Amdoparvovirus eulipotyphla1</w:t>
            </w:r>
            <w:r w:rsidRPr="00F2059B">
              <w:rPr>
                <w:rFonts w:ascii="Aptos" w:hAnsi="Aptos" w:cs="Arial"/>
                <w:sz w:val="20"/>
                <w:szCs w:val="20"/>
              </w:rPr>
              <w:t xml:space="preserve"> → Shrew parvovirus 1 was discovered in organs of common shrews in </w:t>
            </w:r>
            <w:r w:rsidR="00FF4897">
              <w:rPr>
                <w:rFonts w:ascii="Aptos" w:hAnsi="Aptos" w:cs="Arial"/>
                <w:sz w:val="20"/>
                <w:szCs w:val="20"/>
              </w:rPr>
              <w:t xml:space="preserve">the </w:t>
            </w:r>
            <w:r w:rsidRPr="00F2059B">
              <w:rPr>
                <w:rFonts w:ascii="Aptos" w:hAnsi="Aptos" w:cs="Arial"/>
                <w:sz w:val="20"/>
                <w:szCs w:val="20"/>
              </w:rPr>
              <w:t>UK (7). Its NS1 is 52.3% identical to the NS1 of its closest classified amdoparvoviral relative.</w:t>
            </w:r>
          </w:p>
          <w:p w14:paraId="4C73CB3D" w14:textId="304911A2" w:rsidR="001059BC" w:rsidRPr="00F2059B" w:rsidRDefault="001059BC" w:rsidP="001059BC">
            <w:pPr>
              <w:rPr>
                <w:rFonts w:ascii="Aptos" w:hAnsi="Aptos" w:cs="Arial"/>
                <w:sz w:val="20"/>
                <w:szCs w:val="20"/>
              </w:rPr>
            </w:pPr>
          </w:p>
          <w:p w14:paraId="1148C206" w14:textId="77777777" w:rsidR="001059BC" w:rsidRPr="00F2059B" w:rsidRDefault="001059BC" w:rsidP="001059BC">
            <w:pPr>
              <w:numPr>
                <w:ilvl w:val="0"/>
                <w:numId w:val="9"/>
              </w:numPr>
              <w:rPr>
                <w:rFonts w:ascii="Aptos" w:hAnsi="Aptos" w:cs="Arial"/>
                <w:sz w:val="20"/>
                <w:szCs w:val="20"/>
              </w:rPr>
            </w:pPr>
            <w:r w:rsidRPr="00F2059B">
              <w:rPr>
                <w:rFonts w:ascii="Aptos" w:hAnsi="Aptos" w:cs="Arial"/>
                <w:sz w:val="20"/>
                <w:szCs w:val="20"/>
              </w:rPr>
              <w:t xml:space="preserve">Create 10 new species in the genus </w:t>
            </w:r>
            <w:r w:rsidRPr="00F2059B">
              <w:rPr>
                <w:rFonts w:ascii="Aptos" w:hAnsi="Aptos" w:cs="Arial"/>
                <w:i/>
                <w:iCs/>
                <w:sz w:val="20"/>
                <w:szCs w:val="20"/>
              </w:rPr>
              <w:t xml:space="preserve">Bocaparvovirus </w:t>
            </w:r>
            <w:r w:rsidRPr="00F2059B">
              <w:rPr>
                <w:rFonts w:ascii="Aptos" w:hAnsi="Aptos" w:cs="Arial"/>
                <w:sz w:val="20"/>
                <w:szCs w:val="20"/>
              </w:rPr>
              <w:t>(Figure 1C)</w:t>
            </w:r>
          </w:p>
          <w:p w14:paraId="2F481202" w14:textId="77777777" w:rsidR="001059BC" w:rsidRPr="00F2059B" w:rsidRDefault="001059BC" w:rsidP="001059BC">
            <w:pPr>
              <w:numPr>
                <w:ilvl w:val="0"/>
                <w:numId w:val="10"/>
              </w:numPr>
              <w:rPr>
                <w:rFonts w:ascii="Aptos" w:hAnsi="Aptos" w:cs="Arial"/>
                <w:sz w:val="20"/>
                <w:szCs w:val="20"/>
              </w:rPr>
            </w:pPr>
            <w:r w:rsidRPr="00F2059B">
              <w:rPr>
                <w:rFonts w:ascii="Aptos" w:hAnsi="Aptos" w:cs="Arial"/>
                <w:sz w:val="20"/>
                <w:szCs w:val="20"/>
                <w:u w:val="single"/>
              </w:rPr>
              <w:t>Bocaparvovirus chiropteran7</w:t>
            </w:r>
            <w:r w:rsidRPr="00F2059B">
              <w:rPr>
                <w:rFonts w:ascii="Aptos" w:hAnsi="Aptos" w:cs="Arial"/>
                <w:sz w:val="20"/>
                <w:szCs w:val="20"/>
              </w:rPr>
              <w:t xml:space="preserve"> → Bocaparvovirus chiropteran1 was discovered in swab samples collected from Chinese bats (8). Its NS1 is 83.6% identical to the NS1 of its closest classified bocaparvoviral relative.</w:t>
            </w:r>
          </w:p>
          <w:p w14:paraId="7AE7A88C" w14:textId="77777777" w:rsidR="001059BC" w:rsidRPr="00F2059B" w:rsidRDefault="001059BC" w:rsidP="001059BC">
            <w:pPr>
              <w:numPr>
                <w:ilvl w:val="0"/>
                <w:numId w:val="10"/>
              </w:numPr>
              <w:rPr>
                <w:rFonts w:ascii="Aptos" w:hAnsi="Aptos" w:cs="Arial"/>
                <w:sz w:val="20"/>
                <w:szCs w:val="20"/>
              </w:rPr>
            </w:pPr>
            <w:r w:rsidRPr="00F2059B">
              <w:rPr>
                <w:rFonts w:ascii="Aptos" w:hAnsi="Aptos" w:cs="Arial"/>
                <w:sz w:val="20"/>
                <w:szCs w:val="20"/>
                <w:u w:val="single"/>
              </w:rPr>
              <w:t>Bocaparvovirus chiropteran8</w:t>
            </w:r>
            <w:r w:rsidRPr="00F2059B">
              <w:rPr>
                <w:rFonts w:ascii="Aptos" w:hAnsi="Aptos" w:cs="Arial"/>
                <w:sz w:val="20"/>
                <w:szCs w:val="20"/>
              </w:rPr>
              <w:t xml:space="preserve"> → Bat bocaparvovirus 1 was discovered in swab samples collected from Chinese bats (8). Its NS1 is 68.0% identical to the NS1 of its closest classified bocaparvoviral relative.</w:t>
            </w:r>
          </w:p>
          <w:p w14:paraId="2439EA30" w14:textId="77777777" w:rsidR="001059BC" w:rsidRPr="00F2059B" w:rsidRDefault="001059BC" w:rsidP="001059BC">
            <w:pPr>
              <w:numPr>
                <w:ilvl w:val="0"/>
                <w:numId w:val="10"/>
              </w:numPr>
              <w:rPr>
                <w:rFonts w:ascii="Aptos" w:hAnsi="Aptos" w:cs="Arial"/>
                <w:sz w:val="20"/>
                <w:szCs w:val="20"/>
              </w:rPr>
            </w:pPr>
            <w:r w:rsidRPr="00F2059B">
              <w:rPr>
                <w:rFonts w:ascii="Aptos" w:hAnsi="Aptos" w:cs="Arial"/>
                <w:sz w:val="20"/>
                <w:szCs w:val="20"/>
                <w:u w:val="single"/>
              </w:rPr>
              <w:t>Bocaparvovirus chiropteran9</w:t>
            </w:r>
            <w:r w:rsidRPr="00F2059B">
              <w:rPr>
                <w:rFonts w:ascii="Aptos" w:hAnsi="Aptos" w:cs="Arial"/>
                <w:sz w:val="20"/>
                <w:szCs w:val="20"/>
              </w:rPr>
              <w:t xml:space="preserve"> → Scotophilus bat bocaparvovirus 1 was discovered in swab samples collected from Chinese bats (8). Its NS1 is 48.6% identical to the NS1 of its closest classified bocaparvoviral relative.</w:t>
            </w:r>
          </w:p>
          <w:p w14:paraId="5CD9F97E" w14:textId="6162FD56" w:rsidR="001059BC" w:rsidRPr="00F2059B" w:rsidRDefault="001059BC" w:rsidP="001059BC">
            <w:pPr>
              <w:numPr>
                <w:ilvl w:val="0"/>
                <w:numId w:val="10"/>
              </w:numPr>
              <w:rPr>
                <w:rFonts w:ascii="Aptos" w:hAnsi="Aptos" w:cs="Arial"/>
                <w:sz w:val="20"/>
                <w:szCs w:val="20"/>
              </w:rPr>
            </w:pPr>
            <w:r w:rsidRPr="00F2059B">
              <w:rPr>
                <w:rFonts w:ascii="Aptos" w:hAnsi="Aptos" w:cs="Arial"/>
                <w:sz w:val="20"/>
                <w:szCs w:val="20"/>
                <w:u w:val="single"/>
              </w:rPr>
              <w:t>Bocaparvovirus chiropteran10</w:t>
            </w:r>
            <w:r w:rsidRPr="00F2059B">
              <w:rPr>
                <w:rFonts w:ascii="Aptos" w:hAnsi="Aptos" w:cs="Arial"/>
                <w:sz w:val="20"/>
                <w:szCs w:val="20"/>
              </w:rPr>
              <w:t xml:space="preserve"> → Taphozous bat bocaparvovirus 1 GX2016 was discovered in swab samples collected from Chinese bats (8). Its NS1 is 59.3% identical to the NS1 of its closest classified bocaparvoviral relative.</w:t>
            </w:r>
          </w:p>
          <w:p w14:paraId="3145509C" w14:textId="77777777" w:rsidR="001059BC" w:rsidRPr="00F2059B" w:rsidRDefault="001059BC" w:rsidP="001059BC">
            <w:pPr>
              <w:numPr>
                <w:ilvl w:val="0"/>
                <w:numId w:val="10"/>
              </w:numPr>
              <w:rPr>
                <w:rFonts w:ascii="Aptos" w:hAnsi="Aptos" w:cs="Arial"/>
                <w:sz w:val="20"/>
                <w:szCs w:val="20"/>
              </w:rPr>
            </w:pPr>
            <w:r w:rsidRPr="00F2059B">
              <w:rPr>
                <w:rFonts w:ascii="Aptos" w:hAnsi="Aptos" w:cs="Arial"/>
                <w:sz w:val="20"/>
                <w:szCs w:val="20"/>
                <w:u w:val="single"/>
              </w:rPr>
              <w:lastRenderedPageBreak/>
              <w:t>Bocaparvovirus chiropteran11</w:t>
            </w:r>
            <w:r w:rsidRPr="00F2059B">
              <w:rPr>
                <w:rFonts w:ascii="Aptos" w:hAnsi="Aptos" w:cs="Arial"/>
                <w:sz w:val="20"/>
                <w:szCs w:val="20"/>
              </w:rPr>
              <w:t xml:space="preserve"> → Taphozous bat bocaparvovirus 1 HI2019 was discovered in swab samples collected from Chinese bats (8). Its NS1 is 53.0% identical to the NS1 of its closest classified bocaparvoviral relative. </w:t>
            </w:r>
          </w:p>
          <w:p w14:paraId="4B32317C" w14:textId="77777777" w:rsidR="001059BC" w:rsidRPr="00F2059B" w:rsidRDefault="001059BC" w:rsidP="001059BC">
            <w:pPr>
              <w:numPr>
                <w:ilvl w:val="0"/>
                <w:numId w:val="10"/>
              </w:numPr>
              <w:rPr>
                <w:rFonts w:ascii="Aptos" w:hAnsi="Aptos" w:cs="Arial"/>
                <w:sz w:val="20"/>
                <w:szCs w:val="20"/>
              </w:rPr>
            </w:pPr>
            <w:r w:rsidRPr="00F2059B">
              <w:rPr>
                <w:rFonts w:ascii="Aptos" w:hAnsi="Aptos" w:cs="Arial"/>
                <w:sz w:val="20"/>
                <w:szCs w:val="20"/>
                <w:u w:val="single"/>
              </w:rPr>
              <w:t>Bocaparvovirus chiropteran12</w:t>
            </w:r>
            <w:r w:rsidRPr="00F2059B">
              <w:rPr>
                <w:rFonts w:ascii="Aptos" w:hAnsi="Aptos" w:cs="Arial"/>
                <w:sz w:val="20"/>
                <w:szCs w:val="20"/>
              </w:rPr>
              <w:t xml:space="preserve"> → Bat bocaparvovirus 2 was discovered in swab samples collected from Chinese bats (8). Its NS1 is 68.9% identical to the NS1 of its closest classified bocaparvoviral relative.</w:t>
            </w:r>
          </w:p>
          <w:p w14:paraId="5FA14074" w14:textId="77777777" w:rsidR="001059BC" w:rsidRPr="00F2059B" w:rsidRDefault="001059BC" w:rsidP="001059BC">
            <w:pPr>
              <w:numPr>
                <w:ilvl w:val="0"/>
                <w:numId w:val="10"/>
              </w:numPr>
              <w:rPr>
                <w:rFonts w:ascii="Aptos" w:hAnsi="Aptos" w:cs="Arial"/>
                <w:sz w:val="20"/>
                <w:szCs w:val="20"/>
              </w:rPr>
            </w:pPr>
            <w:r w:rsidRPr="00F2059B">
              <w:rPr>
                <w:rFonts w:ascii="Aptos" w:hAnsi="Aptos" w:cs="Arial"/>
                <w:sz w:val="20"/>
                <w:szCs w:val="20"/>
                <w:u w:val="single"/>
              </w:rPr>
              <w:t>Bocaparvovirus chiropteran13</w:t>
            </w:r>
            <w:r w:rsidRPr="00F2059B">
              <w:rPr>
                <w:rFonts w:ascii="Aptos" w:hAnsi="Aptos" w:cs="Arial"/>
                <w:sz w:val="20"/>
                <w:szCs w:val="20"/>
              </w:rPr>
              <w:t xml:space="preserve"> → Bat bocaparvovirus 3 was discovered in swab samples collected from Chinese bats (8). Its NS1 is 67.2% identical to the NS1 of its closest classified bocaparvoviral relative.</w:t>
            </w:r>
          </w:p>
          <w:p w14:paraId="48329D3F" w14:textId="77777777" w:rsidR="001059BC" w:rsidRPr="00F2059B" w:rsidRDefault="001059BC" w:rsidP="001059BC">
            <w:pPr>
              <w:numPr>
                <w:ilvl w:val="0"/>
                <w:numId w:val="10"/>
              </w:numPr>
              <w:rPr>
                <w:rFonts w:ascii="Aptos" w:hAnsi="Aptos" w:cs="Arial"/>
                <w:sz w:val="20"/>
                <w:szCs w:val="20"/>
              </w:rPr>
            </w:pPr>
            <w:r w:rsidRPr="00F2059B">
              <w:rPr>
                <w:rFonts w:ascii="Aptos" w:hAnsi="Aptos" w:cs="Arial"/>
                <w:sz w:val="20"/>
                <w:szCs w:val="20"/>
                <w:u w:val="single"/>
              </w:rPr>
              <w:t>Bocaparvovirus chiropteran14</w:t>
            </w:r>
            <w:r w:rsidRPr="00F2059B">
              <w:rPr>
                <w:rFonts w:ascii="Aptos" w:hAnsi="Aptos" w:cs="Arial"/>
                <w:sz w:val="20"/>
                <w:szCs w:val="20"/>
              </w:rPr>
              <w:t xml:space="preserve"> → Bat bocaparvovirus 6 was discovered in swab samples collected from Chinese bats (8). Its NS1 is 56.6% identical to the NS1 of its closest classified bocaparvoviral relative.</w:t>
            </w:r>
          </w:p>
          <w:p w14:paraId="58C7646F" w14:textId="77777777" w:rsidR="001059BC" w:rsidRPr="00F2059B" w:rsidRDefault="001059BC" w:rsidP="001059BC">
            <w:pPr>
              <w:numPr>
                <w:ilvl w:val="0"/>
                <w:numId w:val="10"/>
              </w:numPr>
              <w:rPr>
                <w:rFonts w:ascii="Aptos" w:hAnsi="Aptos" w:cs="Arial"/>
                <w:sz w:val="20"/>
                <w:szCs w:val="20"/>
              </w:rPr>
            </w:pPr>
            <w:r w:rsidRPr="00F2059B">
              <w:rPr>
                <w:rFonts w:ascii="Aptos" w:hAnsi="Aptos" w:cs="Arial"/>
                <w:sz w:val="20"/>
                <w:szCs w:val="20"/>
                <w:u w:val="single"/>
              </w:rPr>
              <w:t>Bocaparvovirus chiropteran15</w:t>
            </w:r>
            <w:r w:rsidRPr="00F2059B">
              <w:rPr>
                <w:rFonts w:ascii="Aptos" w:hAnsi="Aptos" w:cs="Arial"/>
                <w:sz w:val="20"/>
                <w:szCs w:val="20"/>
              </w:rPr>
              <w:t xml:space="preserve"> → Bat bocaparvovirus 7 was discovered in swab samples collected from Chinese bats (8). Its NS1 is 61.0% identical to the NS1 of its closest classified bocaparvoviral relative.</w:t>
            </w:r>
          </w:p>
          <w:p w14:paraId="7464DB66" w14:textId="77777777" w:rsidR="001059BC" w:rsidRPr="00F2059B" w:rsidRDefault="001059BC" w:rsidP="001059BC">
            <w:pPr>
              <w:numPr>
                <w:ilvl w:val="0"/>
                <w:numId w:val="10"/>
              </w:numPr>
              <w:rPr>
                <w:rFonts w:ascii="Aptos" w:hAnsi="Aptos" w:cs="Arial"/>
                <w:sz w:val="20"/>
                <w:szCs w:val="20"/>
              </w:rPr>
            </w:pPr>
            <w:r w:rsidRPr="00F2059B">
              <w:rPr>
                <w:rFonts w:ascii="Aptos" w:hAnsi="Aptos" w:cs="Arial"/>
                <w:sz w:val="20"/>
                <w:szCs w:val="20"/>
                <w:u w:val="single"/>
              </w:rPr>
              <w:t>Bocaparvovirus incertum5</w:t>
            </w:r>
            <w:r w:rsidRPr="00F2059B">
              <w:rPr>
                <w:rFonts w:ascii="Aptos" w:hAnsi="Aptos" w:cs="Arial"/>
                <w:sz w:val="20"/>
                <w:szCs w:val="20"/>
              </w:rPr>
              <w:t xml:space="preserve"> → ParvoviridaeDogfe344C2 was discovered in fecal samples from Chinese dogs (9). Its NS1 is 72.9% identical to the NS1 of its closest classified bocaparvoviral relative.</w:t>
            </w:r>
          </w:p>
          <w:p w14:paraId="5C41D988" w14:textId="77777777" w:rsidR="001059BC" w:rsidRPr="00F2059B" w:rsidRDefault="001059BC" w:rsidP="001059BC">
            <w:pPr>
              <w:rPr>
                <w:rFonts w:ascii="Aptos" w:hAnsi="Aptos" w:cs="Arial"/>
                <w:sz w:val="20"/>
                <w:szCs w:val="20"/>
              </w:rPr>
            </w:pPr>
            <w:r w:rsidRPr="00F2059B">
              <w:rPr>
                <w:rFonts w:ascii="Aptos" w:hAnsi="Aptos" w:cs="Arial"/>
                <w:sz w:val="20"/>
                <w:szCs w:val="20"/>
              </w:rPr>
              <w:br/>
            </w:r>
          </w:p>
          <w:p w14:paraId="65430B73" w14:textId="77777777" w:rsidR="001059BC" w:rsidRPr="00F2059B" w:rsidRDefault="001059BC" w:rsidP="001059BC">
            <w:pPr>
              <w:numPr>
                <w:ilvl w:val="0"/>
                <w:numId w:val="11"/>
              </w:numPr>
              <w:rPr>
                <w:rFonts w:ascii="Aptos" w:hAnsi="Aptos" w:cs="Arial"/>
                <w:sz w:val="20"/>
                <w:szCs w:val="20"/>
              </w:rPr>
            </w:pPr>
            <w:r w:rsidRPr="00F2059B">
              <w:rPr>
                <w:rFonts w:ascii="Aptos" w:hAnsi="Aptos" w:cs="Arial"/>
                <w:sz w:val="20"/>
                <w:szCs w:val="20"/>
              </w:rPr>
              <w:t xml:space="preserve">Create 10 new species in the genus </w:t>
            </w:r>
            <w:r w:rsidRPr="00F2059B">
              <w:rPr>
                <w:rFonts w:ascii="Aptos" w:hAnsi="Aptos" w:cs="Arial"/>
                <w:i/>
                <w:iCs/>
                <w:sz w:val="20"/>
                <w:szCs w:val="20"/>
              </w:rPr>
              <w:t>Dependoparvovirus</w:t>
            </w:r>
            <w:r w:rsidRPr="00F2059B">
              <w:rPr>
                <w:rFonts w:ascii="Aptos" w:hAnsi="Aptos" w:cs="Arial"/>
                <w:sz w:val="20"/>
                <w:szCs w:val="20"/>
              </w:rPr>
              <w:t xml:space="preserve"> (Figure 1D)</w:t>
            </w:r>
          </w:p>
          <w:p w14:paraId="581B1AD6" w14:textId="77777777" w:rsidR="001059BC" w:rsidRPr="00F2059B" w:rsidRDefault="001059BC" w:rsidP="001059BC">
            <w:pPr>
              <w:numPr>
                <w:ilvl w:val="0"/>
                <w:numId w:val="12"/>
              </w:numPr>
              <w:rPr>
                <w:rFonts w:ascii="Aptos" w:hAnsi="Aptos" w:cs="Arial"/>
                <w:sz w:val="20"/>
                <w:szCs w:val="20"/>
              </w:rPr>
            </w:pPr>
            <w:r w:rsidRPr="00F2059B">
              <w:rPr>
                <w:rFonts w:ascii="Aptos" w:hAnsi="Aptos" w:cs="Arial"/>
                <w:sz w:val="20"/>
                <w:szCs w:val="20"/>
                <w:u w:val="single"/>
              </w:rPr>
              <w:t>Dependoparvovirus chiropteran3</w:t>
            </w:r>
            <w:r w:rsidRPr="00F2059B">
              <w:rPr>
                <w:rFonts w:ascii="Aptos" w:hAnsi="Aptos" w:cs="Arial"/>
                <w:sz w:val="20"/>
                <w:szCs w:val="20"/>
              </w:rPr>
              <w:t xml:space="preserve"> → Adeno-associated virus Croatia was discovered in oral swabs of </w:t>
            </w:r>
            <w:r w:rsidRPr="00F2059B">
              <w:rPr>
                <w:rFonts w:ascii="Aptos" w:hAnsi="Aptos" w:cs="Arial"/>
                <w:i/>
                <w:iCs/>
                <w:sz w:val="20"/>
                <w:szCs w:val="20"/>
              </w:rPr>
              <w:t xml:space="preserve">Rhinolophus </w:t>
            </w:r>
            <w:r w:rsidRPr="00F2059B">
              <w:rPr>
                <w:rFonts w:ascii="Aptos" w:hAnsi="Aptos" w:cs="Arial"/>
                <w:sz w:val="20"/>
                <w:szCs w:val="20"/>
              </w:rPr>
              <w:t>bats in Croatia (10). Its NS1 is 61.7% identical to the NS1 of its closest classified dependoparvoviral relative.</w:t>
            </w:r>
          </w:p>
          <w:p w14:paraId="22E15857" w14:textId="3A2DAE2A" w:rsidR="001059BC" w:rsidRPr="00F2059B" w:rsidRDefault="001059BC" w:rsidP="001059BC">
            <w:pPr>
              <w:numPr>
                <w:ilvl w:val="0"/>
                <w:numId w:val="12"/>
              </w:numPr>
              <w:rPr>
                <w:rFonts w:ascii="Aptos" w:hAnsi="Aptos" w:cs="Arial"/>
                <w:sz w:val="20"/>
                <w:szCs w:val="20"/>
              </w:rPr>
            </w:pPr>
            <w:r w:rsidRPr="00F2059B">
              <w:rPr>
                <w:rFonts w:ascii="Aptos" w:hAnsi="Aptos" w:cs="Arial"/>
                <w:sz w:val="20"/>
                <w:szCs w:val="20"/>
                <w:u w:val="single"/>
              </w:rPr>
              <w:t>Dependoparvovirus chiropteran4</w:t>
            </w:r>
            <w:r w:rsidRPr="00F2059B">
              <w:rPr>
                <w:rFonts w:ascii="Aptos" w:hAnsi="Aptos" w:cs="Arial"/>
                <w:sz w:val="20"/>
                <w:szCs w:val="20"/>
              </w:rPr>
              <w:t xml:space="preserve"> → Rhinolophus pusillus adeno-associated virus BtAAV-CXC1 was discovered in intestinal samples of Chinese bats (11). Its NS1 is 60.9% identical to the NS1 of its closest classified dependoparvoviral relative.</w:t>
            </w:r>
          </w:p>
          <w:p w14:paraId="3A06B7DB" w14:textId="77777777" w:rsidR="001059BC" w:rsidRPr="00F2059B" w:rsidRDefault="001059BC" w:rsidP="001059BC">
            <w:pPr>
              <w:numPr>
                <w:ilvl w:val="0"/>
                <w:numId w:val="12"/>
              </w:numPr>
              <w:rPr>
                <w:rFonts w:ascii="Aptos" w:hAnsi="Aptos" w:cs="Arial"/>
                <w:sz w:val="20"/>
                <w:szCs w:val="20"/>
              </w:rPr>
            </w:pPr>
            <w:r w:rsidRPr="00F2059B">
              <w:rPr>
                <w:rFonts w:ascii="Aptos" w:hAnsi="Aptos" w:cs="Arial"/>
                <w:sz w:val="20"/>
                <w:szCs w:val="20"/>
                <w:u w:val="single"/>
              </w:rPr>
              <w:t>Dependoparvovirus chiropteran</w:t>
            </w:r>
            <w:r w:rsidRPr="00F2059B">
              <w:rPr>
                <w:rFonts w:ascii="Aptos" w:hAnsi="Aptos" w:cs="Arial"/>
                <w:sz w:val="20"/>
                <w:szCs w:val="20"/>
              </w:rPr>
              <w:t xml:space="preserve">5 → Rhinolophus pusillus adeno-associated virus 1 Rp-BtAAV1 was discovered in Chinese </w:t>
            </w:r>
            <w:r w:rsidRPr="00F2059B">
              <w:rPr>
                <w:rFonts w:ascii="Aptos" w:hAnsi="Aptos" w:cs="Arial"/>
                <w:i/>
                <w:iCs/>
                <w:sz w:val="20"/>
                <w:szCs w:val="20"/>
              </w:rPr>
              <w:t>Rhinolophus</w:t>
            </w:r>
            <w:r w:rsidRPr="00F2059B">
              <w:rPr>
                <w:rFonts w:ascii="Aptos" w:hAnsi="Aptos" w:cs="Arial"/>
                <w:sz w:val="20"/>
                <w:szCs w:val="20"/>
              </w:rPr>
              <w:t xml:space="preserve"> bats (12). Its NS1 is 54.2% identical to the NS1 of its closest classified dependoparvoviral relative.</w:t>
            </w:r>
          </w:p>
          <w:p w14:paraId="2EC81384" w14:textId="77777777" w:rsidR="001059BC" w:rsidRPr="00F2059B" w:rsidRDefault="001059BC" w:rsidP="001059BC">
            <w:pPr>
              <w:numPr>
                <w:ilvl w:val="0"/>
                <w:numId w:val="12"/>
              </w:numPr>
              <w:rPr>
                <w:rFonts w:ascii="Aptos" w:hAnsi="Aptos" w:cs="Arial"/>
                <w:sz w:val="20"/>
                <w:szCs w:val="20"/>
              </w:rPr>
            </w:pPr>
            <w:r w:rsidRPr="00F2059B">
              <w:rPr>
                <w:rFonts w:ascii="Aptos" w:hAnsi="Aptos" w:cs="Arial"/>
                <w:sz w:val="20"/>
                <w:szCs w:val="20"/>
                <w:u w:val="single"/>
              </w:rPr>
              <w:t>Dependoparvovirus chiropteran6</w:t>
            </w:r>
            <w:r w:rsidRPr="00F2059B">
              <w:rPr>
                <w:rFonts w:ascii="Aptos" w:hAnsi="Aptos" w:cs="Arial"/>
                <w:sz w:val="20"/>
                <w:szCs w:val="20"/>
              </w:rPr>
              <w:t xml:space="preserve"> → Bat adeno-associated virus 1 GD2020 was discovered in samples collected from Chinese bats (8). Its NS1 is 61.5% identical to the NS1 of its closest classified dependoparvoviral relative.</w:t>
            </w:r>
          </w:p>
          <w:p w14:paraId="4CA18951" w14:textId="4C7C463B" w:rsidR="001059BC" w:rsidRPr="00F2059B" w:rsidRDefault="001059BC" w:rsidP="001059BC">
            <w:pPr>
              <w:numPr>
                <w:ilvl w:val="0"/>
                <w:numId w:val="12"/>
              </w:numPr>
              <w:rPr>
                <w:rFonts w:ascii="Aptos" w:hAnsi="Aptos" w:cs="Arial"/>
                <w:sz w:val="20"/>
                <w:szCs w:val="20"/>
              </w:rPr>
            </w:pPr>
            <w:r w:rsidRPr="00F2059B">
              <w:rPr>
                <w:rFonts w:ascii="Aptos" w:hAnsi="Aptos" w:cs="Arial"/>
                <w:sz w:val="20"/>
                <w:szCs w:val="20"/>
                <w:u w:val="single"/>
              </w:rPr>
              <w:t>Dependoparvovirus chiropteran7</w:t>
            </w:r>
            <w:r w:rsidRPr="00F2059B">
              <w:rPr>
                <w:rFonts w:ascii="Aptos" w:hAnsi="Aptos" w:cs="Arial"/>
                <w:sz w:val="20"/>
                <w:szCs w:val="20"/>
              </w:rPr>
              <w:t xml:space="preserve"> → Bat adeno-associated virus 1 JX2021 was discovered in samples collected from Chinese bats (8). Its NS1 is</w:t>
            </w:r>
            <w:r w:rsidR="002A24E3">
              <w:rPr>
                <w:rFonts w:ascii="Aptos" w:hAnsi="Aptos" w:cs="Arial"/>
                <w:sz w:val="20"/>
                <w:szCs w:val="20"/>
              </w:rPr>
              <w:t xml:space="preserve"> </w:t>
            </w:r>
            <w:r w:rsidRPr="00F2059B">
              <w:rPr>
                <w:rFonts w:ascii="Aptos" w:hAnsi="Aptos" w:cs="Arial"/>
                <w:sz w:val="20"/>
                <w:szCs w:val="20"/>
              </w:rPr>
              <w:t>60.0% identical to the NS1 of its closest classified dependoparvoviral relative.</w:t>
            </w:r>
          </w:p>
          <w:p w14:paraId="6C1DC483" w14:textId="77777777" w:rsidR="001059BC" w:rsidRPr="00F2059B" w:rsidRDefault="001059BC" w:rsidP="001059BC">
            <w:pPr>
              <w:numPr>
                <w:ilvl w:val="0"/>
                <w:numId w:val="12"/>
              </w:numPr>
              <w:rPr>
                <w:rFonts w:ascii="Aptos" w:hAnsi="Aptos" w:cs="Arial"/>
                <w:sz w:val="20"/>
                <w:szCs w:val="20"/>
              </w:rPr>
            </w:pPr>
            <w:r w:rsidRPr="00F2059B">
              <w:rPr>
                <w:rFonts w:ascii="Aptos" w:hAnsi="Aptos" w:cs="Arial"/>
                <w:sz w:val="20"/>
                <w:szCs w:val="20"/>
                <w:u w:val="single"/>
              </w:rPr>
              <w:t>Dependoparvovirus chiropteran8</w:t>
            </w:r>
            <w:r w:rsidRPr="00F2059B">
              <w:rPr>
                <w:rFonts w:ascii="Aptos" w:hAnsi="Aptos" w:cs="Arial"/>
                <w:sz w:val="20"/>
                <w:szCs w:val="20"/>
              </w:rPr>
              <w:t xml:space="preserve"> → Bat adeno-associated virus 1 GD2016 was discovered in samples collected from Chinese bats (8). Its NS1 is 58.3% identical to the NS1 of its closest classified dependoparvoviral relative.</w:t>
            </w:r>
          </w:p>
          <w:p w14:paraId="4D08B87F" w14:textId="77777777" w:rsidR="001059BC" w:rsidRPr="00F2059B" w:rsidRDefault="001059BC" w:rsidP="001059BC">
            <w:pPr>
              <w:numPr>
                <w:ilvl w:val="0"/>
                <w:numId w:val="12"/>
              </w:numPr>
              <w:rPr>
                <w:rFonts w:ascii="Aptos" w:hAnsi="Aptos" w:cs="Arial"/>
                <w:sz w:val="20"/>
                <w:szCs w:val="20"/>
              </w:rPr>
            </w:pPr>
            <w:r w:rsidRPr="00F2059B">
              <w:rPr>
                <w:rFonts w:ascii="Aptos" w:hAnsi="Aptos" w:cs="Arial"/>
                <w:sz w:val="20"/>
                <w:szCs w:val="20"/>
                <w:u w:val="single"/>
              </w:rPr>
              <w:t>Dependoparvovirus chiropteran9</w:t>
            </w:r>
            <w:r w:rsidRPr="00F2059B">
              <w:rPr>
                <w:rFonts w:ascii="Aptos" w:hAnsi="Aptos" w:cs="Arial"/>
                <w:sz w:val="20"/>
                <w:szCs w:val="20"/>
              </w:rPr>
              <w:t xml:space="preserve"> → Bat adeno-associated virus 2 GD2016 was discovered in samples collected from Chinese bats (8). Its NS1 is 60.8% identical to the NS1 of its closest classified dependoparvoviral relative.</w:t>
            </w:r>
          </w:p>
          <w:p w14:paraId="629AB0FC" w14:textId="77777777" w:rsidR="001059BC" w:rsidRPr="00F2059B" w:rsidRDefault="001059BC" w:rsidP="001059BC">
            <w:pPr>
              <w:numPr>
                <w:ilvl w:val="0"/>
                <w:numId w:val="12"/>
              </w:numPr>
              <w:rPr>
                <w:rFonts w:ascii="Aptos" w:hAnsi="Aptos" w:cs="Arial"/>
                <w:sz w:val="20"/>
                <w:szCs w:val="20"/>
              </w:rPr>
            </w:pPr>
            <w:r w:rsidRPr="00F2059B">
              <w:rPr>
                <w:rFonts w:ascii="Aptos" w:hAnsi="Aptos" w:cs="Arial"/>
                <w:sz w:val="20"/>
                <w:szCs w:val="20"/>
                <w:u w:val="single"/>
              </w:rPr>
              <w:t>Dependoparvovirus chiropteran10</w:t>
            </w:r>
            <w:r w:rsidRPr="00F2059B">
              <w:rPr>
                <w:rFonts w:ascii="Aptos" w:hAnsi="Aptos" w:cs="Arial"/>
                <w:sz w:val="20"/>
                <w:szCs w:val="20"/>
              </w:rPr>
              <w:t xml:space="preserve"> → Bat adeno-associated virus 2 GX2017 was discovered in samples collected from Chinese bats (8). Its NS1 is 60.8% identical to the NS1 of its closest classified dependoparvoviral relative.</w:t>
            </w:r>
          </w:p>
          <w:p w14:paraId="63848D02" w14:textId="77777777" w:rsidR="001059BC" w:rsidRPr="00F2059B" w:rsidRDefault="001059BC" w:rsidP="001059BC">
            <w:pPr>
              <w:numPr>
                <w:ilvl w:val="0"/>
                <w:numId w:val="12"/>
              </w:numPr>
              <w:rPr>
                <w:rFonts w:ascii="Aptos" w:hAnsi="Aptos" w:cs="Arial"/>
                <w:sz w:val="20"/>
                <w:szCs w:val="20"/>
              </w:rPr>
            </w:pPr>
            <w:r w:rsidRPr="00F2059B">
              <w:rPr>
                <w:rFonts w:ascii="Aptos" w:hAnsi="Aptos" w:cs="Arial"/>
                <w:sz w:val="20"/>
                <w:szCs w:val="20"/>
                <w:u w:val="single"/>
              </w:rPr>
              <w:t>Dependoparvovirus chiropteran11</w:t>
            </w:r>
            <w:r w:rsidRPr="00F2059B">
              <w:rPr>
                <w:rFonts w:ascii="Aptos" w:hAnsi="Aptos" w:cs="Arial"/>
                <w:sz w:val="20"/>
                <w:szCs w:val="20"/>
              </w:rPr>
              <w:t xml:space="preserve"> → Bat adeno-associated virus 3 GX2017 was discovered in samples collected from Chinese bats (8). Its NS1 is 60.0% identical to the NS1 of its closest classified dependoparvoviral relative.</w:t>
            </w:r>
          </w:p>
          <w:p w14:paraId="6F228148" w14:textId="77777777" w:rsidR="001059BC" w:rsidRPr="00F2059B" w:rsidRDefault="001059BC" w:rsidP="001059BC">
            <w:pPr>
              <w:numPr>
                <w:ilvl w:val="0"/>
                <w:numId w:val="12"/>
              </w:numPr>
              <w:rPr>
                <w:rFonts w:ascii="Aptos" w:hAnsi="Aptos" w:cs="Arial"/>
                <w:sz w:val="20"/>
                <w:szCs w:val="20"/>
              </w:rPr>
            </w:pPr>
            <w:r w:rsidRPr="00F2059B">
              <w:rPr>
                <w:rFonts w:ascii="Aptos" w:hAnsi="Aptos" w:cs="Arial"/>
                <w:sz w:val="20"/>
                <w:szCs w:val="20"/>
                <w:u w:val="single"/>
              </w:rPr>
              <w:t>Dependoparvovirus chiropteran12</w:t>
            </w:r>
            <w:r w:rsidRPr="00F2059B">
              <w:rPr>
                <w:rFonts w:ascii="Aptos" w:hAnsi="Aptos" w:cs="Arial"/>
                <w:sz w:val="20"/>
                <w:szCs w:val="20"/>
              </w:rPr>
              <w:t xml:space="preserve"> → Bat adeno-associated virus 4 GD2016 was discovered in samples collected from Chinese bats (8). Its NS1 is 67.5% identical to the NS1 of its closest classified dependoparvoviral relative.</w:t>
            </w:r>
          </w:p>
          <w:p w14:paraId="19C69527" w14:textId="77777777" w:rsidR="001059BC" w:rsidRPr="00F2059B" w:rsidRDefault="001059BC" w:rsidP="001059BC">
            <w:pPr>
              <w:rPr>
                <w:rFonts w:ascii="Aptos" w:hAnsi="Aptos" w:cs="Arial"/>
                <w:sz w:val="20"/>
                <w:szCs w:val="20"/>
              </w:rPr>
            </w:pPr>
            <w:r w:rsidRPr="00F2059B">
              <w:rPr>
                <w:rFonts w:ascii="Aptos" w:hAnsi="Aptos" w:cs="Arial"/>
                <w:sz w:val="20"/>
                <w:szCs w:val="20"/>
              </w:rPr>
              <w:br/>
            </w:r>
          </w:p>
          <w:p w14:paraId="7254C584" w14:textId="77777777" w:rsidR="001059BC" w:rsidRPr="00F2059B" w:rsidRDefault="001059BC" w:rsidP="001059BC">
            <w:pPr>
              <w:numPr>
                <w:ilvl w:val="0"/>
                <w:numId w:val="13"/>
              </w:numPr>
              <w:rPr>
                <w:rFonts w:ascii="Aptos" w:hAnsi="Aptos" w:cs="Arial"/>
                <w:sz w:val="20"/>
                <w:szCs w:val="20"/>
              </w:rPr>
            </w:pPr>
            <w:r w:rsidRPr="00F2059B">
              <w:rPr>
                <w:rFonts w:ascii="Aptos" w:hAnsi="Aptos" w:cs="Arial"/>
                <w:sz w:val="20"/>
                <w:szCs w:val="20"/>
              </w:rPr>
              <w:t xml:space="preserve">Create 18 new species in the genus </w:t>
            </w:r>
            <w:r w:rsidRPr="00F2059B">
              <w:rPr>
                <w:rFonts w:ascii="Aptos" w:hAnsi="Aptos" w:cs="Arial"/>
                <w:i/>
                <w:iCs/>
                <w:sz w:val="20"/>
                <w:szCs w:val="20"/>
              </w:rPr>
              <w:t xml:space="preserve">Protoparvovirus </w:t>
            </w:r>
            <w:r w:rsidRPr="00F2059B">
              <w:rPr>
                <w:rFonts w:ascii="Aptos" w:hAnsi="Aptos" w:cs="Arial"/>
                <w:sz w:val="20"/>
                <w:szCs w:val="20"/>
              </w:rPr>
              <w:t>(Figure 1E)</w:t>
            </w:r>
          </w:p>
          <w:p w14:paraId="392A5CAE" w14:textId="10403B9E" w:rsidR="001059BC" w:rsidRPr="00F2059B" w:rsidRDefault="001059BC" w:rsidP="001059BC">
            <w:pPr>
              <w:numPr>
                <w:ilvl w:val="0"/>
                <w:numId w:val="14"/>
              </w:numPr>
              <w:rPr>
                <w:rFonts w:ascii="Aptos" w:hAnsi="Aptos" w:cs="Arial"/>
                <w:sz w:val="20"/>
                <w:szCs w:val="20"/>
              </w:rPr>
            </w:pPr>
            <w:r w:rsidRPr="00F2059B">
              <w:rPr>
                <w:rFonts w:ascii="Aptos" w:hAnsi="Aptos" w:cs="Arial"/>
                <w:sz w:val="20"/>
                <w:szCs w:val="20"/>
                <w:u w:val="single"/>
              </w:rPr>
              <w:t>Protoparvovirus chiropteran3</w:t>
            </w:r>
            <w:r w:rsidRPr="00F2059B">
              <w:rPr>
                <w:rFonts w:ascii="Aptos" w:hAnsi="Aptos" w:cs="Arial"/>
                <w:sz w:val="20"/>
                <w:szCs w:val="20"/>
              </w:rPr>
              <w:t xml:space="preserve"> → Bat parvovirus 1 LN2020 was discovered in samples collected from Chinese bats (8). Its NS1 is 60.2% identical to the NS1 of its closest classified protoparvoviral relative.</w:t>
            </w:r>
          </w:p>
          <w:p w14:paraId="29323F47" w14:textId="7B0880C0" w:rsidR="001059BC" w:rsidRPr="00F2059B" w:rsidRDefault="001059BC" w:rsidP="001059BC">
            <w:pPr>
              <w:numPr>
                <w:ilvl w:val="0"/>
                <w:numId w:val="14"/>
              </w:numPr>
              <w:rPr>
                <w:rFonts w:ascii="Aptos" w:hAnsi="Aptos" w:cs="Arial"/>
                <w:sz w:val="20"/>
                <w:szCs w:val="20"/>
              </w:rPr>
            </w:pPr>
            <w:r w:rsidRPr="00F2059B">
              <w:rPr>
                <w:rFonts w:ascii="Aptos" w:hAnsi="Aptos" w:cs="Arial"/>
                <w:sz w:val="20"/>
                <w:szCs w:val="20"/>
                <w:u w:val="single"/>
              </w:rPr>
              <w:lastRenderedPageBreak/>
              <w:t>Protoparvovirus chiropteran4</w:t>
            </w:r>
            <w:r w:rsidRPr="00F2059B">
              <w:rPr>
                <w:rFonts w:ascii="Aptos" w:hAnsi="Aptos" w:cs="Arial"/>
                <w:sz w:val="20"/>
                <w:szCs w:val="20"/>
              </w:rPr>
              <w:t xml:space="preserve"> → Bat parvovirus 1 GD2016 was discovered in samples collected from Chinese bats (8). Its NS1 is 57.5% identical to the NS1 of its closest classified protoparvoviral relative.</w:t>
            </w:r>
          </w:p>
          <w:p w14:paraId="07B245E3" w14:textId="30D874E0" w:rsidR="001059BC" w:rsidRPr="00F2059B" w:rsidRDefault="001059BC" w:rsidP="001059BC">
            <w:pPr>
              <w:numPr>
                <w:ilvl w:val="0"/>
                <w:numId w:val="14"/>
              </w:numPr>
              <w:rPr>
                <w:rFonts w:ascii="Aptos" w:hAnsi="Aptos" w:cs="Arial"/>
                <w:sz w:val="20"/>
                <w:szCs w:val="20"/>
              </w:rPr>
            </w:pPr>
            <w:r w:rsidRPr="00F2059B">
              <w:rPr>
                <w:rFonts w:ascii="Aptos" w:hAnsi="Aptos" w:cs="Arial"/>
                <w:sz w:val="20"/>
                <w:szCs w:val="20"/>
                <w:u w:val="single"/>
              </w:rPr>
              <w:t>Protoparvovirus chiropteran5</w:t>
            </w:r>
            <w:r w:rsidRPr="00F2059B">
              <w:rPr>
                <w:rFonts w:ascii="Aptos" w:hAnsi="Aptos" w:cs="Arial"/>
                <w:sz w:val="20"/>
                <w:szCs w:val="20"/>
              </w:rPr>
              <w:t xml:space="preserve"> → Bat parvovirus 1 GD2017 was discovered in samples collected from Chinese bats (8). Its NS1 is 58.2% identical to the NS1 of its closest classified protoparvoviral relative. </w:t>
            </w:r>
          </w:p>
          <w:p w14:paraId="5D2FC6B1" w14:textId="44D81633" w:rsidR="001059BC" w:rsidRPr="00F2059B" w:rsidRDefault="001059BC" w:rsidP="001059BC">
            <w:pPr>
              <w:numPr>
                <w:ilvl w:val="0"/>
                <w:numId w:val="14"/>
              </w:numPr>
              <w:rPr>
                <w:rFonts w:ascii="Aptos" w:hAnsi="Aptos" w:cs="Arial"/>
                <w:sz w:val="20"/>
                <w:szCs w:val="20"/>
              </w:rPr>
            </w:pPr>
            <w:r w:rsidRPr="00F2059B">
              <w:rPr>
                <w:rFonts w:ascii="Aptos" w:hAnsi="Aptos" w:cs="Arial"/>
                <w:sz w:val="20"/>
                <w:szCs w:val="20"/>
                <w:u w:val="single"/>
              </w:rPr>
              <w:t>Protoparvovirus chiropteran6</w:t>
            </w:r>
            <w:r w:rsidRPr="00F2059B">
              <w:rPr>
                <w:rFonts w:ascii="Aptos" w:hAnsi="Aptos" w:cs="Arial"/>
                <w:sz w:val="20"/>
                <w:szCs w:val="20"/>
              </w:rPr>
              <w:t xml:space="preserve"> → Bat parvovirus 1 ZJ2020 was discovered in samples collected from Chinese bats (8). Its NS1 is 53.5% identical to the NS1 of its closest classified protoparvoviral relative. </w:t>
            </w:r>
          </w:p>
          <w:p w14:paraId="0CE65B1B" w14:textId="214635E6" w:rsidR="001059BC" w:rsidRPr="00F2059B" w:rsidRDefault="001059BC" w:rsidP="001059BC">
            <w:pPr>
              <w:numPr>
                <w:ilvl w:val="0"/>
                <w:numId w:val="14"/>
              </w:numPr>
              <w:rPr>
                <w:rFonts w:ascii="Aptos" w:hAnsi="Aptos" w:cs="Arial"/>
                <w:sz w:val="20"/>
                <w:szCs w:val="20"/>
              </w:rPr>
            </w:pPr>
            <w:r w:rsidRPr="00F2059B">
              <w:rPr>
                <w:rFonts w:ascii="Aptos" w:hAnsi="Aptos" w:cs="Arial"/>
                <w:sz w:val="20"/>
                <w:szCs w:val="20"/>
                <w:u w:val="single"/>
              </w:rPr>
              <w:t>Protoparvovirus chiropteran7</w:t>
            </w:r>
            <w:r w:rsidRPr="00F2059B">
              <w:rPr>
                <w:rFonts w:ascii="Aptos" w:hAnsi="Aptos" w:cs="Arial"/>
                <w:sz w:val="20"/>
                <w:szCs w:val="20"/>
              </w:rPr>
              <w:t xml:space="preserve"> → Bat parvovirus 2 Pool-293 was discovered in samples collected from Chinese bats (8).  Its NS1 is 63.8% identical to the NS1 of its closest classified protoparvoviral relative. </w:t>
            </w:r>
          </w:p>
          <w:p w14:paraId="7C41D660" w14:textId="6CC7B783" w:rsidR="001059BC" w:rsidRPr="00F2059B" w:rsidRDefault="001059BC" w:rsidP="001059BC">
            <w:pPr>
              <w:numPr>
                <w:ilvl w:val="0"/>
                <w:numId w:val="14"/>
              </w:numPr>
              <w:rPr>
                <w:rFonts w:ascii="Aptos" w:hAnsi="Aptos" w:cs="Arial"/>
                <w:sz w:val="20"/>
                <w:szCs w:val="20"/>
              </w:rPr>
            </w:pPr>
            <w:r w:rsidRPr="00F2059B">
              <w:rPr>
                <w:rFonts w:ascii="Aptos" w:hAnsi="Aptos" w:cs="Arial"/>
                <w:sz w:val="20"/>
                <w:szCs w:val="20"/>
                <w:u w:val="single"/>
              </w:rPr>
              <w:t>Protoparvovirus chiropteran8</w:t>
            </w:r>
            <w:r w:rsidRPr="00F2059B">
              <w:rPr>
                <w:rFonts w:ascii="Aptos" w:hAnsi="Aptos" w:cs="Arial"/>
                <w:sz w:val="20"/>
                <w:szCs w:val="20"/>
              </w:rPr>
              <w:t xml:space="preserve"> → Bat parvovirus 2 GD2017 171 was discovered in samples collected from Chinese bats (8). Its NS1 is 66.0% identical to the NS1 of its closest classified protoparvoviral relative. </w:t>
            </w:r>
          </w:p>
          <w:p w14:paraId="04CA0A3A" w14:textId="0B3BC53D" w:rsidR="001059BC" w:rsidRPr="00F2059B" w:rsidRDefault="001059BC" w:rsidP="001059BC">
            <w:pPr>
              <w:numPr>
                <w:ilvl w:val="0"/>
                <w:numId w:val="14"/>
              </w:numPr>
              <w:rPr>
                <w:rFonts w:ascii="Aptos" w:hAnsi="Aptos" w:cs="Arial"/>
                <w:sz w:val="20"/>
                <w:szCs w:val="20"/>
              </w:rPr>
            </w:pPr>
            <w:r w:rsidRPr="00F2059B">
              <w:rPr>
                <w:rFonts w:ascii="Aptos" w:hAnsi="Aptos" w:cs="Arial"/>
                <w:sz w:val="20"/>
                <w:szCs w:val="20"/>
                <w:u w:val="single"/>
              </w:rPr>
              <w:t>Protoparvovirus chiropteran9</w:t>
            </w:r>
            <w:r w:rsidRPr="00F2059B">
              <w:rPr>
                <w:rFonts w:ascii="Aptos" w:hAnsi="Aptos" w:cs="Arial"/>
                <w:sz w:val="20"/>
                <w:szCs w:val="20"/>
              </w:rPr>
              <w:t xml:space="preserve"> → Bat parvovirus 2 GD2017 130 was discovered in samples collected from Chinese bats (8). Its NS1 is 66.0% identical to the NS1 of its closest classified protoparvoviral relative. </w:t>
            </w:r>
          </w:p>
          <w:p w14:paraId="55F71588" w14:textId="0F0A686A" w:rsidR="001059BC" w:rsidRPr="00F2059B" w:rsidRDefault="001059BC" w:rsidP="001059BC">
            <w:pPr>
              <w:numPr>
                <w:ilvl w:val="0"/>
                <w:numId w:val="14"/>
              </w:numPr>
              <w:rPr>
                <w:rFonts w:ascii="Aptos" w:hAnsi="Aptos" w:cs="Arial"/>
                <w:sz w:val="20"/>
                <w:szCs w:val="20"/>
              </w:rPr>
            </w:pPr>
            <w:r w:rsidRPr="00F2059B">
              <w:rPr>
                <w:rFonts w:ascii="Aptos" w:hAnsi="Aptos" w:cs="Arial"/>
                <w:sz w:val="20"/>
                <w:szCs w:val="20"/>
                <w:u w:val="single"/>
              </w:rPr>
              <w:t>Protoparvovirus chiropteran10</w:t>
            </w:r>
            <w:r w:rsidRPr="00F2059B">
              <w:rPr>
                <w:rFonts w:ascii="Aptos" w:hAnsi="Aptos" w:cs="Arial"/>
                <w:sz w:val="20"/>
                <w:szCs w:val="20"/>
              </w:rPr>
              <w:t xml:space="preserve"> → Bat parvovirus 2 YN2016 was discovered in samples collected from Chinese bats (8). Its NS1 is 70.0% identical to the NS1 of its closest classified protoparvoviral relative. </w:t>
            </w:r>
          </w:p>
          <w:p w14:paraId="0301E0AC" w14:textId="42F3F2F4" w:rsidR="001059BC" w:rsidRPr="00F2059B" w:rsidRDefault="001059BC" w:rsidP="001059BC">
            <w:pPr>
              <w:numPr>
                <w:ilvl w:val="0"/>
                <w:numId w:val="14"/>
              </w:numPr>
              <w:rPr>
                <w:rFonts w:ascii="Aptos" w:hAnsi="Aptos" w:cs="Arial"/>
                <w:sz w:val="20"/>
                <w:szCs w:val="20"/>
              </w:rPr>
            </w:pPr>
            <w:r w:rsidRPr="00F2059B">
              <w:rPr>
                <w:rFonts w:ascii="Aptos" w:hAnsi="Aptos" w:cs="Arial"/>
                <w:sz w:val="20"/>
                <w:szCs w:val="20"/>
                <w:u w:val="single"/>
              </w:rPr>
              <w:t>Protoparvovirus chiropteran11</w:t>
            </w:r>
            <w:r w:rsidRPr="00F2059B">
              <w:rPr>
                <w:rFonts w:ascii="Aptos" w:hAnsi="Aptos" w:cs="Arial"/>
                <w:sz w:val="20"/>
                <w:szCs w:val="20"/>
              </w:rPr>
              <w:t xml:space="preserve"> → Bat parvovirus 4 GX2016 was discovered in samples collected from Chinese bats (8). Its NS1 is 49.1% identical to the NS1 of its closest classified protoparvoviral relative.</w:t>
            </w:r>
          </w:p>
          <w:p w14:paraId="7A14C6ED" w14:textId="23BC61F8" w:rsidR="001059BC" w:rsidRPr="00F2059B" w:rsidRDefault="001059BC" w:rsidP="001059BC">
            <w:pPr>
              <w:numPr>
                <w:ilvl w:val="0"/>
                <w:numId w:val="14"/>
              </w:numPr>
              <w:rPr>
                <w:rFonts w:ascii="Aptos" w:hAnsi="Aptos" w:cs="Arial"/>
                <w:sz w:val="20"/>
                <w:szCs w:val="20"/>
              </w:rPr>
            </w:pPr>
            <w:r w:rsidRPr="00F2059B">
              <w:rPr>
                <w:rFonts w:ascii="Aptos" w:hAnsi="Aptos" w:cs="Arial"/>
                <w:sz w:val="20"/>
                <w:szCs w:val="20"/>
                <w:u w:val="single"/>
              </w:rPr>
              <w:t>Protoparvovirus chiropteran12</w:t>
            </w:r>
            <w:r w:rsidRPr="00F2059B">
              <w:rPr>
                <w:rFonts w:ascii="Aptos" w:hAnsi="Aptos" w:cs="Arial"/>
                <w:sz w:val="20"/>
                <w:szCs w:val="20"/>
              </w:rPr>
              <w:t xml:space="preserve"> → Bat parvovirus 4 YN2021 was discovered in samples collected from Chinese bats (8). Its NS1 is 47.8% identical to the NS1 of its closest classified protoparvoviral relative. </w:t>
            </w:r>
          </w:p>
          <w:p w14:paraId="0A2064E5" w14:textId="0D072D15" w:rsidR="001059BC" w:rsidRPr="00F2059B" w:rsidRDefault="001059BC" w:rsidP="001059BC">
            <w:pPr>
              <w:numPr>
                <w:ilvl w:val="0"/>
                <w:numId w:val="14"/>
              </w:numPr>
              <w:rPr>
                <w:rFonts w:ascii="Aptos" w:hAnsi="Aptos" w:cs="Arial"/>
                <w:sz w:val="20"/>
                <w:szCs w:val="20"/>
              </w:rPr>
            </w:pPr>
            <w:r w:rsidRPr="00F2059B">
              <w:rPr>
                <w:rFonts w:ascii="Aptos" w:hAnsi="Aptos" w:cs="Arial"/>
                <w:sz w:val="20"/>
                <w:szCs w:val="20"/>
                <w:u w:val="single"/>
              </w:rPr>
              <w:t>Protoparvovirus chiropteran13</w:t>
            </w:r>
            <w:r w:rsidRPr="00F2059B">
              <w:rPr>
                <w:rFonts w:ascii="Aptos" w:hAnsi="Aptos" w:cs="Arial"/>
                <w:sz w:val="20"/>
                <w:szCs w:val="20"/>
              </w:rPr>
              <w:t xml:space="preserve"> → Bat parvovirus 5 GD2020 was discovered in samples collected from Chinese bats (8). Its NS1 is 49.1% identical to the NS1 of its closest classified protoparvoviral relative. </w:t>
            </w:r>
          </w:p>
          <w:p w14:paraId="17CB53E0" w14:textId="675924C4" w:rsidR="001059BC" w:rsidRPr="00F2059B" w:rsidRDefault="001059BC" w:rsidP="001059BC">
            <w:pPr>
              <w:numPr>
                <w:ilvl w:val="0"/>
                <w:numId w:val="14"/>
              </w:numPr>
              <w:rPr>
                <w:rFonts w:ascii="Aptos" w:hAnsi="Aptos" w:cs="Arial"/>
                <w:sz w:val="20"/>
                <w:szCs w:val="20"/>
              </w:rPr>
            </w:pPr>
            <w:r w:rsidRPr="00F2059B">
              <w:rPr>
                <w:rFonts w:ascii="Aptos" w:hAnsi="Aptos" w:cs="Arial"/>
                <w:sz w:val="20"/>
                <w:szCs w:val="20"/>
                <w:u w:val="single"/>
              </w:rPr>
              <w:t>Protoparvovirus chiropteran14</w:t>
            </w:r>
            <w:r w:rsidRPr="00F2059B">
              <w:rPr>
                <w:rFonts w:ascii="Aptos" w:hAnsi="Aptos" w:cs="Arial"/>
                <w:sz w:val="20"/>
                <w:szCs w:val="20"/>
              </w:rPr>
              <w:t xml:space="preserve"> → Bat parvovirus 7 GD2017 was discovered in samples collected from Chinese bats (8). Its NS1 is 62.3% identical to the NS1 of its closest classified protoparvoviral relative. </w:t>
            </w:r>
          </w:p>
          <w:p w14:paraId="6E5D7211" w14:textId="61E45E80" w:rsidR="001059BC" w:rsidRPr="00F2059B" w:rsidRDefault="001059BC" w:rsidP="001059BC">
            <w:pPr>
              <w:numPr>
                <w:ilvl w:val="0"/>
                <w:numId w:val="14"/>
              </w:numPr>
              <w:rPr>
                <w:rFonts w:ascii="Aptos" w:hAnsi="Aptos" w:cs="Arial"/>
                <w:sz w:val="20"/>
                <w:szCs w:val="20"/>
              </w:rPr>
            </w:pPr>
            <w:r w:rsidRPr="00F2059B">
              <w:rPr>
                <w:rFonts w:ascii="Aptos" w:hAnsi="Aptos" w:cs="Arial"/>
                <w:sz w:val="20"/>
                <w:szCs w:val="20"/>
                <w:u w:val="single"/>
              </w:rPr>
              <w:t>Protoparvovirus chiropteran15</w:t>
            </w:r>
            <w:r w:rsidRPr="00F2059B">
              <w:rPr>
                <w:rFonts w:ascii="Aptos" w:hAnsi="Aptos" w:cs="Arial"/>
                <w:sz w:val="20"/>
                <w:szCs w:val="20"/>
              </w:rPr>
              <w:t xml:space="preserve"> → Bat parvovirus 7 HI2019 was discovered in samples collected from Chinese bats (8). Its NS1 is 64.6% identical to the NS1 of its closest classified protoparvoviral relative. </w:t>
            </w:r>
          </w:p>
          <w:p w14:paraId="11EDF123" w14:textId="600BCED6" w:rsidR="001059BC" w:rsidRPr="00F2059B" w:rsidRDefault="001059BC" w:rsidP="001059BC">
            <w:pPr>
              <w:numPr>
                <w:ilvl w:val="0"/>
                <w:numId w:val="14"/>
              </w:numPr>
              <w:rPr>
                <w:rFonts w:ascii="Aptos" w:hAnsi="Aptos" w:cs="Arial"/>
                <w:sz w:val="20"/>
                <w:szCs w:val="20"/>
              </w:rPr>
            </w:pPr>
            <w:r w:rsidRPr="00F2059B">
              <w:rPr>
                <w:rFonts w:ascii="Aptos" w:hAnsi="Aptos" w:cs="Arial"/>
                <w:sz w:val="20"/>
                <w:szCs w:val="20"/>
                <w:u w:val="single"/>
              </w:rPr>
              <w:t>Protoparvovirus chiropteran16</w:t>
            </w:r>
            <w:r w:rsidRPr="00F2059B">
              <w:rPr>
                <w:rFonts w:ascii="Aptos" w:hAnsi="Aptos" w:cs="Arial"/>
                <w:sz w:val="20"/>
                <w:szCs w:val="20"/>
              </w:rPr>
              <w:t xml:space="preserve"> → Bat parvovirus 8 Pool-283 was discovered in samples collected from Chinese bats (8). Its NS1 is 71.0% identical to the NS1 of its closest classified protoparvoviral relative. </w:t>
            </w:r>
          </w:p>
          <w:p w14:paraId="70488209" w14:textId="400AD19E" w:rsidR="001059BC" w:rsidRPr="00F2059B" w:rsidRDefault="001059BC" w:rsidP="001059BC">
            <w:pPr>
              <w:numPr>
                <w:ilvl w:val="0"/>
                <w:numId w:val="14"/>
              </w:numPr>
              <w:rPr>
                <w:rFonts w:ascii="Aptos" w:hAnsi="Aptos" w:cs="Arial"/>
                <w:sz w:val="20"/>
                <w:szCs w:val="20"/>
              </w:rPr>
            </w:pPr>
            <w:r w:rsidRPr="00F2059B">
              <w:rPr>
                <w:rFonts w:ascii="Aptos" w:hAnsi="Aptos" w:cs="Arial"/>
                <w:sz w:val="20"/>
                <w:szCs w:val="20"/>
                <w:u w:val="single"/>
              </w:rPr>
              <w:t>Protoparvovirus chiropteran17</w:t>
            </w:r>
            <w:r w:rsidRPr="00F2059B">
              <w:rPr>
                <w:rFonts w:ascii="Aptos" w:hAnsi="Aptos" w:cs="Arial"/>
                <w:sz w:val="20"/>
                <w:szCs w:val="20"/>
              </w:rPr>
              <w:t xml:space="preserve"> → Bat parvovirus 9 YN2017 was discovered in samples collected from Chinese bats (8). Its NS1 is 70.3% identical to the NS1 of its closest classified protoparvoviral relative. </w:t>
            </w:r>
          </w:p>
          <w:p w14:paraId="28B1878F" w14:textId="7A187296" w:rsidR="001059BC" w:rsidRPr="00F2059B" w:rsidRDefault="001059BC" w:rsidP="001059BC">
            <w:pPr>
              <w:numPr>
                <w:ilvl w:val="0"/>
                <w:numId w:val="14"/>
              </w:numPr>
              <w:rPr>
                <w:rFonts w:ascii="Aptos" w:hAnsi="Aptos" w:cs="Arial"/>
                <w:sz w:val="20"/>
                <w:szCs w:val="20"/>
              </w:rPr>
            </w:pPr>
            <w:r w:rsidRPr="00F2059B">
              <w:rPr>
                <w:rFonts w:ascii="Aptos" w:hAnsi="Aptos" w:cs="Arial"/>
                <w:sz w:val="20"/>
                <w:szCs w:val="20"/>
                <w:u w:val="single"/>
              </w:rPr>
              <w:t>Protoparvovirus chiropteran18</w:t>
            </w:r>
            <w:r w:rsidRPr="00F2059B">
              <w:rPr>
                <w:rFonts w:ascii="Aptos" w:hAnsi="Aptos" w:cs="Arial"/>
                <w:sz w:val="20"/>
                <w:szCs w:val="20"/>
              </w:rPr>
              <w:t xml:space="preserve"> → Bat parvovirus 10 GD2017 was discovered in samples collected from Chinese bats (8). Its NS1 is 56.5% identical to the NS1 of its closest classified protoparvoviral relative. </w:t>
            </w:r>
          </w:p>
          <w:p w14:paraId="3DAA4F31" w14:textId="52F5FCE0" w:rsidR="001059BC" w:rsidRPr="00F2059B" w:rsidRDefault="001059BC" w:rsidP="001059BC">
            <w:pPr>
              <w:numPr>
                <w:ilvl w:val="0"/>
                <w:numId w:val="14"/>
              </w:numPr>
              <w:rPr>
                <w:rFonts w:ascii="Aptos" w:hAnsi="Aptos" w:cs="Arial"/>
                <w:sz w:val="20"/>
                <w:szCs w:val="20"/>
              </w:rPr>
            </w:pPr>
            <w:r w:rsidRPr="00F2059B">
              <w:rPr>
                <w:rFonts w:ascii="Aptos" w:hAnsi="Aptos" w:cs="Arial"/>
                <w:sz w:val="20"/>
                <w:szCs w:val="20"/>
                <w:u w:val="single"/>
              </w:rPr>
              <w:t>Protoparvovirus chiropteran19</w:t>
            </w:r>
            <w:r w:rsidRPr="00F2059B">
              <w:rPr>
                <w:rFonts w:ascii="Aptos" w:hAnsi="Aptos" w:cs="Arial"/>
                <w:sz w:val="20"/>
                <w:szCs w:val="20"/>
              </w:rPr>
              <w:t xml:space="preserve"> → Swazi bat protoparvovirus 1 was discovered in samples collected from bats from Eswatini (13). Its NS1 is 72.0% identical to the NS1 of its closest classified protoparvoviral relative.</w:t>
            </w:r>
          </w:p>
          <w:p w14:paraId="49ACE743" w14:textId="60B34E3B" w:rsidR="001059BC" w:rsidRPr="00F2059B" w:rsidRDefault="001059BC" w:rsidP="001059BC">
            <w:pPr>
              <w:numPr>
                <w:ilvl w:val="0"/>
                <w:numId w:val="14"/>
              </w:numPr>
              <w:rPr>
                <w:rFonts w:ascii="Aptos" w:hAnsi="Aptos" w:cs="Arial"/>
                <w:sz w:val="20"/>
                <w:szCs w:val="20"/>
              </w:rPr>
            </w:pPr>
            <w:r w:rsidRPr="00F2059B">
              <w:rPr>
                <w:rFonts w:ascii="Aptos" w:hAnsi="Aptos" w:cs="Arial"/>
                <w:sz w:val="20"/>
                <w:szCs w:val="20"/>
                <w:u w:val="single"/>
              </w:rPr>
              <w:t>Protoparvovirus mammalian</w:t>
            </w:r>
            <w:r w:rsidR="00A75937">
              <w:rPr>
                <w:rFonts w:ascii="Aptos" w:hAnsi="Aptos" w:cs="Arial"/>
                <w:sz w:val="20"/>
                <w:szCs w:val="20"/>
                <w:u w:val="single"/>
              </w:rPr>
              <w:t>2</w:t>
            </w:r>
            <w:r w:rsidRPr="00F2059B">
              <w:rPr>
                <w:rFonts w:ascii="Aptos" w:hAnsi="Aptos" w:cs="Arial"/>
                <w:sz w:val="20"/>
                <w:szCs w:val="20"/>
              </w:rPr>
              <w:t xml:space="preserve"> → Protoparvovirus AWPV was discovered in respiratory material of a Chinese Arctic wolf (14) but was later also identified in dog tissues and human respiratory swabs</w:t>
            </w:r>
            <w:r w:rsidR="00C95487">
              <w:rPr>
                <w:rFonts w:ascii="Aptos" w:hAnsi="Aptos" w:cs="Arial"/>
                <w:sz w:val="20"/>
                <w:szCs w:val="20"/>
              </w:rPr>
              <w:t xml:space="preserve"> and named </w:t>
            </w:r>
            <w:r w:rsidR="00C95487" w:rsidRPr="00C95487">
              <w:rPr>
                <w:rFonts w:ascii="Aptos" w:hAnsi="Aptos" w:cs="Arial"/>
                <w:sz w:val="20"/>
                <w:szCs w:val="20"/>
              </w:rPr>
              <w:t xml:space="preserve">human-canine associated parvovirus 1 </w:t>
            </w:r>
            <w:r w:rsidR="00C95487">
              <w:rPr>
                <w:rFonts w:ascii="Aptos" w:hAnsi="Aptos" w:cs="Arial"/>
                <w:sz w:val="20"/>
                <w:szCs w:val="20"/>
              </w:rPr>
              <w:t>(HCAPV-1)</w:t>
            </w:r>
            <w:r w:rsidRPr="00F2059B">
              <w:rPr>
                <w:rFonts w:ascii="Aptos" w:hAnsi="Aptos" w:cs="Arial"/>
                <w:sz w:val="20"/>
                <w:szCs w:val="20"/>
              </w:rPr>
              <w:t xml:space="preserve"> (15). Its NS1 is 76.3% identical to the NS1 of its closest classified protoparvoviral relative.</w:t>
            </w:r>
          </w:p>
          <w:p w14:paraId="0ACA8579" w14:textId="77777777" w:rsidR="00A77B8E" w:rsidRPr="00F2059B" w:rsidRDefault="00A77B8E" w:rsidP="00DD58AA">
            <w:pPr>
              <w:rPr>
                <w:rFonts w:ascii="Aptos" w:hAnsi="Aptos" w:cs="Arial"/>
                <w:sz w:val="20"/>
                <w:szCs w:val="20"/>
              </w:rPr>
            </w:pPr>
          </w:p>
          <w:p w14:paraId="266FF254" w14:textId="798DAA35" w:rsidR="00273642" w:rsidRPr="00F2059B" w:rsidRDefault="00273642" w:rsidP="00DD58AA">
            <w:pPr>
              <w:rPr>
                <w:rFonts w:ascii="Aptos" w:hAnsi="Aptos" w:cs="Arial"/>
                <w:i/>
                <w:sz w:val="20"/>
                <w:szCs w:val="20"/>
              </w:rPr>
            </w:pPr>
            <w:r w:rsidRPr="00F2059B">
              <w:rPr>
                <w:rFonts w:ascii="Aptos" w:hAnsi="Aptos" w:cs="Arial"/>
                <w:i/>
                <w:sz w:val="20"/>
                <w:szCs w:val="20"/>
              </w:rPr>
              <w:t>Demarcation criteria</w:t>
            </w:r>
            <w:r w:rsidR="00E92794" w:rsidRPr="00F2059B">
              <w:rPr>
                <w:rFonts w:ascii="Aptos" w:hAnsi="Aptos" w:cs="Arial"/>
                <w:i/>
                <w:sz w:val="20"/>
                <w:szCs w:val="20"/>
              </w:rPr>
              <w:t xml:space="preserve"> for new taxon/taxa</w:t>
            </w:r>
            <w:r w:rsidRPr="00F2059B">
              <w:rPr>
                <w:rFonts w:ascii="Aptos" w:hAnsi="Aptos" w:cs="Arial"/>
                <w:i/>
                <w:sz w:val="20"/>
                <w:szCs w:val="20"/>
              </w:rPr>
              <w:t>:</w:t>
            </w:r>
          </w:p>
          <w:p w14:paraId="00475F68" w14:textId="77777777" w:rsidR="001059BC" w:rsidRPr="00F2059B" w:rsidRDefault="001059BC" w:rsidP="001059BC">
            <w:pPr>
              <w:rPr>
                <w:rFonts w:ascii="Aptos" w:hAnsi="Aptos" w:cs="Arial"/>
                <w:sz w:val="20"/>
                <w:szCs w:val="20"/>
              </w:rPr>
            </w:pPr>
            <w:r w:rsidRPr="00F2059B">
              <w:rPr>
                <w:rFonts w:ascii="Aptos" w:hAnsi="Aptos" w:cs="Arial"/>
                <w:sz w:val="20"/>
                <w:szCs w:val="20"/>
                <w:u w:val="single"/>
              </w:rPr>
              <w:t>Species demarcation criteria</w:t>
            </w:r>
            <w:r w:rsidRPr="00F2059B">
              <w:rPr>
                <w:rFonts w:ascii="Aptos" w:hAnsi="Aptos" w:cs="Arial"/>
                <w:sz w:val="20"/>
                <w:szCs w:val="20"/>
              </w:rPr>
              <w:t>: two parvoviruses can be potentially classified in one species if their NS1 proteins share at least 85% protein sequence identity</w:t>
            </w:r>
          </w:p>
          <w:p w14:paraId="239C9D43" w14:textId="77777777" w:rsidR="00273642" w:rsidRDefault="00273642" w:rsidP="00DD58AA">
            <w:pPr>
              <w:rPr>
                <w:rFonts w:ascii="Aptos" w:hAnsi="Aptos" w:cs="Arial"/>
                <w:i/>
                <w:sz w:val="20"/>
                <w:szCs w:val="20"/>
              </w:rPr>
            </w:pPr>
          </w:p>
          <w:p w14:paraId="1B4F5275" w14:textId="77777777" w:rsidR="00BE07EB" w:rsidRPr="00F2059B" w:rsidRDefault="00BE07EB" w:rsidP="00DD58AA">
            <w:pPr>
              <w:rPr>
                <w:rFonts w:ascii="Aptos" w:hAnsi="Aptos" w:cs="Arial"/>
                <w:i/>
                <w:sz w:val="20"/>
                <w:szCs w:val="20"/>
              </w:rPr>
            </w:pPr>
          </w:p>
          <w:p w14:paraId="404D8B91" w14:textId="2FB03C03" w:rsidR="00A77B8E" w:rsidRPr="00F2059B" w:rsidRDefault="00A77B8E" w:rsidP="00DD58AA">
            <w:pPr>
              <w:rPr>
                <w:rFonts w:ascii="Aptos" w:hAnsi="Aptos" w:cs="Arial"/>
                <w:sz w:val="20"/>
                <w:szCs w:val="20"/>
              </w:rPr>
            </w:pPr>
            <w:r w:rsidRPr="00F2059B">
              <w:rPr>
                <w:rFonts w:ascii="Aptos" w:hAnsi="Aptos" w:cs="Arial"/>
                <w:i/>
                <w:sz w:val="20"/>
                <w:szCs w:val="20"/>
              </w:rPr>
              <w:lastRenderedPageBreak/>
              <w:t>Justification</w:t>
            </w:r>
            <w:r w:rsidRPr="00F2059B">
              <w:rPr>
                <w:rFonts w:ascii="Aptos" w:hAnsi="Aptos" w:cs="Arial"/>
                <w:sz w:val="20"/>
                <w:szCs w:val="20"/>
              </w:rPr>
              <w:t xml:space="preserve">:      </w:t>
            </w:r>
          </w:p>
          <w:p w14:paraId="49ECA79B" w14:textId="0EB6F75B" w:rsidR="0055068C" w:rsidRPr="00F2059B" w:rsidRDefault="0055068C" w:rsidP="0055068C">
            <w:pPr>
              <w:rPr>
                <w:rFonts w:ascii="Aptos" w:hAnsi="Aptos" w:cs="Arial"/>
                <w:sz w:val="20"/>
                <w:szCs w:val="20"/>
              </w:rPr>
            </w:pPr>
            <w:r w:rsidRPr="00F2059B">
              <w:rPr>
                <w:rFonts w:ascii="Aptos" w:hAnsi="Aptos" w:cs="Arial"/>
                <w:sz w:val="20"/>
                <w:szCs w:val="20"/>
              </w:rPr>
              <w:t>The name change is necessary to conform</w:t>
            </w:r>
            <w:r w:rsidR="004767C6">
              <w:rPr>
                <w:rFonts w:ascii="Aptos" w:hAnsi="Aptos" w:cs="Arial"/>
                <w:sz w:val="20"/>
                <w:szCs w:val="20"/>
              </w:rPr>
              <w:t xml:space="preserve"> to the</w:t>
            </w:r>
            <w:r w:rsidRPr="00F2059B">
              <w:rPr>
                <w:rFonts w:ascii="Aptos" w:hAnsi="Aptos" w:cs="Arial"/>
                <w:sz w:val="20"/>
                <w:szCs w:val="20"/>
              </w:rPr>
              <w:t xml:space="preserve"> species names to the host affiliation rule.</w:t>
            </w:r>
          </w:p>
          <w:p w14:paraId="07FBC2E1" w14:textId="04348074" w:rsidR="00FC2269" w:rsidRPr="00F2059B" w:rsidRDefault="0055068C" w:rsidP="00DD58AA">
            <w:pPr>
              <w:rPr>
                <w:rFonts w:ascii="Aptos" w:hAnsi="Aptos" w:cs="Arial"/>
                <w:sz w:val="20"/>
                <w:szCs w:val="20"/>
              </w:rPr>
            </w:pPr>
            <w:r w:rsidRPr="00F2059B">
              <w:rPr>
                <w:rFonts w:ascii="Aptos" w:hAnsi="Aptos" w:cs="Arial"/>
                <w:sz w:val="20"/>
                <w:szCs w:val="20"/>
              </w:rPr>
              <w:t>The additional viral species we propose to classify were recently discovered and fulfill the definition criteria of parvovirus</w:t>
            </w:r>
            <w:r w:rsidR="00D130E4" w:rsidRPr="00F2059B">
              <w:rPr>
                <w:rFonts w:ascii="Aptos" w:hAnsi="Aptos" w:cs="Arial"/>
                <w:sz w:val="20"/>
                <w:szCs w:val="20"/>
              </w:rPr>
              <w:t>es</w:t>
            </w:r>
            <w:r w:rsidRPr="00F2059B">
              <w:rPr>
                <w:rFonts w:ascii="Aptos" w:hAnsi="Aptos" w:cs="Arial"/>
                <w:sz w:val="20"/>
                <w:szCs w:val="20"/>
              </w:rPr>
              <w:t>.</w:t>
            </w:r>
          </w:p>
          <w:p w14:paraId="6439F55D" w14:textId="77777777" w:rsidR="00A77B8E" w:rsidRPr="00F2059B"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F2059B" w14:paraId="521F1A3A" w14:textId="77777777" w:rsidTr="00683D0C">
        <w:tc>
          <w:tcPr>
            <w:tcW w:w="8926" w:type="dxa"/>
            <w:shd w:val="clear" w:color="auto" w:fill="F2F2F2" w:themeFill="background1" w:themeFillShade="F2"/>
          </w:tcPr>
          <w:p w14:paraId="012DB901" w14:textId="139E0D44" w:rsidR="00E37077" w:rsidRPr="00F2059B" w:rsidRDefault="00E37077" w:rsidP="00DD58AA">
            <w:pPr>
              <w:rPr>
                <w:rFonts w:ascii="Aptos" w:hAnsi="Aptos" w:cs="Arial"/>
                <w:b/>
                <w:sz w:val="20"/>
                <w:szCs w:val="20"/>
              </w:rPr>
            </w:pPr>
            <w:r w:rsidRPr="00F2059B">
              <w:rPr>
                <w:rFonts w:ascii="Aptos" w:hAnsi="Aptos" w:cs="Arial"/>
                <w:b/>
                <w:sz w:val="20"/>
                <w:szCs w:val="20"/>
              </w:rPr>
              <w:lastRenderedPageBreak/>
              <w:t>References</w:t>
            </w:r>
            <w:r w:rsidR="006C0F51" w:rsidRPr="00F2059B">
              <w:rPr>
                <w:rFonts w:ascii="Aptos" w:hAnsi="Aptos" w:cs="Arial"/>
                <w:b/>
                <w:sz w:val="20"/>
                <w:szCs w:val="20"/>
              </w:rPr>
              <w:t>:</w:t>
            </w:r>
            <w:r w:rsidRPr="00F2059B">
              <w:rPr>
                <w:rFonts w:ascii="Aptos" w:hAnsi="Aptos" w:cs="Arial"/>
                <w:b/>
                <w:sz w:val="20"/>
                <w:szCs w:val="20"/>
              </w:rPr>
              <w:t xml:space="preserve">   </w:t>
            </w:r>
          </w:p>
        </w:tc>
      </w:tr>
      <w:tr w:rsidR="00953FFE" w:rsidRPr="00F2059B" w14:paraId="142CD23F" w14:textId="77777777" w:rsidTr="00852D43">
        <w:tc>
          <w:tcPr>
            <w:tcW w:w="8926" w:type="dxa"/>
          </w:tcPr>
          <w:p w14:paraId="10989CDD" w14:textId="77777777" w:rsidR="00256C63" w:rsidRPr="00F2059B" w:rsidRDefault="00256C63" w:rsidP="00256C63">
            <w:pPr>
              <w:rPr>
                <w:rFonts w:ascii="Aptos" w:hAnsi="Aptos" w:cs="Arial"/>
                <w:sz w:val="20"/>
                <w:szCs w:val="20"/>
              </w:rPr>
            </w:pPr>
            <w:r w:rsidRPr="00F2059B">
              <w:rPr>
                <w:rFonts w:ascii="Aptos" w:hAnsi="Aptos" w:cs="Arial"/>
                <w:sz w:val="20"/>
                <w:szCs w:val="20"/>
              </w:rPr>
              <w:t>1. Tobias et al., Novel Parvovirus in Pigs Associated with Exophthalmos and Erythema, the Netherlands. Emerging Infectious diseases, 2026;32(8):1376-1378. doi: 10.3201/eid3208.251827 </w:t>
            </w:r>
          </w:p>
          <w:p w14:paraId="49C69596" w14:textId="77777777" w:rsidR="00256C63" w:rsidRPr="00F2059B" w:rsidRDefault="00256C63" w:rsidP="00256C63">
            <w:pPr>
              <w:rPr>
                <w:rFonts w:ascii="Aptos" w:hAnsi="Aptos" w:cs="Arial"/>
                <w:sz w:val="20"/>
                <w:szCs w:val="20"/>
              </w:rPr>
            </w:pPr>
          </w:p>
          <w:p w14:paraId="62658A62" w14:textId="77777777" w:rsidR="00256C63" w:rsidRPr="00F2059B" w:rsidRDefault="00256C63" w:rsidP="00256C63">
            <w:pPr>
              <w:rPr>
                <w:rFonts w:ascii="Aptos" w:hAnsi="Aptos" w:cs="Arial"/>
                <w:sz w:val="20"/>
                <w:szCs w:val="20"/>
              </w:rPr>
            </w:pPr>
            <w:r w:rsidRPr="00F2059B">
              <w:rPr>
                <w:rFonts w:ascii="Aptos" w:hAnsi="Aptos" w:cs="Arial"/>
                <w:sz w:val="20"/>
                <w:szCs w:val="20"/>
              </w:rPr>
              <w:t>2. Canuti et al., Emerging parvovirus associated with an outbreak in Dutch pig farms also</w:t>
            </w:r>
          </w:p>
          <w:p w14:paraId="6C7ACB35" w14:textId="77777777" w:rsidR="00256C63" w:rsidRPr="00F2059B" w:rsidRDefault="00256C63" w:rsidP="00256C63">
            <w:pPr>
              <w:rPr>
                <w:rFonts w:ascii="Aptos" w:hAnsi="Aptos" w:cs="Arial"/>
                <w:sz w:val="20"/>
                <w:szCs w:val="20"/>
              </w:rPr>
            </w:pPr>
            <w:r w:rsidRPr="00F2059B">
              <w:rPr>
                <w:rFonts w:ascii="Aptos" w:hAnsi="Aptos" w:cs="Arial"/>
                <w:sz w:val="20"/>
                <w:szCs w:val="20"/>
              </w:rPr>
              <w:t>detected in pigs and wildlife in Denmark. bioRxiv, 2026. doi: 10.64898/2026.06.24.734170</w:t>
            </w:r>
          </w:p>
          <w:p w14:paraId="11D22677" w14:textId="77777777" w:rsidR="00953FFE" w:rsidRPr="00F2059B" w:rsidRDefault="00953FFE" w:rsidP="00DD58AA">
            <w:pPr>
              <w:rPr>
                <w:rFonts w:ascii="Aptos" w:hAnsi="Aptos" w:cs="Arial"/>
                <w:sz w:val="20"/>
                <w:szCs w:val="20"/>
              </w:rPr>
            </w:pPr>
          </w:p>
          <w:p w14:paraId="128E714A" w14:textId="77777777" w:rsidR="00885611" w:rsidRPr="00F2059B" w:rsidRDefault="00885611" w:rsidP="00885611">
            <w:pPr>
              <w:rPr>
                <w:rFonts w:ascii="Aptos" w:hAnsi="Aptos" w:cs="Arial"/>
                <w:sz w:val="20"/>
                <w:szCs w:val="20"/>
              </w:rPr>
            </w:pPr>
            <w:r w:rsidRPr="00F2059B">
              <w:rPr>
                <w:rFonts w:ascii="Aptos" w:hAnsi="Aptos" w:cs="Arial"/>
                <w:sz w:val="20"/>
                <w:szCs w:val="20"/>
              </w:rPr>
              <w:t>3. Armien et al., Outbreak of densovirus with high mortality in a commercial mealworm (Tenebrio molitor) farm: A molecular, bright-field, and electron microscopic characterization. Veterinary Pathology. 2023;60(5):689-703. doi: 10.1177/03009858231180488</w:t>
            </w:r>
          </w:p>
          <w:p w14:paraId="7D9CD22F" w14:textId="77777777" w:rsidR="00885611" w:rsidRPr="00F2059B" w:rsidRDefault="00885611" w:rsidP="00885611">
            <w:pPr>
              <w:rPr>
                <w:rFonts w:ascii="Aptos" w:hAnsi="Aptos" w:cs="Arial"/>
                <w:sz w:val="20"/>
                <w:szCs w:val="20"/>
              </w:rPr>
            </w:pPr>
          </w:p>
          <w:p w14:paraId="04385F05" w14:textId="77777777" w:rsidR="00885611" w:rsidRPr="00F2059B" w:rsidRDefault="00885611" w:rsidP="00885611">
            <w:pPr>
              <w:rPr>
                <w:rFonts w:ascii="Aptos" w:hAnsi="Aptos" w:cs="Arial"/>
                <w:sz w:val="20"/>
                <w:szCs w:val="20"/>
              </w:rPr>
            </w:pPr>
            <w:r w:rsidRPr="00F2059B">
              <w:rPr>
                <w:rFonts w:ascii="Aptos" w:hAnsi="Aptos" w:cs="Arial"/>
                <w:sz w:val="20"/>
                <w:szCs w:val="20"/>
              </w:rPr>
              <w:t>4. Canuti et al. Molecular ecology of novel amdoparvoviruses and old protoparvoviruses in Spanish wild carnivorans. Infection, Genetics and Evolution, 2025; 128:105714. doi: 10.1016/j.meegid.2025.105714</w:t>
            </w:r>
          </w:p>
          <w:p w14:paraId="01A205BB" w14:textId="77777777" w:rsidR="00885611" w:rsidRPr="00F2059B" w:rsidRDefault="00885611" w:rsidP="00885611">
            <w:pPr>
              <w:rPr>
                <w:rFonts w:ascii="Aptos" w:hAnsi="Aptos" w:cs="Arial"/>
                <w:sz w:val="20"/>
                <w:szCs w:val="20"/>
              </w:rPr>
            </w:pPr>
          </w:p>
          <w:p w14:paraId="3FC29247" w14:textId="77777777" w:rsidR="00885611" w:rsidRPr="00F2059B" w:rsidRDefault="00885611" w:rsidP="00885611">
            <w:pPr>
              <w:rPr>
                <w:rFonts w:ascii="Aptos" w:hAnsi="Aptos" w:cs="Arial"/>
                <w:sz w:val="20"/>
                <w:szCs w:val="20"/>
              </w:rPr>
            </w:pPr>
            <w:r w:rsidRPr="00F2059B">
              <w:rPr>
                <w:rFonts w:ascii="Aptos" w:hAnsi="Aptos" w:cs="Arial"/>
                <w:sz w:val="20"/>
                <w:szCs w:val="20"/>
              </w:rPr>
              <w:t>5. Høeg et al., A Novel Amdoparvovirus of Badgers and Foxes and the Perpetuation of Aleutian Mink Disease Virus 3 in the Wildlife of Denmark. Pathogens, 202514(8):734. doi: 10.3390/pathogens14080734. </w:t>
            </w:r>
          </w:p>
          <w:p w14:paraId="2672823D" w14:textId="77777777" w:rsidR="00885611" w:rsidRPr="00F2059B" w:rsidRDefault="00885611" w:rsidP="00885611">
            <w:pPr>
              <w:rPr>
                <w:rFonts w:ascii="Aptos" w:hAnsi="Aptos" w:cs="Arial"/>
                <w:sz w:val="20"/>
                <w:szCs w:val="20"/>
              </w:rPr>
            </w:pPr>
          </w:p>
          <w:p w14:paraId="11FB384D" w14:textId="77777777" w:rsidR="00885611" w:rsidRPr="00F2059B" w:rsidRDefault="00885611" w:rsidP="00885611">
            <w:pPr>
              <w:rPr>
                <w:rFonts w:ascii="Aptos" w:hAnsi="Aptos" w:cs="Arial"/>
                <w:sz w:val="20"/>
                <w:szCs w:val="20"/>
              </w:rPr>
            </w:pPr>
            <w:r w:rsidRPr="00F2059B">
              <w:rPr>
                <w:rFonts w:ascii="Aptos" w:hAnsi="Aptos" w:cs="Arial"/>
                <w:sz w:val="20"/>
                <w:szCs w:val="20"/>
              </w:rPr>
              <w:t>6. Jackson et al., Exogenous amdoparvoviruses (Parvoviridae) in arvicoline voles: the molecular evolution and ecology of a novel host-viral association. PLOS Pathogens, 2026; 22(1): e1013896. doi: 10.1371/journal.ppat.1013896 </w:t>
            </w:r>
          </w:p>
          <w:p w14:paraId="6DABA927" w14:textId="77777777" w:rsidR="00885611" w:rsidRPr="00F2059B" w:rsidRDefault="00885611" w:rsidP="00885611">
            <w:pPr>
              <w:rPr>
                <w:rFonts w:ascii="Aptos" w:hAnsi="Aptos" w:cs="Arial"/>
                <w:sz w:val="20"/>
                <w:szCs w:val="20"/>
              </w:rPr>
            </w:pPr>
          </w:p>
          <w:p w14:paraId="6D852C6F" w14:textId="77777777" w:rsidR="00885611" w:rsidRPr="00F2059B" w:rsidRDefault="00885611" w:rsidP="00885611">
            <w:pPr>
              <w:rPr>
                <w:rFonts w:ascii="Aptos" w:hAnsi="Aptos" w:cs="Arial"/>
                <w:sz w:val="20"/>
                <w:szCs w:val="20"/>
              </w:rPr>
            </w:pPr>
            <w:r w:rsidRPr="00F2059B">
              <w:rPr>
                <w:rFonts w:ascii="Aptos" w:hAnsi="Aptos" w:cs="Arial"/>
                <w:sz w:val="20"/>
                <w:szCs w:val="20"/>
              </w:rPr>
              <w:t xml:space="preserve">7. Briggs et al., A novel genetically distinct Amdoparvovirus in </w:t>
            </w:r>
            <w:r w:rsidRPr="00F2059B">
              <w:rPr>
                <w:rFonts w:ascii="Aptos" w:hAnsi="Aptos" w:cs="Arial"/>
                <w:i/>
                <w:iCs/>
                <w:sz w:val="20"/>
                <w:szCs w:val="20"/>
              </w:rPr>
              <w:t>Sorex araneus</w:t>
            </w:r>
            <w:r w:rsidRPr="00F2059B">
              <w:rPr>
                <w:rFonts w:ascii="Aptos" w:hAnsi="Aptos" w:cs="Arial"/>
                <w:sz w:val="20"/>
                <w:szCs w:val="20"/>
              </w:rPr>
              <w:t xml:space="preserve"> in the United Kingdom highlights an unexplored ancestral link. Virus Research, 2026; 368:199731.  doi: 10.1016/j.virusres.2026.199731</w:t>
            </w:r>
          </w:p>
          <w:p w14:paraId="2906947D" w14:textId="77777777" w:rsidR="00885611" w:rsidRPr="00F2059B" w:rsidRDefault="00885611" w:rsidP="00885611">
            <w:pPr>
              <w:rPr>
                <w:rFonts w:ascii="Aptos" w:hAnsi="Aptos" w:cs="Arial"/>
                <w:sz w:val="20"/>
                <w:szCs w:val="20"/>
              </w:rPr>
            </w:pPr>
          </w:p>
          <w:p w14:paraId="7C7B441E" w14:textId="77777777" w:rsidR="00885611" w:rsidRPr="00F2059B" w:rsidRDefault="00885611" w:rsidP="00885611">
            <w:pPr>
              <w:rPr>
                <w:rFonts w:ascii="Aptos" w:hAnsi="Aptos" w:cs="Arial"/>
                <w:sz w:val="20"/>
                <w:szCs w:val="20"/>
              </w:rPr>
            </w:pPr>
            <w:r w:rsidRPr="00F2059B">
              <w:rPr>
                <w:rFonts w:ascii="Aptos" w:hAnsi="Aptos" w:cs="Arial"/>
                <w:sz w:val="20"/>
                <w:szCs w:val="20"/>
              </w:rPr>
              <w:t>8. Wang et al., Unveiling bat-borne viruses: a comprehensive classification and analysis of virome evolution. Microbiome, 2024;12:235. doi: 10.1186/s40168-024-01955-1 </w:t>
            </w:r>
          </w:p>
          <w:p w14:paraId="1FF12265" w14:textId="77777777" w:rsidR="00885611" w:rsidRPr="00F2059B" w:rsidRDefault="00885611" w:rsidP="00885611">
            <w:pPr>
              <w:rPr>
                <w:rFonts w:ascii="Aptos" w:hAnsi="Aptos" w:cs="Arial"/>
                <w:sz w:val="20"/>
                <w:szCs w:val="20"/>
              </w:rPr>
            </w:pPr>
          </w:p>
          <w:p w14:paraId="00C13AF6" w14:textId="77777777" w:rsidR="00885611" w:rsidRPr="00F2059B" w:rsidRDefault="00885611" w:rsidP="00885611">
            <w:pPr>
              <w:rPr>
                <w:rFonts w:ascii="Aptos" w:hAnsi="Aptos" w:cs="Arial"/>
                <w:sz w:val="20"/>
                <w:szCs w:val="20"/>
              </w:rPr>
            </w:pPr>
            <w:r w:rsidRPr="00F2059B">
              <w:rPr>
                <w:rFonts w:ascii="Aptos" w:hAnsi="Aptos" w:cs="Arial"/>
                <w:sz w:val="20"/>
                <w:szCs w:val="20"/>
              </w:rPr>
              <w:t>9. Jiang et al. Virome of high-altitude canine digestive tract and genetic characterization of novel viruses potentially threatening human health. mSphere, 2023;8(5):e00345-23. doi: 10.1128/msphere.00345-23 </w:t>
            </w:r>
          </w:p>
          <w:p w14:paraId="397FEAD8" w14:textId="77777777" w:rsidR="00885611" w:rsidRPr="00F2059B" w:rsidRDefault="00885611" w:rsidP="00885611">
            <w:pPr>
              <w:rPr>
                <w:rFonts w:ascii="Aptos" w:hAnsi="Aptos" w:cs="Arial"/>
                <w:sz w:val="20"/>
                <w:szCs w:val="20"/>
              </w:rPr>
            </w:pPr>
          </w:p>
          <w:p w14:paraId="36E539E6" w14:textId="77777777" w:rsidR="00885611" w:rsidRPr="00F2059B" w:rsidRDefault="00885611" w:rsidP="00885611">
            <w:pPr>
              <w:rPr>
                <w:rFonts w:ascii="Aptos" w:hAnsi="Aptos" w:cs="Arial"/>
                <w:sz w:val="20"/>
                <w:szCs w:val="20"/>
              </w:rPr>
            </w:pPr>
            <w:r w:rsidRPr="00F2059B">
              <w:rPr>
                <w:rFonts w:ascii="Aptos" w:hAnsi="Aptos" w:cs="Arial"/>
                <w:sz w:val="20"/>
                <w:szCs w:val="20"/>
              </w:rPr>
              <w:t>10. Simic et al., Viral Metagenomic Profiling of Croatian Bat Population Reveals Sample and Habitat Dependent Diversity. Viruses, 2020; 12(8):891. doi: 10.3390/v12080891</w:t>
            </w:r>
          </w:p>
          <w:p w14:paraId="12EAEFFE" w14:textId="77777777" w:rsidR="00885611" w:rsidRPr="00F2059B" w:rsidRDefault="00885611" w:rsidP="00885611">
            <w:pPr>
              <w:rPr>
                <w:rFonts w:ascii="Aptos" w:hAnsi="Aptos" w:cs="Arial"/>
                <w:sz w:val="20"/>
                <w:szCs w:val="20"/>
              </w:rPr>
            </w:pPr>
          </w:p>
          <w:p w14:paraId="5A05A908" w14:textId="77777777" w:rsidR="00885611" w:rsidRPr="00F2059B" w:rsidRDefault="00885611" w:rsidP="00885611">
            <w:pPr>
              <w:rPr>
                <w:rFonts w:ascii="Aptos" w:hAnsi="Aptos" w:cs="Arial"/>
                <w:sz w:val="20"/>
                <w:szCs w:val="20"/>
              </w:rPr>
            </w:pPr>
            <w:r w:rsidRPr="00F2059B">
              <w:rPr>
                <w:rFonts w:ascii="Aptos" w:hAnsi="Aptos" w:cs="Arial"/>
                <w:sz w:val="20"/>
                <w:szCs w:val="20"/>
              </w:rPr>
              <w:t>11. Zhu et al., Distribution and genetic diversity of adeno-associated viruses in bats from coastal areas of Southeast China. Scientific Reports, 2020; 10:3725. doi: 10.1038/s41598-020-60721 </w:t>
            </w:r>
          </w:p>
          <w:p w14:paraId="263275DE" w14:textId="77777777" w:rsidR="00885611" w:rsidRPr="00F2059B" w:rsidRDefault="00885611" w:rsidP="00885611">
            <w:pPr>
              <w:rPr>
                <w:rFonts w:ascii="Aptos" w:hAnsi="Aptos" w:cs="Arial"/>
                <w:sz w:val="20"/>
                <w:szCs w:val="20"/>
              </w:rPr>
            </w:pPr>
          </w:p>
          <w:p w14:paraId="78E096F1" w14:textId="77777777" w:rsidR="00885611" w:rsidRPr="00F2059B" w:rsidRDefault="00885611" w:rsidP="00885611">
            <w:pPr>
              <w:rPr>
                <w:rFonts w:ascii="Aptos" w:hAnsi="Aptos" w:cs="Arial"/>
                <w:sz w:val="20"/>
                <w:szCs w:val="20"/>
              </w:rPr>
            </w:pPr>
            <w:r w:rsidRPr="00F2059B">
              <w:rPr>
                <w:rFonts w:ascii="Aptos" w:hAnsi="Aptos" w:cs="Arial"/>
                <w:sz w:val="20"/>
                <w:szCs w:val="20"/>
              </w:rPr>
              <w:t>12. Lau et al., Bats host diverse parvoviruses as possible origin of mammalian dependoparvoviruses and source for bat–swine interspecies transmission. Journal of General Virology, 2017; 98(12). doi: 10.1099/jgv.0.000969</w:t>
            </w:r>
          </w:p>
          <w:p w14:paraId="5B0B9ED3" w14:textId="77777777" w:rsidR="00885611" w:rsidRPr="00F2059B" w:rsidRDefault="00885611" w:rsidP="00885611">
            <w:pPr>
              <w:rPr>
                <w:rFonts w:ascii="Aptos" w:hAnsi="Aptos" w:cs="Arial"/>
                <w:sz w:val="20"/>
                <w:szCs w:val="20"/>
              </w:rPr>
            </w:pPr>
          </w:p>
          <w:p w14:paraId="67D8E77B" w14:textId="77777777" w:rsidR="00885611" w:rsidRPr="00F2059B" w:rsidRDefault="00885611" w:rsidP="00885611">
            <w:pPr>
              <w:rPr>
                <w:rFonts w:ascii="Aptos" w:hAnsi="Aptos" w:cs="Arial"/>
                <w:sz w:val="20"/>
                <w:szCs w:val="20"/>
              </w:rPr>
            </w:pPr>
            <w:r w:rsidRPr="00F2059B">
              <w:rPr>
                <w:rFonts w:ascii="Aptos" w:hAnsi="Aptos" w:cs="Arial"/>
                <w:sz w:val="20"/>
                <w:szCs w:val="20"/>
              </w:rPr>
              <w:t>13. Verhoeven et al., Characterizing the parvovirome of Swazi bats: novel species, highly divergent lineages, endogenous viral elements, and taxonomic challenges. VIrus Evolution, 2026; 12(1):veag042. doi: 10.1093/ve/veag042</w:t>
            </w:r>
          </w:p>
          <w:p w14:paraId="073549EE" w14:textId="77777777" w:rsidR="00885611" w:rsidRPr="00F2059B" w:rsidRDefault="00885611" w:rsidP="00885611">
            <w:pPr>
              <w:rPr>
                <w:rFonts w:ascii="Aptos" w:hAnsi="Aptos" w:cs="Arial"/>
                <w:sz w:val="20"/>
                <w:szCs w:val="20"/>
              </w:rPr>
            </w:pPr>
          </w:p>
          <w:p w14:paraId="2261E6AF" w14:textId="77777777" w:rsidR="00885611" w:rsidRPr="00F2059B" w:rsidRDefault="00885611" w:rsidP="00885611">
            <w:pPr>
              <w:rPr>
                <w:rFonts w:ascii="Aptos" w:hAnsi="Aptos" w:cs="Arial"/>
                <w:sz w:val="20"/>
                <w:szCs w:val="20"/>
              </w:rPr>
            </w:pPr>
            <w:r w:rsidRPr="00F2059B">
              <w:rPr>
                <w:rFonts w:ascii="Aptos" w:hAnsi="Aptos" w:cs="Arial"/>
                <w:sz w:val="20"/>
                <w:szCs w:val="20"/>
              </w:rPr>
              <w:t>14. Dai et al., Identification of a Novel Parvovirus in the Arctic Wolf (</w:t>
            </w:r>
            <w:r w:rsidRPr="00F2059B">
              <w:rPr>
                <w:rFonts w:ascii="Aptos" w:hAnsi="Aptos" w:cs="Arial"/>
                <w:i/>
                <w:iCs/>
                <w:sz w:val="20"/>
                <w:szCs w:val="20"/>
              </w:rPr>
              <w:t>Canis lupus arctos</w:t>
            </w:r>
            <w:r w:rsidRPr="00F2059B">
              <w:rPr>
                <w:rFonts w:ascii="Aptos" w:hAnsi="Aptos" w:cs="Arial"/>
                <w:sz w:val="20"/>
                <w:szCs w:val="20"/>
              </w:rPr>
              <w:t>). Polish Journal of Microbiology, 2024; 73(3)395-401. doi: 10.33073/pjm-2024-035</w:t>
            </w:r>
          </w:p>
          <w:p w14:paraId="20DB9C65" w14:textId="77777777" w:rsidR="00885611" w:rsidRPr="00F2059B" w:rsidRDefault="00885611" w:rsidP="00885611">
            <w:pPr>
              <w:rPr>
                <w:rFonts w:ascii="Aptos" w:hAnsi="Aptos" w:cs="Arial"/>
                <w:sz w:val="20"/>
                <w:szCs w:val="20"/>
              </w:rPr>
            </w:pPr>
          </w:p>
          <w:p w14:paraId="240B99D9" w14:textId="77777777" w:rsidR="00885611" w:rsidRPr="00F2059B" w:rsidRDefault="00885611" w:rsidP="00885611">
            <w:pPr>
              <w:rPr>
                <w:rFonts w:ascii="Aptos" w:hAnsi="Aptos" w:cs="Arial"/>
                <w:sz w:val="20"/>
                <w:szCs w:val="20"/>
              </w:rPr>
            </w:pPr>
            <w:r w:rsidRPr="00F2059B">
              <w:rPr>
                <w:rFonts w:ascii="Aptos" w:hAnsi="Aptos" w:cs="Arial"/>
                <w:sz w:val="20"/>
                <w:szCs w:val="20"/>
              </w:rPr>
              <w:lastRenderedPageBreak/>
              <w:t>15. Lu et al., A novel parvovirus circulating in canine populations and sporadically detected in human oropharyngeal samples. Microbiology Spectrum, 2026; 14(3):e03327-25. doi: 10.1128/spectrum.03327</w:t>
            </w:r>
          </w:p>
          <w:p w14:paraId="7D1B1CCD" w14:textId="7AB76FDB" w:rsidR="00953FFE" w:rsidRPr="00F2059B" w:rsidRDefault="00953FFE" w:rsidP="00333392">
            <w:pPr>
              <w:rPr>
                <w:rFonts w:ascii="Aptos" w:hAnsi="Aptos"/>
                <w:sz w:val="20"/>
                <w:szCs w:val="20"/>
              </w:rPr>
            </w:pPr>
            <w:r w:rsidRPr="00F2059B">
              <w:rPr>
                <w:rFonts w:ascii="Aptos" w:hAnsi="Aptos" w:cs="Arial"/>
                <w:sz w:val="20"/>
                <w:szCs w:val="20"/>
              </w:rPr>
              <w:t xml:space="preserve">  </w:t>
            </w:r>
            <w:r w:rsidRPr="00F2059B">
              <w:rPr>
                <w:rFonts w:ascii="Aptos" w:hAnsi="Aptos"/>
                <w:sz w:val="20"/>
                <w:szCs w:val="20"/>
              </w:rPr>
              <w:t xml:space="preserve">  </w:t>
            </w:r>
          </w:p>
        </w:tc>
      </w:tr>
    </w:tbl>
    <w:p w14:paraId="66E8B2E2" w14:textId="44602D00" w:rsidR="00FC2269" w:rsidRPr="00F2059B" w:rsidRDefault="00FC2269" w:rsidP="00FC2269">
      <w:pPr>
        <w:rPr>
          <w:rFonts w:ascii="Aptos" w:hAnsi="Aptos" w:cs="Arial"/>
          <w:color w:val="808080" w:themeColor="background1" w:themeShade="80"/>
          <w:sz w:val="20"/>
        </w:rPr>
      </w:pPr>
    </w:p>
    <w:p w14:paraId="38AB2F3E" w14:textId="77777777" w:rsidR="00C321B1" w:rsidRPr="00F2059B"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F2059B" w14:paraId="52BE71B6" w14:textId="77777777" w:rsidTr="005F790F">
        <w:trPr>
          <w:trHeight w:val="297"/>
        </w:trPr>
        <w:tc>
          <w:tcPr>
            <w:tcW w:w="8926" w:type="dxa"/>
            <w:gridSpan w:val="2"/>
            <w:shd w:val="clear" w:color="auto" w:fill="F2F2F2" w:themeFill="background1" w:themeFillShade="F2"/>
          </w:tcPr>
          <w:p w14:paraId="0823714E" w14:textId="62AAEA73" w:rsidR="00E92794" w:rsidRPr="00F2059B" w:rsidRDefault="00FC2269" w:rsidP="00C321B1">
            <w:pPr>
              <w:rPr>
                <w:rFonts w:ascii="Aptos" w:hAnsi="Aptos" w:cs="Arial"/>
                <w:color w:val="0070C0"/>
                <w:sz w:val="20"/>
              </w:rPr>
            </w:pPr>
            <w:r w:rsidRPr="00F2059B">
              <w:rPr>
                <w:rFonts w:ascii="Aptos" w:hAnsi="Aptos" w:cs="Arial"/>
                <w:b/>
                <w:sz w:val="20"/>
                <w:szCs w:val="20"/>
              </w:rPr>
              <w:t xml:space="preserve">Accompanying files: </w:t>
            </w:r>
          </w:p>
        </w:tc>
      </w:tr>
      <w:tr w:rsidR="00FC2269" w:rsidRPr="00F2059B" w14:paraId="1F0BB22C" w14:textId="77777777" w:rsidTr="005F790F">
        <w:trPr>
          <w:trHeight w:val="73"/>
        </w:trPr>
        <w:tc>
          <w:tcPr>
            <w:tcW w:w="2263" w:type="dxa"/>
          </w:tcPr>
          <w:p w14:paraId="6F1D2BAE" w14:textId="77777777" w:rsidR="00FC2269" w:rsidRPr="00F2059B" w:rsidRDefault="00FC2269" w:rsidP="005F790F">
            <w:pPr>
              <w:rPr>
                <w:rFonts w:ascii="Aptos" w:hAnsi="Aptos" w:cs="Arial"/>
                <w:b/>
                <w:sz w:val="20"/>
                <w:szCs w:val="20"/>
              </w:rPr>
            </w:pPr>
            <w:r w:rsidRPr="00F2059B">
              <w:rPr>
                <w:rFonts w:ascii="Aptos" w:hAnsi="Aptos" w:cs="Arial"/>
                <w:b/>
                <w:sz w:val="20"/>
                <w:szCs w:val="20"/>
              </w:rPr>
              <w:t>Filename</w:t>
            </w:r>
          </w:p>
        </w:tc>
        <w:tc>
          <w:tcPr>
            <w:tcW w:w="6663" w:type="dxa"/>
          </w:tcPr>
          <w:p w14:paraId="4D21A6E0" w14:textId="77777777" w:rsidR="00FC2269" w:rsidRPr="00F2059B" w:rsidRDefault="00FC2269" w:rsidP="005F790F">
            <w:pPr>
              <w:rPr>
                <w:rFonts w:ascii="Aptos" w:hAnsi="Aptos" w:cs="Arial"/>
                <w:b/>
                <w:sz w:val="20"/>
                <w:szCs w:val="20"/>
              </w:rPr>
            </w:pPr>
            <w:r w:rsidRPr="00F2059B">
              <w:rPr>
                <w:rFonts w:ascii="Aptos" w:hAnsi="Aptos" w:cs="Arial"/>
                <w:b/>
                <w:sz w:val="20"/>
                <w:szCs w:val="20"/>
              </w:rPr>
              <w:t>Description of contents</w:t>
            </w:r>
          </w:p>
        </w:tc>
      </w:tr>
      <w:tr w:rsidR="00FC2269" w:rsidRPr="00F2059B" w14:paraId="206A5E9E" w14:textId="77777777" w:rsidTr="005F790F">
        <w:trPr>
          <w:trHeight w:val="71"/>
        </w:trPr>
        <w:tc>
          <w:tcPr>
            <w:tcW w:w="2263" w:type="dxa"/>
          </w:tcPr>
          <w:p w14:paraId="1EBF10D0" w14:textId="228D304E" w:rsidR="00FC2269" w:rsidRPr="00F2059B" w:rsidRDefault="00FC2269" w:rsidP="005F790F">
            <w:pPr>
              <w:rPr>
                <w:rFonts w:ascii="Aptos" w:hAnsi="Aptos" w:cs="Arial"/>
                <w:bCs/>
                <w:sz w:val="20"/>
                <w:szCs w:val="20"/>
              </w:rPr>
            </w:pPr>
          </w:p>
        </w:tc>
        <w:tc>
          <w:tcPr>
            <w:tcW w:w="6663" w:type="dxa"/>
          </w:tcPr>
          <w:p w14:paraId="22F4B256" w14:textId="6C0F506C" w:rsidR="00FC2269" w:rsidRPr="00F2059B" w:rsidRDefault="00FC2269" w:rsidP="005F790F">
            <w:pPr>
              <w:rPr>
                <w:rFonts w:ascii="Aptos" w:hAnsi="Aptos" w:cs="Arial"/>
                <w:bCs/>
                <w:sz w:val="20"/>
                <w:szCs w:val="20"/>
              </w:rPr>
            </w:pPr>
          </w:p>
        </w:tc>
      </w:tr>
      <w:tr w:rsidR="00FC2269" w:rsidRPr="00F2059B" w14:paraId="1669401A" w14:textId="77777777" w:rsidTr="005F790F">
        <w:trPr>
          <w:trHeight w:val="71"/>
        </w:trPr>
        <w:tc>
          <w:tcPr>
            <w:tcW w:w="2263" w:type="dxa"/>
          </w:tcPr>
          <w:p w14:paraId="2BBC90EB" w14:textId="77777777" w:rsidR="00FC2269" w:rsidRPr="00F2059B" w:rsidRDefault="00FC2269" w:rsidP="005F790F">
            <w:pPr>
              <w:rPr>
                <w:rFonts w:ascii="Aptos" w:hAnsi="Aptos" w:cs="Arial"/>
                <w:b/>
                <w:sz w:val="20"/>
                <w:szCs w:val="20"/>
              </w:rPr>
            </w:pPr>
          </w:p>
        </w:tc>
        <w:tc>
          <w:tcPr>
            <w:tcW w:w="6663" w:type="dxa"/>
          </w:tcPr>
          <w:p w14:paraId="7C103FB7" w14:textId="77777777" w:rsidR="00FC2269" w:rsidRPr="00F2059B" w:rsidRDefault="00FC2269" w:rsidP="005F790F">
            <w:pPr>
              <w:rPr>
                <w:rFonts w:ascii="Aptos" w:hAnsi="Aptos" w:cs="Arial"/>
                <w:b/>
                <w:sz w:val="20"/>
                <w:szCs w:val="20"/>
              </w:rPr>
            </w:pPr>
          </w:p>
        </w:tc>
      </w:tr>
    </w:tbl>
    <w:p w14:paraId="58E1BBA6" w14:textId="362BAEC3" w:rsidR="00E92794" w:rsidRPr="00F2059B" w:rsidRDefault="00E92794" w:rsidP="00DD58AA"/>
    <w:p w14:paraId="44DC363F" w14:textId="77777777" w:rsidR="00E92794" w:rsidRPr="00F2059B" w:rsidRDefault="00E92794">
      <w:r w:rsidRPr="00F2059B">
        <w:br w:type="page"/>
      </w:r>
    </w:p>
    <w:p w14:paraId="684B91F7" w14:textId="77777777" w:rsidR="00FC2269" w:rsidRPr="00F2059B" w:rsidRDefault="00FC2269" w:rsidP="00DD58AA"/>
    <w:tbl>
      <w:tblPr>
        <w:tblStyle w:val="TableGrid"/>
        <w:tblW w:w="0" w:type="auto"/>
        <w:tblLook w:val="04A0" w:firstRow="1" w:lastRow="0" w:firstColumn="1" w:lastColumn="0" w:noHBand="0" w:noVBand="1"/>
      </w:tblPr>
      <w:tblGrid>
        <w:gridCol w:w="8926"/>
      </w:tblGrid>
      <w:tr w:rsidR="006C0F51" w:rsidRPr="00F2059B" w14:paraId="4041B6A7" w14:textId="77777777" w:rsidTr="006C0F51">
        <w:tc>
          <w:tcPr>
            <w:tcW w:w="8926" w:type="dxa"/>
            <w:shd w:val="clear" w:color="auto" w:fill="F2F2F2" w:themeFill="background1" w:themeFillShade="F2"/>
          </w:tcPr>
          <w:p w14:paraId="39E278D1" w14:textId="1F39464B" w:rsidR="006C0F51" w:rsidRPr="00F2059B" w:rsidRDefault="006C0F51" w:rsidP="006C0F51">
            <w:pPr>
              <w:pStyle w:val="BodyTextIndent"/>
              <w:ind w:left="0" w:firstLine="0"/>
              <w:rPr>
                <w:rFonts w:ascii="Aptos" w:hAnsi="Aptos"/>
                <w:color w:val="0070C0"/>
                <w:sz w:val="20"/>
              </w:rPr>
            </w:pPr>
            <w:r w:rsidRPr="00F2059B">
              <w:rPr>
                <w:rFonts w:ascii="Aptos" w:hAnsi="Aptos" w:cs="Arial"/>
                <w:b/>
                <w:iCs/>
                <w:sz w:val="20"/>
              </w:rPr>
              <w:t xml:space="preserve">Tables, Figures:  </w:t>
            </w:r>
          </w:p>
        </w:tc>
      </w:tr>
    </w:tbl>
    <w:p w14:paraId="309A5264" w14:textId="77777777" w:rsidR="00E92794" w:rsidRPr="00F2059B" w:rsidRDefault="00E92794" w:rsidP="00FC2269">
      <w:pPr>
        <w:rPr>
          <w:rFonts w:ascii="Aptos" w:hAnsi="Aptos" w:cs="Arial"/>
          <w:color w:val="808080" w:themeColor="background1" w:themeShade="80"/>
          <w:sz w:val="20"/>
        </w:rPr>
      </w:pPr>
    </w:p>
    <w:p w14:paraId="58A7F43B" w14:textId="04F11239" w:rsidR="0074302A" w:rsidRPr="00F2059B" w:rsidRDefault="00C210DF" w:rsidP="00FC2269">
      <w:pPr>
        <w:rPr>
          <w:rFonts w:ascii="Aptos" w:hAnsi="Aptos"/>
          <w:color w:val="0070C0"/>
        </w:rPr>
      </w:pPr>
      <w:r w:rsidRPr="00F2059B">
        <w:rPr>
          <w:rFonts w:ascii="Aptos" w:hAnsi="Aptos"/>
          <w:noProof/>
          <w:color w:val="0070C0"/>
        </w:rPr>
        <w:drawing>
          <wp:anchor distT="0" distB="0" distL="114300" distR="114300" simplePos="0" relativeHeight="251658240" behindDoc="0" locked="0" layoutInCell="1" allowOverlap="1" wp14:anchorId="3089C171" wp14:editId="1C432738">
            <wp:simplePos x="0" y="0"/>
            <wp:positionH relativeFrom="margin">
              <wp:posOffset>805901</wp:posOffset>
            </wp:positionH>
            <wp:positionV relativeFrom="paragraph">
              <wp:posOffset>1659132</wp:posOffset>
            </wp:positionV>
            <wp:extent cx="3888105" cy="5970270"/>
            <wp:effectExtent l="0" t="0" r="0" b="0"/>
            <wp:wrapTopAndBottom/>
            <wp:docPr id="226975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88105" cy="5970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6C8A" w:rsidRPr="00C210DF">
        <w:rPr>
          <w:rFonts w:ascii="Aptos" w:hAnsi="Aptos"/>
          <w:b/>
          <w:bCs/>
          <w:sz w:val="20"/>
          <w:szCs w:val="20"/>
        </w:rPr>
        <w:t>Figure 1.</w:t>
      </w:r>
      <w:r w:rsidR="001131A3" w:rsidRPr="00C210DF">
        <w:rPr>
          <w:rFonts w:ascii="Aptos" w:hAnsi="Aptos"/>
          <w:b/>
          <w:bCs/>
          <w:sz w:val="20"/>
          <w:szCs w:val="20"/>
        </w:rPr>
        <w:t xml:space="preserve"> </w:t>
      </w:r>
      <w:r w:rsidR="003F6C8A" w:rsidRPr="00C210DF">
        <w:rPr>
          <w:rFonts w:ascii="Aptos" w:hAnsi="Aptos"/>
          <w:b/>
          <w:bCs/>
          <w:sz w:val="20"/>
          <w:szCs w:val="20"/>
        </w:rPr>
        <w:t xml:space="preserve">Phylogenetic analysis of the novel species to be classified within the subfamily </w:t>
      </w:r>
      <w:r w:rsidR="003F6C8A" w:rsidRPr="00C210DF">
        <w:rPr>
          <w:rFonts w:ascii="Aptos" w:hAnsi="Aptos"/>
          <w:b/>
          <w:bCs/>
          <w:i/>
          <w:iCs/>
          <w:sz w:val="20"/>
          <w:szCs w:val="20"/>
        </w:rPr>
        <w:t>Parvoviri</w:t>
      </w:r>
      <w:r w:rsidR="00ED58AD" w:rsidRPr="00C210DF">
        <w:rPr>
          <w:rFonts w:ascii="Aptos" w:hAnsi="Aptos"/>
          <w:b/>
          <w:bCs/>
          <w:i/>
          <w:iCs/>
          <w:sz w:val="20"/>
          <w:szCs w:val="20"/>
        </w:rPr>
        <w:t>n</w:t>
      </w:r>
      <w:r w:rsidR="003F6C8A" w:rsidRPr="00C210DF">
        <w:rPr>
          <w:rFonts w:ascii="Aptos" w:hAnsi="Aptos"/>
          <w:b/>
          <w:bCs/>
          <w:i/>
          <w:iCs/>
          <w:sz w:val="20"/>
          <w:szCs w:val="20"/>
        </w:rPr>
        <w:t>ae</w:t>
      </w:r>
      <w:r w:rsidR="003F6C8A" w:rsidRPr="00C210DF">
        <w:rPr>
          <w:rFonts w:ascii="Aptos" w:hAnsi="Aptos"/>
          <w:b/>
          <w:bCs/>
          <w:sz w:val="20"/>
          <w:szCs w:val="20"/>
        </w:rPr>
        <w:t xml:space="preserve">. </w:t>
      </w:r>
      <w:r w:rsidR="003F6C8A" w:rsidRPr="00C210DF">
        <w:rPr>
          <w:rFonts w:ascii="Aptos" w:hAnsi="Aptos"/>
          <w:sz w:val="20"/>
          <w:szCs w:val="20"/>
        </w:rPr>
        <w:t xml:space="preserve">A) Phylogenetic analysis of the subfamily </w:t>
      </w:r>
      <w:r w:rsidR="003F6C8A" w:rsidRPr="00C210DF">
        <w:rPr>
          <w:rFonts w:ascii="Aptos" w:hAnsi="Aptos"/>
          <w:i/>
          <w:iCs/>
          <w:sz w:val="20"/>
          <w:szCs w:val="20"/>
        </w:rPr>
        <w:t>Parvovirinae</w:t>
      </w:r>
      <w:r w:rsidR="003F6C8A" w:rsidRPr="00C210DF">
        <w:rPr>
          <w:rFonts w:ascii="Aptos" w:hAnsi="Aptos"/>
          <w:sz w:val="20"/>
          <w:szCs w:val="20"/>
        </w:rPr>
        <w:t xml:space="preserve"> performed using maximum likelihood inference and based on aligned amino acid sequences (614 aa) of the NS1 protein. The tree, midpoint-rooted, was generated using IQ-TREE 2 under the Q.PFAM+F+R8 substitution model. Branch reliability is indicated by SH-aLRT and ultrafast bootstrap support values at each node. Sequence and phylogenetic analyses were performed with Stranded (VerCan ApS). Genera including novel proposed species are highlighted in colors and the corresponding </w:t>
      </w:r>
      <w:r w:rsidR="00E544D0" w:rsidRPr="00C210DF">
        <w:rPr>
          <w:rFonts w:ascii="Aptos" w:hAnsi="Aptos"/>
          <w:sz w:val="20"/>
          <w:szCs w:val="20"/>
        </w:rPr>
        <w:t>non-</w:t>
      </w:r>
      <w:r w:rsidR="003F6C8A" w:rsidRPr="00C210DF">
        <w:rPr>
          <w:rFonts w:ascii="Aptos" w:hAnsi="Aptos"/>
          <w:sz w:val="20"/>
          <w:szCs w:val="20"/>
        </w:rPr>
        <w:t>collapsed tree</w:t>
      </w:r>
      <w:r w:rsidR="00E544D0" w:rsidRPr="00C210DF">
        <w:rPr>
          <w:rFonts w:ascii="Aptos" w:hAnsi="Aptos"/>
          <w:sz w:val="20"/>
          <w:szCs w:val="20"/>
        </w:rPr>
        <w:t>s</w:t>
      </w:r>
      <w:r w:rsidR="003F6C8A" w:rsidRPr="00C210DF">
        <w:rPr>
          <w:rFonts w:ascii="Aptos" w:hAnsi="Aptos"/>
          <w:sz w:val="20"/>
          <w:szCs w:val="20"/>
        </w:rPr>
        <w:t xml:space="preserve"> are available in panels B (genus: </w:t>
      </w:r>
      <w:r w:rsidR="003F6C8A" w:rsidRPr="00C210DF">
        <w:rPr>
          <w:rFonts w:ascii="Aptos" w:hAnsi="Aptos"/>
          <w:i/>
          <w:iCs/>
          <w:sz w:val="20"/>
          <w:szCs w:val="20"/>
        </w:rPr>
        <w:t>Amdoparvovirus</w:t>
      </w:r>
      <w:r w:rsidR="003F6C8A" w:rsidRPr="00C210DF">
        <w:rPr>
          <w:rFonts w:ascii="Aptos" w:hAnsi="Aptos"/>
          <w:sz w:val="20"/>
          <w:szCs w:val="20"/>
        </w:rPr>
        <w:t xml:space="preserve">), C (genus: </w:t>
      </w:r>
      <w:r w:rsidR="003F6C8A" w:rsidRPr="00C210DF">
        <w:rPr>
          <w:rFonts w:ascii="Aptos" w:hAnsi="Aptos"/>
          <w:i/>
          <w:iCs/>
          <w:sz w:val="20"/>
          <w:szCs w:val="20"/>
        </w:rPr>
        <w:t>Bocaparvovirus</w:t>
      </w:r>
      <w:r w:rsidR="003F6C8A" w:rsidRPr="00C210DF">
        <w:rPr>
          <w:rFonts w:ascii="Aptos" w:hAnsi="Aptos"/>
          <w:sz w:val="20"/>
          <w:szCs w:val="20"/>
        </w:rPr>
        <w:t xml:space="preserve">), D (genus: </w:t>
      </w:r>
      <w:r w:rsidR="003F6C8A" w:rsidRPr="00C210DF">
        <w:rPr>
          <w:rFonts w:ascii="Aptos" w:hAnsi="Aptos"/>
          <w:i/>
          <w:iCs/>
          <w:sz w:val="20"/>
          <w:szCs w:val="20"/>
        </w:rPr>
        <w:t>Dependoparvovirus</w:t>
      </w:r>
      <w:r w:rsidR="003F6C8A" w:rsidRPr="00C210DF">
        <w:rPr>
          <w:rFonts w:ascii="Aptos" w:hAnsi="Aptos"/>
          <w:sz w:val="20"/>
          <w:szCs w:val="20"/>
        </w:rPr>
        <w:t xml:space="preserve">), and E (genus: </w:t>
      </w:r>
      <w:r w:rsidR="003F6C8A" w:rsidRPr="00C210DF">
        <w:rPr>
          <w:rFonts w:ascii="Aptos" w:hAnsi="Aptos"/>
          <w:i/>
          <w:iCs/>
          <w:sz w:val="20"/>
          <w:szCs w:val="20"/>
        </w:rPr>
        <w:t>Protoparvovirus</w:t>
      </w:r>
      <w:r w:rsidR="003F6C8A" w:rsidRPr="00C210DF">
        <w:rPr>
          <w:rFonts w:ascii="Aptos" w:hAnsi="Aptos"/>
          <w:sz w:val="20"/>
          <w:szCs w:val="20"/>
        </w:rPr>
        <w:t>). Proposed species are highlighted in red.</w:t>
      </w:r>
      <w:r w:rsidR="0074302A" w:rsidRPr="00F2059B">
        <w:rPr>
          <w:rFonts w:ascii="Aptos" w:hAnsi="Aptos"/>
          <w:noProof/>
          <w:color w:val="0070C0"/>
        </w:rPr>
        <w:lastRenderedPageBreak/>
        <w:drawing>
          <wp:inline distT="0" distB="0" distL="0" distR="0" wp14:anchorId="3D0F002E" wp14:editId="75648EAD">
            <wp:extent cx="5923915" cy="2226310"/>
            <wp:effectExtent l="0" t="0" r="635" b="2540"/>
            <wp:docPr id="3412586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3915" cy="2226310"/>
                    </a:xfrm>
                    <a:prstGeom prst="rect">
                      <a:avLst/>
                    </a:prstGeom>
                    <a:noFill/>
                    <a:ln>
                      <a:noFill/>
                    </a:ln>
                  </pic:spPr>
                </pic:pic>
              </a:graphicData>
            </a:graphic>
          </wp:inline>
        </w:drawing>
      </w:r>
      <w:r w:rsidR="0074302A" w:rsidRPr="00F2059B">
        <w:rPr>
          <w:rFonts w:ascii="Aptos" w:hAnsi="Aptos"/>
          <w:noProof/>
          <w:color w:val="0070C0"/>
        </w:rPr>
        <w:drawing>
          <wp:inline distT="0" distB="0" distL="0" distR="0" wp14:anchorId="7F9FD6D6" wp14:editId="44EA02A0">
            <wp:extent cx="5923915" cy="4349115"/>
            <wp:effectExtent l="0" t="0" r="635" b="0"/>
            <wp:docPr id="16837270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23915" cy="4349115"/>
                    </a:xfrm>
                    <a:prstGeom prst="rect">
                      <a:avLst/>
                    </a:prstGeom>
                    <a:noFill/>
                    <a:ln>
                      <a:noFill/>
                    </a:ln>
                  </pic:spPr>
                </pic:pic>
              </a:graphicData>
            </a:graphic>
          </wp:inline>
        </w:drawing>
      </w:r>
      <w:r w:rsidR="0074302A" w:rsidRPr="00F2059B">
        <w:rPr>
          <w:rFonts w:ascii="Aptos" w:hAnsi="Aptos"/>
          <w:noProof/>
          <w:color w:val="0070C0"/>
        </w:rPr>
        <w:lastRenderedPageBreak/>
        <w:drawing>
          <wp:inline distT="0" distB="0" distL="0" distR="0" wp14:anchorId="05140075" wp14:editId="5A2D0A4E">
            <wp:extent cx="5923915" cy="3888105"/>
            <wp:effectExtent l="0" t="0" r="635" b="0"/>
            <wp:docPr id="10854655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23915" cy="3888105"/>
                    </a:xfrm>
                    <a:prstGeom prst="rect">
                      <a:avLst/>
                    </a:prstGeom>
                    <a:noFill/>
                    <a:ln>
                      <a:noFill/>
                    </a:ln>
                  </pic:spPr>
                </pic:pic>
              </a:graphicData>
            </a:graphic>
          </wp:inline>
        </w:drawing>
      </w:r>
      <w:r w:rsidR="00F57784">
        <w:rPr>
          <w:rFonts w:ascii="Aptos" w:hAnsi="Aptos"/>
          <w:noProof/>
          <w:color w:val="0070C0"/>
        </w:rPr>
        <w:drawing>
          <wp:inline distT="0" distB="0" distL="0" distR="0" wp14:anchorId="115F9213" wp14:editId="4697FA74">
            <wp:extent cx="5920105" cy="4920615"/>
            <wp:effectExtent l="0" t="0" r="4445" b="0"/>
            <wp:docPr id="1412226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20105" cy="4920615"/>
                    </a:xfrm>
                    <a:prstGeom prst="rect">
                      <a:avLst/>
                    </a:prstGeom>
                    <a:noFill/>
                    <a:ln>
                      <a:noFill/>
                    </a:ln>
                  </pic:spPr>
                </pic:pic>
              </a:graphicData>
            </a:graphic>
          </wp:inline>
        </w:drawing>
      </w:r>
    </w:p>
    <w:sectPr w:rsidR="0074302A" w:rsidRPr="00F2059B" w:rsidSect="00A82FBB">
      <w:headerReference w:type="default" r:id="rId17"/>
      <w:footerReference w:type="default" r:id="rId18"/>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16FB1" w14:textId="77777777" w:rsidR="00421EA1" w:rsidRDefault="00421EA1">
      <w:r>
        <w:separator/>
      </w:r>
    </w:p>
  </w:endnote>
  <w:endnote w:type="continuationSeparator" w:id="0">
    <w:p w14:paraId="169A8F7D" w14:textId="77777777" w:rsidR="00421EA1" w:rsidRDefault="00421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Arial Unicode MS">
    <w:altName w:val="Yu Gothic"/>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B493B" w14:textId="77777777" w:rsidR="00421EA1" w:rsidRDefault="00421EA1">
      <w:r>
        <w:separator/>
      </w:r>
    </w:p>
  </w:footnote>
  <w:footnote w:type="continuationSeparator" w:id="0">
    <w:p w14:paraId="0B0B4B7B" w14:textId="77777777" w:rsidR="00421EA1" w:rsidRDefault="00421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07B33"/>
    <w:multiLevelType w:val="multilevel"/>
    <w:tmpl w:val="4B4AD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0955DE"/>
    <w:multiLevelType w:val="hybridMultilevel"/>
    <w:tmpl w:val="D0085D8C"/>
    <w:lvl w:ilvl="0" w:tplc="26B65F1E">
      <w:start w:val="4"/>
      <w:numFmt w:val="upperLetter"/>
      <w:lvlText w:val="%1."/>
      <w:lvlJc w:val="left"/>
      <w:pPr>
        <w:tabs>
          <w:tab w:val="num" w:pos="720"/>
        </w:tabs>
        <w:ind w:left="720" w:hanging="360"/>
      </w:pPr>
    </w:lvl>
    <w:lvl w:ilvl="1" w:tplc="72CEA57C" w:tentative="1">
      <w:start w:val="1"/>
      <w:numFmt w:val="decimal"/>
      <w:lvlText w:val="%2."/>
      <w:lvlJc w:val="left"/>
      <w:pPr>
        <w:tabs>
          <w:tab w:val="num" w:pos="1440"/>
        </w:tabs>
        <w:ind w:left="1440" w:hanging="360"/>
      </w:pPr>
    </w:lvl>
    <w:lvl w:ilvl="2" w:tplc="0D002758" w:tentative="1">
      <w:start w:val="1"/>
      <w:numFmt w:val="decimal"/>
      <w:lvlText w:val="%3."/>
      <w:lvlJc w:val="left"/>
      <w:pPr>
        <w:tabs>
          <w:tab w:val="num" w:pos="2160"/>
        </w:tabs>
        <w:ind w:left="2160" w:hanging="360"/>
      </w:pPr>
    </w:lvl>
    <w:lvl w:ilvl="3" w:tplc="C2B6340A" w:tentative="1">
      <w:start w:val="1"/>
      <w:numFmt w:val="decimal"/>
      <w:lvlText w:val="%4."/>
      <w:lvlJc w:val="left"/>
      <w:pPr>
        <w:tabs>
          <w:tab w:val="num" w:pos="2880"/>
        </w:tabs>
        <w:ind w:left="2880" w:hanging="360"/>
      </w:pPr>
    </w:lvl>
    <w:lvl w:ilvl="4" w:tplc="C98461F4" w:tentative="1">
      <w:start w:val="1"/>
      <w:numFmt w:val="decimal"/>
      <w:lvlText w:val="%5."/>
      <w:lvlJc w:val="left"/>
      <w:pPr>
        <w:tabs>
          <w:tab w:val="num" w:pos="3600"/>
        </w:tabs>
        <w:ind w:left="3600" w:hanging="360"/>
      </w:pPr>
    </w:lvl>
    <w:lvl w:ilvl="5" w:tplc="23A258CC" w:tentative="1">
      <w:start w:val="1"/>
      <w:numFmt w:val="decimal"/>
      <w:lvlText w:val="%6."/>
      <w:lvlJc w:val="left"/>
      <w:pPr>
        <w:tabs>
          <w:tab w:val="num" w:pos="4320"/>
        </w:tabs>
        <w:ind w:left="4320" w:hanging="360"/>
      </w:pPr>
    </w:lvl>
    <w:lvl w:ilvl="6" w:tplc="182246FA" w:tentative="1">
      <w:start w:val="1"/>
      <w:numFmt w:val="decimal"/>
      <w:lvlText w:val="%7."/>
      <w:lvlJc w:val="left"/>
      <w:pPr>
        <w:tabs>
          <w:tab w:val="num" w:pos="5040"/>
        </w:tabs>
        <w:ind w:left="5040" w:hanging="360"/>
      </w:pPr>
    </w:lvl>
    <w:lvl w:ilvl="7" w:tplc="3C4C9504" w:tentative="1">
      <w:start w:val="1"/>
      <w:numFmt w:val="decimal"/>
      <w:lvlText w:val="%8."/>
      <w:lvlJc w:val="left"/>
      <w:pPr>
        <w:tabs>
          <w:tab w:val="num" w:pos="5760"/>
        </w:tabs>
        <w:ind w:left="5760" w:hanging="360"/>
      </w:pPr>
    </w:lvl>
    <w:lvl w:ilvl="8" w:tplc="617408C2" w:tentative="1">
      <w:start w:val="1"/>
      <w:numFmt w:val="decimal"/>
      <w:lvlText w:val="%9."/>
      <w:lvlJc w:val="left"/>
      <w:pPr>
        <w:tabs>
          <w:tab w:val="num" w:pos="6480"/>
        </w:tabs>
        <w:ind w:left="6480" w:hanging="360"/>
      </w:pPr>
    </w:lvl>
  </w:abstractNum>
  <w:abstractNum w:abstractNumId="2" w15:restartNumberingAfterBreak="0">
    <w:nsid w:val="2BA21258"/>
    <w:multiLevelType w:val="hybridMultilevel"/>
    <w:tmpl w:val="CD4A25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F84A57"/>
    <w:multiLevelType w:val="multilevel"/>
    <w:tmpl w:val="8084D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C87EF0"/>
    <w:multiLevelType w:val="multilevel"/>
    <w:tmpl w:val="FCD65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6" w15:restartNumberingAfterBreak="0">
    <w:nsid w:val="46BB48CD"/>
    <w:multiLevelType w:val="hybridMultilevel"/>
    <w:tmpl w:val="5236761A"/>
    <w:lvl w:ilvl="0" w:tplc="4DF40028">
      <w:start w:val="3"/>
      <w:numFmt w:val="upperLetter"/>
      <w:lvlText w:val="%1."/>
      <w:lvlJc w:val="left"/>
      <w:pPr>
        <w:tabs>
          <w:tab w:val="num" w:pos="720"/>
        </w:tabs>
        <w:ind w:left="720" w:hanging="360"/>
      </w:pPr>
    </w:lvl>
    <w:lvl w:ilvl="1" w:tplc="5BCAB2CE" w:tentative="1">
      <w:start w:val="1"/>
      <w:numFmt w:val="decimal"/>
      <w:lvlText w:val="%2."/>
      <w:lvlJc w:val="left"/>
      <w:pPr>
        <w:tabs>
          <w:tab w:val="num" w:pos="1440"/>
        </w:tabs>
        <w:ind w:left="1440" w:hanging="360"/>
      </w:pPr>
    </w:lvl>
    <w:lvl w:ilvl="2" w:tplc="F9CA7ED0" w:tentative="1">
      <w:start w:val="1"/>
      <w:numFmt w:val="decimal"/>
      <w:lvlText w:val="%3."/>
      <w:lvlJc w:val="left"/>
      <w:pPr>
        <w:tabs>
          <w:tab w:val="num" w:pos="2160"/>
        </w:tabs>
        <w:ind w:left="2160" w:hanging="360"/>
      </w:pPr>
    </w:lvl>
    <w:lvl w:ilvl="3" w:tplc="86AA911C" w:tentative="1">
      <w:start w:val="1"/>
      <w:numFmt w:val="decimal"/>
      <w:lvlText w:val="%4."/>
      <w:lvlJc w:val="left"/>
      <w:pPr>
        <w:tabs>
          <w:tab w:val="num" w:pos="2880"/>
        </w:tabs>
        <w:ind w:left="2880" w:hanging="360"/>
      </w:pPr>
    </w:lvl>
    <w:lvl w:ilvl="4" w:tplc="570255D0" w:tentative="1">
      <w:start w:val="1"/>
      <w:numFmt w:val="decimal"/>
      <w:lvlText w:val="%5."/>
      <w:lvlJc w:val="left"/>
      <w:pPr>
        <w:tabs>
          <w:tab w:val="num" w:pos="3600"/>
        </w:tabs>
        <w:ind w:left="3600" w:hanging="360"/>
      </w:pPr>
    </w:lvl>
    <w:lvl w:ilvl="5" w:tplc="956CDE12" w:tentative="1">
      <w:start w:val="1"/>
      <w:numFmt w:val="decimal"/>
      <w:lvlText w:val="%6."/>
      <w:lvlJc w:val="left"/>
      <w:pPr>
        <w:tabs>
          <w:tab w:val="num" w:pos="4320"/>
        </w:tabs>
        <w:ind w:left="4320" w:hanging="360"/>
      </w:pPr>
    </w:lvl>
    <w:lvl w:ilvl="6" w:tplc="E8744334" w:tentative="1">
      <w:start w:val="1"/>
      <w:numFmt w:val="decimal"/>
      <w:lvlText w:val="%7."/>
      <w:lvlJc w:val="left"/>
      <w:pPr>
        <w:tabs>
          <w:tab w:val="num" w:pos="5040"/>
        </w:tabs>
        <w:ind w:left="5040" w:hanging="360"/>
      </w:pPr>
    </w:lvl>
    <w:lvl w:ilvl="7" w:tplc="ABFA089E" w:tentative="1">
      <w:start w:val="1"/>
      <w:numFmt w:val="decimal"/>
      <w:lvlText w:val="%8."/>
      <w:lvlJc w:val="left"/>
      <w:pPr>
        <w:tabs>
          <w:tab w:val="num" w:pos="5760"/>
        </w:tabs>
        <w:ind w:left="5760" w:hanging="360"/>
      </w:pPr>
    </w:lvl>
    <w:lvl w:ilvl="8" w:tplc="F58487FE" w:tentative="1">
      <w:start w:val="1"/>
      <w:numFmt w:val="decimal"/>
      <w:lvlText w:val="%9."/>
      <w:lvlJc w:val="left"/>
      <w:pPr>
        <w:tabs>
          <w:tab w:val="num" w:pos="6480"/>
        </w:tabs>
        <w:ind w:left="6480" w:hanging="360"/>
      </w:pPr>
    </w:lvl>
  </w:abstractNum>
  <w:abstractNum w:abstractNumId="7" w15:restartNumberingAfterBreak="0">
    <w:nsid w:val="4EC04E85"/>
    <w:multiLevelType w:val="multilevel"/>
    <w:tmpl w:val="1384F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3B1049"/>
    <w:multiLevelType w:val="multilevel"/>
    <w:tmpl w:val="F5B60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B27778F"/>
    <w:multiLevelType w:val="hybridMultilevel"/>
    <w:tmpl w:val="0EA64308"/>
    <w:lvl w:ilvl="0" w:tplc="EC1A553E">
      <w:start w:val="2"/>
      <w:numFmt w:val="upperLetter"/>
      <w:lvlText w:val="%1."/>
      <w:lvlJc w:val="left"/>
      <w:pPr>
        <w:tabs>
          <w:tab w:val="num" w:pos="720"/>
        </w:tabs>
        <w:ind w:left="720" w:hanging="360"/>
      </w:pPr>
    </w:lvl>
    <w:lvl w:ilvl="1" w:tplc="7FC05078" w:tentative="1">
      <w:start w:val="1"/>
      <w:numFmt w:val="decimal"/>
      <w:lvlText w:val="%2."/>
      <w:lvlJc w:val="left"/>
      <w:pPr>
        <w:tabs>
          <w:tab w:val="num" w:pos="1440"/>
        </w:tabs>
        <w:ind w:left="1440" w:hanging="360"/>
      </w:pPr>
    </w:lvl>
    <w:lvl w:ilvl="2" w:tplc="7FBCC274" w:tentative="1">
      <w:start w:val="1"/>
      <w:numFmt w:val="decimal"/>
      <w:lvlText w:val="%3."/>
      <w:lvlJc w:val="left"/>
      <w:pPr>
        <w:tabs>
          <w:tab w:val="num" w:pos="2160"/>
        </w:tabs>
        <w:ind w:left="2160" w:hanging="360"/>
      </w:pPr>
    </w:lvl>
    <w:lvl w:ilvl="3" w:tplc="8DCA189C" w:tentative="1">
      <w:start w:val="1"/>
      <w:numFmt w:val="decimal"/>
      <w:lvlText w:val="%4."/>
      <w:lvlJc w:val="left"/>
      <w:pPr>
        <w:tabs>
          <w:tab w:val="num" w:pos="2880"/>
        </w:tabs>
        <w:ind w:left="2880" w:hanging="360"/>
      </w:pPr>
    </w:lvl>
    <w:lvl w:ilvl="4" w:tplc="860CF49C" w:tentative="1">
      <w:start w:val="1"/>
      <w:numFmt w:val="decimal"/>
      <w:lvlText w:val="%5."/>
      <w:lvlJc w:val="left"/>
      <w:pPr>
        <w:tabs>
          <w:tab w:val="num" w:pos="3600"/>
        </w:tabs>
        <w:ind w:left="3600" w:hanging="360"/>
      </w:pPr>
    </w:lvl>
    <w:lvl w:ilvl="5" w:tplc="BA561F44" w:tentative="1">
      <w:start w:val="1"/>
      <w:numFmt w:val="decimal"/>
      <w:lvlText w:val="%6."/>
      <w:lvlJc w:val="left"/>
      <w:pPr>
        <w:tabs>
          <w:tab w:val="num" w:pos="4320"/>
        </w:tabs>
        <w:ind w:left="4320" w:hanging="360"/>
      </w:pPr>
    </w:lvl>
    <w:lvl w:ilvl="6" w:tplc="DFCC3138" w:tentative="1">
      <w:start w:val="1"/>
      <w:numFmt w:val="decimal"/>
      <w:lvlText w:val="%7."/>
      <w:lvlJc w:val="left"/>
      <w:pPr>
        <w:tabs>
          <w:tab w:val="num" w:pos="5040"/>
        </w:tabs>
        <w:ind w:left="5040" w:hanging="360"/>
      </w:pPr>
    </w:lvl>
    <w:lvl w:ilvl="7" w:tplc="A7D88048" w:tentative="1">
      <w:start w:val="1"/>
      <w:numFmt w:val="decimal"/>
      <w:lvlText w:val="%8."/>
      <w:lvlJc w:val="left"/>
      <w:pPr>
        <w:tabs>
          <w:tab w:val="num" w:pos="5760"/>
        </w:tabs>
        <w:ind w:left="5760" w:hanging="360"/>
      </w:pPr>
    </w:lvl>
    <w:lvl w:ilvl="8" w:tplc="E24622F8" w:tentative="1">
      <w:start w:val="1"/>
      <w:numFmt w:val="decimal"/>
      <w:lvlText w:val="%9."/>
      <w:lvlJc w:val="left"/>
      <w:pPr>
        <w:tabs>
          <w:tab w:val="num" w:pos="6480"/>
        </w:tabs>
        <w:ind w:left="6480" w:hanging="360"/>
      </w:pPr>
    </w:lvl>
  </w:abstractNum>
  <w:abstractNum w:abstractNumId="12" w15:restartNumberingAfterBreak="0">
    <w:nsid w:val="6D2A23EF"/>
    <w:multiLevelType w:val="multilevel"/>
    <w:tmpl w:val="96629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5"/>
  </w:num>
  <w:num w:numId="2">
    <w:abstractNumId w:val="13"/>
  </w:num>
  <w:num w:numId="3">
    <w:abstractNumId w:val="8"/>
  </w:num>
  <w:num w:numId="4">
    <w:abstractNumId w:val="9"/>
  </w:num>
  <w:num w:numId="5">
    <w:abstractNumId w:val="2"/>
  </w:num>
  <w:num w:numId="6">
    <w:abstractNumId w:val="4"/>
  </w:num>
  <w:num w:numId="7">
    <w:abstractNumId w:val="12"/>
    <w:lvlOverride w:ilvl="0">
      <w:lvl w:ilvl="0">
        <w:numFmt w:val="upperLetter"/>
        <w:lvlText w:val="%1."/>
        <w:lvlJc w:val="left"/>
      </w:lvl>
    </w:lvlOverride>
  </w:num>
  <w:num w:numId="8">
    <w:abstractNumId w:val="0"/>
  </w:num>
  <w:num w:numId="9">
    <w:abstractNumId w:val="11"/>
  </w:num>
  <w:num w:numId="10">
    <w:abstractNumId w:val="3"/>
  </w:num>
  <w:num w:numId="11">
    <w:abstractNumId w:val="6"/>
  </w:num>
  <w:num w:numId="12">
    <w:abstractNumId w:val="10"/>
  </w:num>
  <w:num w:numId="13">
    <w:abstractNumId w:val="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3385"/>
    <w:rsid w:val="00035A87"/>
    <w:rsid w:val="000406E1"/>
    <w:rsid w:val="00040CB0"/>
    <w:rsid w:val="0004176B"/>
    <w:rsid w:val="000449DB"/>
    <w:rsid w:val="00064196"/>
    <w:rsid w:val="0008012E"/>
    <w:rsid w:val="000A146A"/>
    <w:rsid w:val="000A7027"/>
    <w:rsid w:val="000B1BF3"/>
    <w:rsid w:val="000B5D78"/>
    <w:rsid w:val="000B6878"/>
    <w:rsid w:val="000C0898"/>
    <w:rsid w:val="000D182E"/>
    <w:rsid w:val="000E54FF"/>
    <w:rsid w:val="000F51F4"/>
    <w:rsid w:val="000F7067"/>
    <w:rsid w:val="00102DFC"/>
    <w:rsid w:val="001059BC"/>
    <w:rsid w:val="00106232"/>
    <w:rsid w:val="0011008F"/>
    <w:rsid w:val="001131A3"/>
    <w:rsid w:val="00117C72"/>
    <w:rsid w:val="001303C0"/>
    <w:rsid w:val="0013113D"/>
    <w:rsid w:val="001322FC"/>
    <w:rsid w:val="00171083"/>
    <w:rsid w:val="00172351"/>
    <w:rsid w:val="001903AE"/>
    <w:rsid w:val="001B3C3F"/>
    <w:rsid w:val="001D0007"/>
    <w:rsid w:val="001D3E3E"/>
    <w:rsid w:val="00220A26"/>
    <w:rsid w:val="002312CE"/>
    <w:rsid w:val="0023149A"/>
    <w:rsid w:val="0023696B"/>
    <w:rsid w:val="0024086E"/>
    <w:rsid w:val="00246116"/>
    <w:rsid w:val="0025498B"/>
    <w:rsid w:val="00256C63"/>
    <w:rsid w:val="00273642"/>
    <w:rsid w:val="00296DA3"/>
    <w:rsid w:val="002A24E3"/>
    <w:rsid w:val="002A5A83"/>
    <w:rsid w:val="002D4340"/>
    <w:rsid w:val="00327E73"/>
    <w:rsid w:val="00333392"/>
    <w:rsid w:val="00337810"/>
    <w:rsid w:val="0035032E"/>
    <w:rsid w:val="00355CE0"/>
    <w:rsid w:val="00363A30"/>
    <w:rsid w:val="00366673"/>
    <w:rsid w:val="003706A3"/>
    <w:rsid w:val="00371036"/>
    <w:rsid w:val="0037243A"/>
    <w:rsid w:val="00382FE8"/>
    <w:rsid w:val="00383BBF"/>
    <w:rsid w:val="0038593F"/>
    <w:rsid w:val="003937C6"/>
    <w:rsid w:val="003A166F"/>
    <w:rsid w:val="003A18C5"/>
    <w:rsid w:val="003A5ED7"/>
    <w:rsid w:val="003B0883"/>
    <w:rsid w:val="003B3832"/>
    <w:rsid w:val="003C5428"/>
    <w:rsid w:val="003E0AEA"/>
    <w:rsid w:val="003F2A97"/>
    <w:rsid w:val="003F5CAE"/>
    <w:rsid w:val="003F6C8A"/>
    <w:rsid w:val="00421EA1"/>
    <w:rsid w:val="0043110C"/>
    <w:rsid w:val="00437970"/>
    <w:rsid w:val="0044637D"/>
    <w:rsid w:val="00462595"/>
    <w:rsid w:val="00471256"/>
    <w:rsid w:val="004767C6"/>
    <w:rsid w:val="00483099"/>
    <w:rsid w:val="004971EF"/>
    <w:rsid w:val="004B4E94"/>
    <w:rsid w:val="004E700F"/>
    <w:rsid w:val="004F2F1E"/>
    <w:rsid w:val="004F3196"/>
    <w:rsid w:val="004F5F7F"/>
    <w:rsid w:val="00536426"/>
    <w:rsid w:val="00543F86"/>
    <w:rsid w:val="0055068C"/>
    <w:rsid w:val="0055461D"/>
    <w:rsid w:val="00582154"/>
    <w:rsid w:val="0058465A"/>
    <w:rsid w:val="00590DF3"/>
    <w:rsid w:val="005A54C3"/>
    <w:rsid w:val="005B4C7D"/>
    <w:rsid w:val="006043FB"/>
    <w:rsid w:val="00607227"/>
    <w:rsid w:val="006109F7"/>
    <w:rsid w:val="0063633E"/>
    <w:rsid w:val="00647814"/>
    <w:rsid w:val="00660E89"/>
    <w:rsid w:val="0067008A"/>
    <w:rsid w:val="0067795B"/>
    <w:rsid w:val="00683D0C"/>
    <w:rsid w:val="00690BEA"/>
    <w:rsid w:val="0069192D"/>
    <w:rsid w:val="006A1FAB"/>
    <w:rsid w:val="006B7AB8"/>
    <w:rsid w:val="006C0F51"/>
    <w:rsid w:val="006D18F6"/>
    <w:rsid w:val="006D428E"/>
    <w:rsid w:val="006F33B7"/>
    <w:rsid w:val="007136B4"/>
    <w:rsid w:val="0072094E"/>
    <w:rsid w:val="00723577"/>
    <w:rsid w:val="0072682D"/>
    <w:rsid w:val="00736440"/>
    <w:rsid w:val="00737875"/>
    <w:rsid w:val="00740A3F"/>
    <w:rsid w:val="00741880"/>
    <w:rsid w:val="0074302A"/>
    <w:rsid w:val="00772A74"/>
    <w:rsid w:val="007B0F70"/>
    <w:rsid w:val="007B6511"/>
    <w:rsid w:val="007C7B4D"/>
    <w:rsid w:val="007D28C7"/>
    <w:rsid w:val="007E0EF5"/>
    <w:rsid w:val="007E3FAE"/>
    <w:rsid w:val="007E667B"/>
    <w:rsid w:val="00813A05"/>
    <w:rsid w:val="00822B3A"/>
    <w:rsid w:val="00824208"/>
    <w:rsid w:val="008308A0"/>
    <w:rsid w:val="00835D1D"/>
    <w:rsid w:val="00852D43"/>
    <w:rsid w:val="00865726"/>
    <w:rsid w:val="008815EE"/>
    <w:rsid w:val="00883A5C"/>
    <w:rsid w:val="00885611"/>
    <w:rsid w:val="008A22E9"/>
    <w:rsid w:val="008A4827"/>
    <w:rsid w:val="008A6C56"/>
    <w:rsid w:val="008B43B1"/>
    <w:rsid w:val="008D4ECC"/>
    <w:rsid w:val="008F0AD8"/>
    <w:rsid w:val="008F51E2"/>
    <w:rsid w:val="00901EBC"/>
    <w:rsid w:val="00903048"/>
    <w:rsid w:val="009078FF"/>
    <w:rsid w:val="0093404B"/>
    <w:rsid w:val="00937205"/>
    <w:rsid w:val="009457C8"/>
    <w:rsid w:val="00953F0F"/>
    <w:rsid w:val="00953FFE"/>
    <w:rsid w:val="00964F7C"/>
    <w:rsid w:val="009703AF"/>
    <w:rsid w:val="00974174"/>
    <w:rsid w:val="009741D1"/>
    <w:rsid w:val="00974C28"/>
    <w:rsid w:val="00976E37"/>
    <w:rsid w:val="009A3B4A"/>
    <w:rsid w:val="009E247C"/>
    <w:rsid w:val="009F7856"/>
    <w:rsid w:val="00A10BA1"/>
    <w:rsid w:val="00A174CC"/>
    <w:rsid w:val="00A2357C"/>
    <w:rsid w:val="00A25549"/>
    <w:rsid w:val="00A443CA"/>
    <w:rsid w:val="00A50742"/>
    <w:rsid w:val="00A546F4"/>
    <w:rsid w:val="00A64EE8"/>
    <w:rsid w:val="00A71C40"/>
    <w:rsid w:val="00A75937"/>
    <w:rsid w:val="00A77B8E"/>
    <w:rsid w:val="00A82FBB"/>
    <w:rsid w:val="00AA2265"/>
    <w:rsid w:val="00AA4711"/>
    <w:rsid w:val="00AC112D"/>
    <w:rsid w:val="00AD201A"/>
    <w:rsid w:val="00AD2884"/>
    <w:rsid w:val="00AD455F"/>
    <w:rsid w:val="00AD5A3A"/>
    <w:rsid w:val="00AD759B"/>
    <w:rsid w:val="00AE2E79"/>
    <w:rsid w:val="00AE528C"/>
    <w:rsid w:val="00AF4998"/>
    <w:rsid w:val="00B03B7F"/>
    <w:rsid w:val="00B1187F"/>
    <w:rsid w:val="00B3180E"/>
    <w:rsid w:val="00B35CC8"/>
    <w:rsid w:val="00B47589"/>
    <w:rsid w:val="00B668B9"/>
    <w:rsid w:val="00B67F68"/>
    <w:rsid w:val="00B82398"/>
    <w:rsid w:val="00BB4EA1"/>
    <w:rsid w:val="00BD6C0B"/>
    <w:rsid w:val="00BD7967"/>
    <w:rsid w:val="00BE07EB"/>
    <w:rsid w:val="00BE4F5A"/>
    <w:rsid w:val="00C12979"/>
    <w:rsid w:val="00C210DF"/>
    <w:rsid w:val="00C321B1"/>
    <w:rsid w:val="00C55633"/>
    <w:rsid w:val="00C8775F"/>
    <w:rsid w:val="00C95487"/>
    <w:rsid w:val="00C95FB7"/>
    <w:rsid w:val="00C97A83"/>
    <w:rsid w:val="00CD2C82"/>
    <w:rsid w:val="00CE6173"/>
    <w:rsid w:val="00CF59EA"/>
    <w:rsid w:val="00D04287"/>
    <w:rsid w:val="00D062BE"/>
    <w:rsid w:val="00D10857"/>
    <w:rsid w:val="00D130E4"/>
    <w:rsid w:val="00D13AD5"/>
    <w:rsid w:val="00D23567"/>
    <w:rsid w:val="00D30563"/>
    <w:rsid w:val="00D46663"/>
    <w:rsid w:val="00D70BAD"/>
    <w:rsid w:val="00D77E1C"/>
    <w:rsid w:val="00DD58AA"/>
    <w:rsid w:val="00DE01F5"/>
    <w:rsid w:val="00E034BE"/>
    <w:rsid w:val="00E307A5"/>
    <w:rsid w:val="00E37077"/>
    <w:rsid w:val="00E50727"/>
    <w:rsid w:val="00E522A2"/>
    <w:rsid w:val="00E544D0"/>
    <w:rsid w:val="00E863D4"/>
    <w:rsid w:val="00E92794"/>
    <w:rsid w:val="00E969AE"/>
    <w:rsid w:val="00ED4569"/>
    <w:rsid w:val="00ED58AD"/>
    <w:rsid w:val="00EE484F"/>
    <w:rsid w:val="00EE7873"/>
    <w:rsid w:val="00EF2448"/>
    <w:rsid w:val="00F110F7"/>
    <w:rsid w:val="00F2059B"/>
    <w:rsid w:val="00F352D0"/>
    <w:rsid w:val="00F357B1"/>
    <w:rsid w:val="00F57784"/>
    <w:rsid w:val="00F62692"/>
    <w:rsid w:val="00F711CE"/>
    <w:rsid w:val="00F74510"/>
    <w:rsid w:val="00F9028E"/>
    <w:rsid w:val="00F911F1"/>
    <w:rsid w:val="00F943F9"/>
    <w:rsid w:val="00FA1DC3"/>
    <w:rsid w:val="00FA2BCA"/>
    <w:rsid w:val="00FB300C"/>
    <w:rsid w:val="00FB4C12"/>
    <w:rsid w:val="00FC2269"/>
    <w:rsid w:val="00FF4171"/>
    <w:rsid w:val="00FF4897"/>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NormalWeb">
    <w:name w:val="Normal (Web)"/>
    <w:basedOn w:val="Normal"/>
    <w:uiPriority w:val="99"/>
    <w:unhideWhenUsed/>
    <w:rsid w:val="00B3180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taxonomy/templates"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ictv.global/sc"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a3927f91-cda1-4696-af89-8c9f1ceffa91}" enabled="0" method="" siteId="{a3927f91-cda1-4696-af89-8c9f1ceffa91}" removed="1"/>
</clbl:labelList>
</file>

<file path=docProps/app.xml><?xml version="1.0" encoding="utf-8"?>
<Properties xmlns="http://schemas.openxmlformats.org/officeDocument/2006/extended-properties" xmlns:vt="http://schemas.openxmlformats.org/officeDocument/2006/docPropsVTypes">
  <Template>Normal.dotm</Template>
  <TotalTime>378</TotalTime>
  <Pages>13</Pages>
  <Words>3936</Words>
  <Characters>22436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82</cp:revision>
  <dcterms:created xsi:type="dcterms:W3CDTF">2026-02-10T08:34:00Z</dcterms:created>
  <dcterms:modified xsi:type="dcterms:W3CDTF">2026-10-06T17:28:00Z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Remapped">
    <vt:lpwstr>true</vt:lpwstr>
  </property>
  <property fmtid="{D5CDD505-2E9C-101B-9397-08002B2CF9AE}" pid="9" name="GrammarlyDocumentId">
    <vt:lpwstr>5cb3cab6-1d17-49c8-b5ec-d022233b3dfd</vt:lpwstr>
  </property>
</Properties>
</file>