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564D9A" w:rsidRDefault="008815EE">
      <w:pPr>
        <w:rPr>
          <w:rFonts w:asciiTheme="minorHAnsi" w:hAnsiTheme="minorHAnsi" w:cstheme="minorHAnsi"/>
          <w:sz w:val="20"/>
          <w:szCs w:val="20"/>
        </w:rPr>
      </w:pPr>
      <w:r w:rsidRPr="00564D9A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 w:rsidRPr="00564D9A">
        <w:rPr>
          <w:rFonts w:asciiTheme="minorHAnsi" w:hAnsiTheme="minorHAnsi" w:cstheme="minorHAnsi"/>
          <w:sz w:val="20"/>
          <w:szCs w:val="20"/>
        </w:rPr>
        <w:tab/>
      </w:r>
    </w:p>
    <w:p w14:paraId="6E66958E" w14:textId="77777777" w:rsidR="00A174CC" w:rsidRPr="00564D9A" w:rsidRDefault="00A174CC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708456F4" w14:textId="77777777" w:rsidR="00A174CC" w:rsidRPr="00564D9A" w:rsidRDefault="00A174CC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2008BDE9" w14:textId="77777777" w:rsidR="00A174CC" w:rsidRPr="00564D9A" w:rsidRDefault="00A174CC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0A6A6372" w14:textId="77777777" w:rsidR="00A174CC" w:rsidRPr="00564D9A" w:rsidRDefault="00A174CC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2E75D10D" w14:textId="2FE7F010" w:rsidR="00A174CC" w:rsidRPr="00564D9A" w:rsidRDefault="00A174CC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6FF165AF" w14:textId="1D1DDA3C" w:rsidR="007E667B" w:rsidRPr="00564D9A" w:rsidRDefault="007E667B" w:rsidP="007E667B">
      <w:pPr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64D9A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International Committee </w:t>
      </w:r>
      <w:r w:rsidR="00382FE8" w:rsidRPr="00564D9A">
        <w:rPr>
          <w:rFonts w:asciiTheme="minorHAnsi" w:hAnsiTheme="minorHAnsi" w:cstheme="minorHAnsi"/>
          <w:color w:val="000000" w:themeColor="text1"/>
          <w:sz w:val="20"/>
          <w:szCs w:val="20"/>
        </w:rPr>
        <w:t>on</w:t>
      </w:r>
      <w:r w:rsidRPr="00564D9A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Taxonomy of Viruses</w:t>
      </w:r>
    </w:p>
    <w:p w14:paraId="57C569A0" w14:textId="1A849B48" w:rsidR="007E667B" w:rsidRPr="00564D9A" w:rsidRDefault="007E667B" w:rsidP="00ED4569">
      <w:pPr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64D9A">
        <w:rPr>
          <w:rFonts w:asciiTheme="minorHAnsi" w:hAnsiTheme="minorHAnsi" w:cstheme="minorHAnsi"/>
          <w:color w:val="000000" w:themeColor="text1"/>
          <w:sz w:val="20"/>
          <w:szCs w:val="20"/>
        </w:rPr>
        <w:t>Taxonomy Proposal Form,</w:t>
      </w:r>
      <w:r w:rsidR="00ED4569" w:rsidRPr="00564D9A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202</w:t>
      </w:r>
      <w:r w:rsidR="003E0AEA" w:rsidRPr="00564D9A">
        <w:rPr>
          <w:rFonts w:asciiTheme="minorHAnsi" w:hAnsiTheme="minorHAnsi" w:cstheme="minorHAnsi"/>
          <w:color w:val="000000" w:themeColor="text1"/>
          <w:sz w:val="20"/>
          <w:szCs w:val="20"/>
        </w:rPr>
        <w:t>6</w:t>
      </w:r>
      <w:r w:rsidRPr="00564D9A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62F097BF" w14:textId="77777777" w:rsidR="007E667B" w:rsidRPr="00564D9A" w:rsidRDefault="007E667B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78E1A1E2" w14:textId="77777777" w:rsidR="00A174CC" w:rsidRPr="00564D9A" w:rsidRDefault="00A174CC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5F396E33" w14:textId="0C036156" w:rsidR="00A174CC" w:rsidRPr="00564D9A" w:rsidRDefault="00BE4F5A">
      <w:pPr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564D9A">
        <w:rPr>
          <w:rFonts w:asciiTheme="minorHAnsi" w:hAnsiTheme="minorHAnsi" w:cstheme="minorHAnsi"/>
          <w:b/>
          <w:color w:val="000000"/>
          <w:sz w:val="20"/>
          <w:szCs w:val="20"/>
        </w:rPr>
        <w:t>Part 1a: Details of taxonomy proposals</w:t>
      </w:r>
    </w:p>
    <w:p w14:paraId="3783A040" w14:textId="77777777" w:rsidR="00BE4F5A" w:rsidRPr="00564D9A" w:rsidRDefault="00BE4F5A" w:rsidP="00DD58AA">
      <w:pPr>
        <w:rPr>
          <w:rFonts w:asciiTheme="minorHAnsi" w:hAnsiTheme="minorHAnsi" w:cstheme="minorHAnsi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564D9A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564D9A" w:rsidRDefault="00E37077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</w:t>
            </w:r>
            <w:r w:rsidRPr="00564D9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itle</w:t>
            </w:r>
            <w:r w:rsidR="006C0F51" w:rsidRPr="00564D9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:</w:t>
            </w:r>
            <w:r w:rsidRPr="00564D9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499523FA" w:rsidR="00E37077" w:rsidRPr="00564D9A" w:rsidRDefault="00334F7B" w:rsidP="00DD58AA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Establish two new species in the genus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(family</w:t>
            </w: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Tolecusatellitidae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  <w:tr w:rsidR="00E37077" w:rsidRPr="00564D9A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564D9A" w:rsidRDefault="00E37077" w:rsidP="00DD58A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7ECA0C6E" w:rsidR="00E37077" w:rsidRPr="00E12E1A" w:rsidRDefault="00E11054" w:rsidP="00DD58AA">
            <w:pPr>
              <w:pStyle w:val="BodyTextIndent"/>
              <w:ind w:left="0" w:firstLine="0"/>
              <w:rPr>
                <w:rFonts w:asciiTheme="minorHAnsi" w:hAnsiTheme="minorHAnsi" w:cstheme="minorHAnsi"/>
                <w:bCs/>
                <w:iCs/>
                <w:sz w:val="20"/>
              </w:rPr>
            </w:pPr>
            <w:r w:rsidRPr="00E11054">
              <w:rPr>
                <w:rFonts w:asciiTheme="minorHAnsi" w:hAnsiTheme="minorHAnsi" w:cstheme="minorHAnsi"/>
                <w:bCs/>
                <w:iCs/>
                <w:sz w:val="20"/>
              </w:rPr>
              <w:t>2026.013P.N.v1.Tolecusatellitidae_Betasatellite_2nsp</w:t>
            </w:r>
          </w:p>
        </w:tc>
      </w:tr>
    </w:tbl>
    <w:p w14:paraId="227C6F3B" w14:textId="1E7A1DCE" w:rsidR="00590DF3" w:rsidRPr="00564D9A" w:rsidRDefault="00590DF3" w:rsidP="00DD58AA">
      <w:pPr>
        <w:rPr>
          <w:rFonts w:asciiTheme="minorHAnsi" w:hAnsiTheme="minorHAnsi" w:cstheme="minorHAnsi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:rsidRPr="00564D9A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3C1FD0E2" w:rsidR="002D4340" w:rsidRPr="00564D9A" w:rsidRDefault="002D4340" w:rsidP="00DD58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2D4340" w:rsidRPr="00564D9A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564D9A" w:rsidRDefault="00F943F9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Given name (+middle initial(s)</w:t>
            </w:r>
            <w:r w:rsidR="00BD6C0B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564D9A" w:rsidRDefault="00F943F9" w:rsidP="00DD58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2B9D4758" w:rsidR="002D4340" w:rsidRPr="00564D9A" w:rsidRDefault="002D4340" w:rsidP="00DD58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Affiliation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4BC6BB42" w:rsidR="002D4340" w:rsidRPr="00564D9A" w:rsidRDefault="002D4340" w:rsidP="00DD58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F78D756" w14:textId="1D2263B4" w:rsidR="002D4340" w:rsidRPr="00C60928" w:rsidRDefault="002D4340" w:rsidP="00AF499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Corr</w:t>
            </w:r>
            <w:r w:rsidR="00F943F9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author(s)  </w:t>
            </w:r>
          </w:p>
        </w:tc>
      </w:tr>
      <w:tr w:rsidR="00A23C0A" w:rsidRPr="00564D9A" w14:paraId="24E4F537" w14:textId="79E9BB15" w:rsidTr="0021022D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3A5152F0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Arvind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1F406F65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Varsani</w:t>
            </w:r>
          </w:p>
        </w:tc>
        <w:tc>
          <w:tcPr>
            <w:tcW w:w="2835" w:type="dxa"/>
            <w:shd w:val="clear" w:color="auto" w:fill="FFFFFF" w:themeFill="background1"/>
          </w:tcPr>
          <w:p w14:paraId="05D68F1D" w14:textId="0E03366D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</w:rPr>
              <w:t>The Biodesign Center for Fundamental and Applied Microbiomics, Center for Evolution and Medicine, School of Life Sciences, Arizona State University, Tempe, USA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CF739" w14:textId="76619C28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</w:rPr>
              <w:t>Arvind.varsani@asu.edu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8DB8988" w:rsidR="00A23C0A" w:rsidRPr="00564D9A" w:rsidRDefault="00A23C0A" w:rsidP="00A23C0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:rsidRPr="00574794" w14:paraId="25991084" w14:textId="1F2FA2C1" w:rsidTr="003D3C9C">
        <w:tc>
          <w:tcPr>
            <w:tcW w:w="1838" w:type="dxa"/>
            <w:vAlign w:val="center"/>
          </w:tcPr>
          <w:p w14:paraId="7E9FF899" w14:textId="781971CA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Jean-Michel</w:t>
            </w:r>
          </w:p>
        </w:tc>
        <w:tc>
          <w:tcPr>
            <w:tcW w:w="1418" w:type="dxa"/>
            <w:vAlign w:val="center"/>
          </w:tcPr>
          <w:p w14:paraId="065089F1" w14:textId="3525314F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Lett</w:t>
            </w:r>
          </w:p>
        </w:tc>
        <w:tc>
          <w:tcPr>
            <w:tcW w:w="2835" w:type="dxa"/>
          </w:tcPr>
          <w:p w14:paraId="5A10F992" w14:textId="6CB603BF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fr-FR"/>
              </w:rPr>
              <w:t>CIRAD, UMR PVBMT, Saint Pierre de la Réunion, France</w:t>
            </w:r>
          </w:p>
        </w:tc>
        <w:tc>
          <w:tcPr>
            <w:tcW w:w="2126" w:type="dxa"/>
          </w:tcPr>
          <w:p w14:paraId="584336C5" w14:textId="1DBAA356" w:rsidR="00A23C0A" w:rsidRPr="007B2C1D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fr-FR"/>
              </w:rPr>
              <w:t>lett@cirad.fr</w:t>
            </w:r>
          </w:p>
        </w:tc>
        <w:tc>
          <w:tcPr>
            <w:tcW w:w="1106" w:type="dxa"/>
            <w:vAlign w:val="center"/>
          </w:tcPr>
          <w:p w14:paraId="01837D6A" w14:textId="7992057C" w:rsidR="00A23C0A" w:rsidRPr="007B2C1D" w:rsidRDefault="00A23C0A" w:rsidP="00A23C0A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</w:tr>
      <w:tr w:rsidR="00A23C0A" w:rsidRPr="00564D9A" w14:paraId="1B668FB3" w14:textId="2C6F00EF" w:rsidTr="00F510CC">
        <w:tc>
          <w:tcPr>
            <w:tcW w:w="1838" w:type="dxa"/>
            <w:vAlign w:val="center"/>
          </w:tcPr>
          <w:p w14:paraId="7C1B4F79" w14:textId="4EC1B99B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Darren </w:t>
            </w:r>
          </w:p>
        </w:tc>
        <w:tc>
          <w:tcPr>
            <w:tcW w:w="1418" w:type="dxa"/>
            <w:vAlign w:val="center"/>
          </w:tcPr>
          <w:p w14:paraId="5E41446B" w14:textId="66927EE7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Martin</w:t>
            </w:r>
          </w:p>
        </w:tc>
        <w:tc>
          <w:tcPr>
            <w:tcW w:w="2835" w:type="dxa"/>
          </w:tcPr>
          <w:p w14:paraId="3EC4C5A6" w14:textId="0F85FDA4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</w:rPr>
              <w:t>Institute of Infectious Disease and Molecular Medicine, University of Cape Town, Cape Town, South Africa</w:t>
            </w:r>
          </w:p>
        </w:tc>
        <w:tc>
          <w:tcPr>
            <w:tcW w:w="2126" w:type="dxa"/>
          </w:tcPr>
          <w:p w14:paraId="1DDF5257" w14:textId="22603992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</w:rPr>
              <w:t>darrenpatrickmartin@gmail.com</w:t>
            </w:r>
          </w:p>
        </w:tc>
        <w:tc>
          <w:tcPr>
            <w:tcW w:w="1106" w:type="dxa"/>
            <w:vAlign w:val="center"/>
          </w:tcPr>
          <w:p w14:paraId="398397DC" w14:textId="63F54794" w:rsidR="00A23C0A" w:rsidRPr="00564D9A" w:rsidRDefault="00A23C0A" w:rsidP="00A23C0A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</w:p>
        </w:tc>
      </w:tr>
      <w:tr w:rsidR="00A23C0A" w:rsidRPr="00564D9A" w14:paraId="1EC2C947" w14:textId="08659965" w:rsidTr="00800796">
        <w:tc>
          <w:tcPr>
            <w:tcW w:w="1838" w:type="dxa"/>
            <w:vAlign w:val="center"/>
          </w:tcPr>
          <w:p w14:paraId="48A3936E" w14:textId="5EA47847" w:rsidR="00A23C0A" w:rsidRPr="00564D9A" w:rsidRDefault="00581096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3938B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José T</w:t>
            </w:r>
          </w:p>
        </w:tc>
        <w:tc>
          <w:tcPr>
            <w:tcW w:w="1418" w:type="dxa"/>
            <w:vAlign w:val="center"/>
          </w:tcPr>
          <w:p w14:paraId="2BEC470C" w14:textId="66A71EFF" w:rsidR="00A23C0A" w:rsidRPr="00564D9A" w:rsidRDefault="00581096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3938B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Ascencio-Ibáñez</w:t>
            </w:r>
          </w:p>
        </w:tc>
        <w:tc>
          <w:tcPr>
            <w:tcW w:w="2835" w:type="dxa"/>
          </w:tcPr>
          <w:p w14:paraId="465BAECA" w14:textId="2D4AE8C9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</w:rPr>
              <w:t>North Carolina State University, Raleigh, USA</w:t>
            </w:r>
          </w:p>
        </w:tc>
        <w:tc>
          <w:tcPr>
            <w:tcW w:w="2126" w:type="dxa"/>
          </w:tcPr>
          <w:p w14:paraId="464D4E54" w14:textId="2DD13EE9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</w:rPr>
              <w:t>jtascenc@ncsu.edu</w:t>
            </w:r>
          </w:p>
        </w:tc>
        <w:tc>
          <w:tcPr>
            <w:tcW w:w="1106" w:type="dxa"/>
            <w:vAlign w:val="center"/>
          </w:tcPr>
          <w:p w14:paraId="3CBA77FB" w14:textId="2B04C666" w:rsidR="00A23C0A" w:rsidRPr="00564D9A" w:rsidRDefault="00A23C0A" w:rsidP="00A23C0A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</w:p>
        </w:tc>
      </w:tr>
      <w:tr w:rsidR="00A23C0A" w:rsidRPr="00564D9A" w14:paraId="1E87AB62" w14:textId="5899AC2D" w:rsidTr="001F5096">
        <w:tc>
          <w:tcPr>
            <w:tcW w:w="1838" w:type="dxa"/>
            <w:vAlign w:val="center"/>
          </w:tcPr>
          <w:p w14:paraId="31B07DB0" w14:textId="71074F1F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Jesús</w:t>
            </w:r>
          </w:p>
        </w:tc>
        <w:tc>
          <w:tcPr>
            <w:tcW w:w="1418" w:type="dxa"/>
            <w:vAlign w:val="center"/>
          </w:tcPr>
          <w:p w14:paraId="007E1446" w14:textId="5EDBDB46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Navas-Castillo</w:t>
            </w:r>
          </w:p>
        </w:tc>
        <w:tc>
          <w:tcPr>
            <w:tcW w:w="2835" w:type="dxa"/>
          </w:tcPr>
          <w:p w14:paraId="5AD29B0F" w14:textId="512EC96D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es-ES"/>
              </w:rPr>
              <w:t>Instituto de Hortofruticultura Subtropical y Mediterránea “La Mayora” (IHSM-UMA-CSIC), Málaga, Spain</w:t>
            </w:r>
          </w:p>
        </w:tc>
        <w:tc>
          <w:tcPr>
            <w:tcW w:w="2126" w:type="dxa"/>
          </w:tcPr>
          <w:p w14:paraId="5C936B49" w14:textId="0AF22947" w:rsidR="00A23C0A" w:rsidRPr="00564D9A" w:rsidRDefault="00A23C0A" w:rsidP="00A23C0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es-ES"/>
              </w:rPr>
              <w:t>jnavas@eelm.csic.es</w:t>
            </w:r>
          </w:p>
        </w:tc>
        <w:tc>
          <w:tcPr>
            <w:tcW w:w="1106" w:type="dxa"/>
            <w:vAlign w:val="center"/>
          </w:tcPr>
          <w:p w14:paraId="1A6F2BF1" w14:textId="4E7D90D3" w:rsidR="00A23C0A" w:rsidRPr="00564D9A" w:rsidRDefault="00A23C0A" w:rsidP="00A23C0A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</w:p>
        </w:tc>
      </w:tr>
      <w:tr w:rsidR="00F16008" w:rsidRPr="00574794" w14:paraId="0C251234" w14:textId="77777777" w:rsidTr="001C0AA4">
        <w:tc>
          <w:tcPr>
            <w:tcW w:w="1838" w:type="dxa"/>
            <w:vAlign w:val="center"/>
          </w:tcPr>
          <w:p w14:paraId="445D06EC" w14:textId="7EC1D3F4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Paola M</w:t>
            </w:r>
          </w:p>
        </w:tc>
        <w:tc>
          <w:tcPr>
            <w:tcW w:w="1418" w:type="dxa"/>
            <w:vAlign w:val="center"/>
          </w:tcPr>
          <w:p w14:paraId="3FDF5338" w14:textId="6CED4554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López-Lambertini</w:t>
            </w:r>
          </w:p>
        </w:tc>
        <w:tc>
          <w:tcPr>
            <w:tcW w:w="2835" w:type="dxa"/>
          </w:tcPr>
          <w:p w14:paraId="658993EF" w14:textId="77777777" w:rsidR="00F16008" w:rsidRPr="00564D9A" w:rsidRDefault="00F16008" w:rsidP="00F16008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564D9A">
              <w:rPr>
                <w:rFonts w:asciiTheme="minorHAnsi" w:eastAsia="Aptos" w:hAnsiTheme="minorHAnsi" w:cstheme="minorHAnsi"/>
                <w:sz w:val="20"/>
                <w:szCs w:val="20"/>
                <w:lang w:val="en-GB"/>
              </w:rPr>
              <w:t>INTA-CIAP-IPAVE, Universidad Nacional de Córdoba, Córdoba, Argentina</w:t>
            </w:r>
          </w:p>
          <w:p w14:paraId="75885538" w14:textId="77777777" w:rsidR="00F16008" w:rsidRPr="00564D9A" w:rsidRDefault="00F16008" w:rsidP="00F16008">
            <w:pPr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</w:tcPr>
          <w:p w14:paraId="69FD31BB" w14:textId="77777777" w:rsidR="00F16008" w:rsidRPr="007B2C1D" w:rsidRDefault="00F16008" w:rsidP="00F16008">
            <w:pPr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  <w:r w:rsidRPr="007B2C1D">
              <w:rPr>
                <w:rFonts w:asciiTheme="minorHAnsi" w:eastAsia="Aptos" w:hAnsiTheme="minorHAnsi" w:cstheme="minorHAnsi"/>
                <w:sz w:val="20"/>
                <w:szCs w:val="20"/>
                <w:lang w:val="pt-BR"/>
              </w:rPr>
              <w:t>plopezlambertini@gmail.com</w:t>
            </w:r>
          </w:p>
          <w:p w14:paraId="0A3A494C" w14:textId="77777777" w:rsidR="00F16008" w:rsidRPr="00564D9A" w:rsidRDefault="00F16008" w:rsidP="00F16008">
            <w:pPr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106" w:type="dxa"/>
            <w:vAlign w:val="center"/>
          </w:tcPr>
          <w:p w14:paraId="791A9723" w14:textId="77777777" w:rsidR="00F16008" w:rsidRPr="007B2C1D" w:rsidRDefault="00F16008" w:rsidP="00F16008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pt-BR"/>
              </w:rPr>
            </w:pPr>
          </w:p>
        </w:tc>
      </w:tr>
      <w:tr w:rsidR="00F16008" w:rsidRPr="00574794" w14:paraId="4EB04DC5" w14:textId="35F57E1D" w:rsidTr="001C0AA4">
        <w:tc>
          <w:tcPr>
            <w:tcW w:w="1838" w:type="dxa"/>
            <w:vAlign w:val="center"/>
          </w:tcPr>
          <w:p w14:paraId="55C69C9A" w14:textId="170E48F6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Simone</w:t>
            </w:r>
          </w:p>
        </w:tc>
        <w:tc>
          <w:tcPr>
            <w:tcW w:w="1418" w:type="dxa"/>
            <w:vAlign w:val="center"/>
          </w:tcPr>
          <w:p w14:paraId="4874EED5" w14:textId="1F7A9693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Ribeiro</w:t>
            </w:r>
          </w:p>
        </w:tc>
        <w:tc>
          <w:tcPr>
            <w:tcW w:w="2835" w:type="dxa"/>
          </w:tcPr>
          <w:p w14:paraId="3F729D28" w14:textId="6675568A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pt-BR"/>
              </w:rPr>
              <w:t>Embrapa Recursos Genéticos e Biotecnologia, Brasília, Brazil</w:t>
            </w:r>
          </w:p>
        </w:tc>
        <w:tc>
          <w:tcPr>
            <w:tcW w:w="2126" w:type="dxa"/>
          </w:tcPr>
          <w:p w14:paraId="2B03DFE0" w14:textId="3E85CAEB" w:rsidR="00F16008" w:rsidRPr="007B2C1D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pt-BR"/>
              </w:rPr>
              <w:t>simone.ribeiro@embrapa.br</w:t>
            </w:r>
          </w:p>
        </w:tc>
        <w:tc>
          <w:tcPr>
            <w:tcW w:w="1106" w:type="dxa"/>
            <w:vAlign w:val="center"/>
          </w:tcPr>
          <w:p w14:paraId="25F3F5E7" w14:textId="2430C31B" w:rsidR="00F16008" w:rsidRPr="007B2C1D" w:rsidRDefault="00F16008" w:rsidP="00F16008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</w:tr>
      <w:tr w:rsidR="00F16008" w:rsidRPr="00334F7B" w14:paraId="2F0A23D4" w14:textId="1B2D70D1" w:rsidTr="00964A9A">
        <w:trPr>
          <w:trHeight w:val="63"/>
        </w:trPr>
        <w:tc>
          <w:tcPr>
            <w:tcW w:w="1838" w:type="dxa"/>
            <w:vAlign w:val="center"/>
          </w:tcPr>
          <w:p w14:paraId="5CA45DA6" w14:textId="27B67FD2" w:rsidR="00F16008" w:rsidRPr="00334F7B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34F7B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Cica</w:t>
            </w:r>
            <w:proofErr w:type="spellEnd"/>
          </w:p>
        </w:tc>
        <w:tc>
          <w:tcPr>
            <w:tcW w:w="1418" w:type="dxa"/>
            <w:vAlign w:val="center"/>
          </w:tcPr>
          <w:p w14:paraId="696661A7" w14:textId="0BF4E9EE" w:rsidR="00F16008" w:rsidRPr="00334F7B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334F7B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Urbino</w:t>
            </w:r>
          </w:p>
        </w:tc>
        <w:tc>
          <w:tcPr>
            <w:tcW w:w="2835" w:type="dxa"/>
          </w:tcPr>
          <w:p w14:paraId="28A99667" w14:textId="3F7F21CE" w:rsidR="00F16008" w:rsidRPr="00334F7B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334F7B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de-DE"/>
              </w:rPr>
              <w:t>CIRAD, UMR PHIM, Montpellier, France</w:t>
            </w:r>
          </w:p>
        </w:tc>
        <w:tc>
          <w:tcPr>
            <w:tcW w:w="2126" w:type="dxa"/>
          </w:tcPr>
          <w:p w14:paraId="0CFBB2E1" w14:textId="0B40C304" w:rsidR="00F16008" w:rsidRPr="00334F7B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334F7B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de-DE"/>
              </w:rPr>
              <w:t>cica.urbino@cirad.fr</w:t>
            </w:r>
          </w:p>
        </w:tc>
        <w:tc>
          <w:tcPr>
            <w:tcW w:w="1106" w:type="dxa"/>
            <w:vAlign w:val="center"/>
          </w:tcPr>
          <w:p w14:paraId="394DC9DC" w14:textId="3981FCB2" w:rsidR="00F16008" w:rsidRPr="00334F7B" w:rsidRDefault="004C7F48" w:rsidP="00F1600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334F7B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F16008" w:rsidRPr="00564D9A" w14:paraId="557AB3EC" w14:textId="7845BEC8" w:rsidTr="000F6A3B">
        <w:trPr>
          <w:trHeight w:val="63"/>
        </w:trPr>
        <w:tc>
          <w:tcPr>
            <w:tcW w:w="1838" w:type="dxa"/>
            <w:vAlign w:val="center"/>
          </w:tcPr>
          <w:p w14:paraId="246CA457" w14:textId="5B3B67F1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F Murilo</w:t>
            </w:r>
          </w:p>
        </w:tc>
        <w:tc>
          <w:tcPr>
            <w:tcW w:w="1418" w:type="dxa"/>
            <w:vAlign w:val="center"/>
          </w:tcPr>
          <w:p w14:paraId="4E4148F7" w14:textId="0CF7DC9D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Zerbini</w:t>
            </w:r>
          </w:p>
        </w:tc>
        <w:tc>
          <w:tcPr>
            <w:tcW w:w="2835" w:type="dxa"/>
          </w:tcPr>
          <w:p w14:paraId="76E95799" w14:textId="1C1C0EBF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t-BR"/>
              </w:rPr>
              <w:t>Dep. de Fitopatologia/BIOAGRO, Universidade Federal de Viçosa, Viçosa, Brazil</w:t>
            </w:r>
          </w:p>
        </w:tc>
        <w:tc>
          <w:tcPr>
            <w:tcW w:w="2126" w:type="dxa"/>
          </w:tcPr>
          <w:p w14:paraId="70D2790C" w14:textId="7B6E845C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t-BR"/>
              </w:rPr>
              <w:t>zerbini@ufv.br</w:t>
            </w:r>
          </w:p>
        </w:tc>
        <w:tc>
          <w:tcPr>
            <w:tcW w:w="1106" w:type="dxa"/>
            <w:vAlign w:val="center"/>
          </w:tcPr>
          <w:p w14:paraId="26B4F1E6" w14:textId="571765CA" w:rsidR="00F16008" w:rsidRPr="00564D9A" w:rsidRDefault="00F16008" w:rsidP="00F16008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</w:p>
        </w:tc>
      </w:tr>
      <w:tr w:rsidR="00F16008" w:rsidRPr="00564D9A" w14:paraId="55B5E48E" w14:textId="77777777" w:rsidTr="00BD6C0B">
        <w:trPr>
          <w:trHeight w:val="63"/>
        </w:trPr>
        <w:tc>
          <w:tcPr>
            <w:tcW w:w="1838" w:type="dxa"/>
            <w:vAlign w:val="center"/>
          </w:tcPr>
          <w:p w14:paraId="5CE851FC" w14:textId="5AF6C3FE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Philippe</w:t>
            </w:r>
          </w:p>
        </w:tc>
        <w:tc>
          <w:tcPr>
            <w:tcW w:w="1418" w:type="dxa"/>
            <w:vAlign w:val="center"/>
          </w:tcPr>
          <w:p w14:paraId="579E1CAB" w14:textId="1F6A8947" w:rsidR="00F16008" w:rsidRPr="00564D9A" w:rsidRDefault="00F16008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Roumagnac</w:t>
            </w:r>
          </w:p>
        </w:tc>
        <w:tc>
          <w:tcPr>
            <w:tcW w:w="2835" w:type="dxa"/>
            <w:vAlign w:val="center"/>
          </w:tcPr>
          <w:p w14:paraId="67BEAA14" w14:textId="2AF0AB90" w:rsidR="00F16008" w:rsidRPr="00564D9A" w:rsidRDefault="006D38B2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de-DE"/>
              </w:rPr>
              <w:t>CIRAD, UMR PHIM, Montpellier, France</w:t>
            </w:r>
          </w:p>
        </w:tc>
        <w:tc>
          <w:tcPr>
            <w:tcW w:w="2126" w:type="dxa"/>
            <w:vAlign w:val="center"/>
          </w:tcPr>
          <w:p w14:paraId="188FB8EE" w14:textId="65FA79E0" w:rsidR="00F16008" w:rsidRPr="00564D9A" w:rsidRDefault="006D38B2" w:rsidP="00F16008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eastAsia="Aptos" w:hAnsiTheme="minorHAnsi" w:cstheme="minorHAnsi"/>
                <w:color w:val="000000" w:themeColor="text1"/>
                <w:sz w:val="20"/>
                <w:szCs w:val="20"/>
                <w:lang w:val="de-DE"/>
              </w:rPr>
              <w:t>philippe.roumagnac@cirad.fr</w:t>
            </w:r>
          </w:p>
        </w:tc>
        <w:tc>
          <w:tcPr>
            <w:tcW w:w="1106" w:type="dxa"/>
            <w:vAlign w:val="center"/>
          </w:tcPr>
          <w:p w14:paraId="5CB63902" w14:textId="71E953D0" w:rsidR="00F16008" w:rsidRPr="00564D9A" w:rsidRDefault="00F16008" w:rsidP="00F16008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</w:p>
        </w:tc>
      </w:tr>
    </w:tbl>
    <w:p w14:paraId="070FAC74" w14:textId="7A9A7276" w:rsidR="00A174CC" w:rsidRPr="00564D9A" w:rsidRDefault="00A174CC" w:rsidP="00DD58AA">
      <w:pPr>
        <w:rPr>
          <w:rFonts w:asciiTheme="minorHAnsi" w:hAnsiTheme="minorHAnsi" w:cstheme="minorHAnsi"/>
          <w:b/>
          <w:sz w:val="20"/>
          <w:szCs w:val="20"/>
        </w:rPr>
      </w:pPr>
    </w:p>
    <w:p w14:paraId="27ACB96D" w14:textId="77777777" w:rsidR="00D062BE" w:rsidRPr="00564D9A" w:rsidRDefault="00D062BE">
      <w:pPr>
        <w:rPr>
          <w:rFonts w:asciiTheme="minorHAnsi" w:eastAsia="Times" w:hAnsiTheme="minorHAnsi" w:cstheme="minorHAnsi"/>
          <w:b/>
          <w:color w:val="000000"/>
          <w:sz w:val="20"/>
          <w:szCs w:val="20"/>
          <w:lang w:eastAsia="en-GB"/>
        </w:rPr>
      </w:pPr>
      <w:r w:rsidRPr="00564D9A">
        <w:rPr>
          <w:rFonts w:asciiTheme="minorHAnsi" w:eastAsia="Times" w:hAnsiTheme="minorHAnsi" w:cstheme="minorHAnsi"/>
          <w:b/>
          <w:color w:val="000000"/>
          <w:sz w:val="20"/>
          <w:szCs w:val="20"/>
          <w:lang w:eastAsia="en-GB"/>
        </w:rPr>
        <w:br w:type="page"/>
      </w:r>
    </w:p>
    <w:p w14:paraId="1382B4BD" w14:textId="50CE3059" w:rsidR="000A7027" w:rsidRPr="00564D9A" w:rsidRDefault="0067795B" w:rsidP="000A7027">
      <w:pPr>
        <w:spacing w:before="120" w:after="120"/>
        <w:rPr>
          <w:rFonts w:asciiTheme="minorHAnsi" w:hAnsiTheme="minorHAnsi" w:cstheme="minorHAnsi"/>
          <w:b/>
          <w:sz w:val="20"/>
          <w:szCs w:val="20"/>
        </w:rPr>
      </w:pPr>
      <w:r w:rsidRPr="00564D9A">
        <w:rPr>
          <w:rFonts w:asciiTheme="minorHAnsi" w:hAnsiTheme="minorHAnsi" w:cstheme="minorHAnsi"/>
          <w:b/>
          <w:sz w:val="20"/>
          <w:szCs w:val="20"/>
        </w:rPr>
        <w:lastRenderedPageBreak/>
        <w:t xml:space="preserve">Part 1b: </w:t>
      </w:r>
      <w:r w:rsidR="000A7027" w:rsidRPr="00564D9A">
        <w:rPr>
          <w:rFonts w:asciiTheme="minorHAnsi" w:hAnsiTheme="minorHAnsi" w:cstheme="minorHAnsi"/>
          <w:b/>
          <w:sz w:val="20"/>
          <w:szCs w:val="20"/>
        </w:rPr>
        <w:t>Taxonomy Proposal Submission</w:t>
      </w:r>
      <w:r w:rsidRPr="00564D9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:rsidRPr="00564D9A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1121960F" w:rsidR="00683D0C" w:rsidRPr="00564D9A" w:rsidRDefault="00683D0C" w:rsidP="000A7027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>:</w:t>
            </w:r>
            <w:r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:rsidRPr="00564D9A" w14:paraId="3A2C652A" w14:textId="77777777" w:rsidTr="00974C28">
        <w:tc>
          <w:tcPr>
            <w:tcW w:w="3969" w:type="dxa"/>
          </w:tcPr>
          <w:p w14:paraId="350A9AF2" w14:textId="119F463E" w:rsidR="00D062BE" w:rsidRPr="00564D9A" w:rsidRDefault="00296DA3" w:rsidP="000A7027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Pr="00564D9A" w:rsidRDefault="00D062BE" w:rsidP="000A7027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564D9A" w:rsidRDefault="00296DA3" w:rsidP="000A7027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Pr="00564D9A" w:rsidRDefault="00D062BE" w:rsidP="000A7027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RPr="00564D9A" w14:paraId="0B035BDF" w14:textId="77777777" w:rsidTr="00974C28">
        <w:tc>
          <w:tcPr>
            <w:tcW w:w="3969" w:type="dxa"/>
          </w:tcPr>
          <w:p w14:paraId="5431BEDE" w14:textId="405E5CFC" w:rsidR="00D062BE" w:rsidRPr="00564D9A" w:rsidRDefault="00296DA3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and dsRNA viruses</w:t>
            </w:r>
          </w:p>
        </w:tc>
        <w:tc>
          <w:tcPr>
            <w:tcW w:w="284" w:type="dxa"/>
          </w:tcPr>
          <w:p w14:paraId="137436D9" w14:textId="77777777" w:rsidR="00D062BE" w:rsidRPr="00564D9A" w:rsidRDefault="00D062B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564D9A" w:rsidRDefault="00296DA3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Pr="00564D9A" w:rsidRDefault="00D062B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RPr="00334F7B" w14:paraId="5D08A151" w14:textId="77777777" w:rsidTr="00974C28">
        <w:tc>
          <w:tcPr>
            <w:tcW w:w="3969" w:type="dxa"/>
          </w:tcPr>
          <w:p w14:paraId="1AE840E5" w14:textId="20C0CA73" w:rsidR="00D062BE" w:rsidRPr="00334F7B" w:rsidRDefault="00296DA3" w:rsidP="00DD58AA">
            <w:pPr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334F7B"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  <w:t xml:space="preserve">Animal </w:t>
            </w:r>
            <w:r w:rsidR="00382FE8" w:rsidRPr="00334F7B"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  <w:t xml:space="preserve">positive-strand </w:t>
            </w:r>
            <w:r w:rsidRPr="00334F7B"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  <w:t>RNA viruses</w:t>
            </w:r>
          </w:p>
        </w:tc>
        <w:tc>
          <w:tcPr>
            <w:tcW w:w="284" w:type="dxa"/>
          </w:tcPr>
          <w:p w14:paraId="5B0E6496" w14:textId="77777777" w:rsidR="00D062BE" w:rsidRPr="00334F7B" w:rsidRDefault="00D062BE" w:rsidP="00DD58AA">
            <w:pPr>
              <w:rPr>
                <w:rFonts w:asciiTheme="minorHAnsi" w:eastAsia="Times" w:hAnsiTheme="minorHAnsi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334F7B" w:rsidRDefault="00296DA3" w:rsidP="00DD58AA">
            <w:pPr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334F7B"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17B705CF" w:rsidR="00D062BE" w:rsidRPr="00334F7B" w:rsidRDefault="00700372" w:rsidP="00DD58AA">
            <w:pPr>
              <w:rPr>
                <w:rFonts w:asciiTheme="minorHAnsi" w:eastAsia="Times" w:hAnsiTheme="minorHAnsi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334F7B">
              <w:rPr>
                <w:rFonts w:asciiTheme="minorHAnsi" w:eastAsia="Times" w:hAnsiTheme="minorHAnsi" w:cstheme="minorHAnsi"/>
                <w:b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</w:tr>
      <w:tr w:rsidR="009741D1" w:rsidRPr="00564D9A" w14:paraId="683F5094" w14:textId="77777777" w:rsidTr="00974C28">
        <w:tc>
          <w:tcPr>
            <w:tcW w:w="3969" w:type="dxa"/>
          </w:tcPr>
          <w:p w14:paraId="2F218EA6" w14:textId="0F84C410" w:rsidR="00D062BE" w:rsidRPr="00564D9A" w:rsidRDefault="00296DA3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Archaeal viruses</w:t>
            </w:r>
          </w:p>
        </w:tc>
        <w:tc>
          <w:tcPr>
            <w:tcW w:w="284" w:type="dxa"/>
          </w:tcPr>
          <w:p w14:paraId="356A3133" w14:textId="77777777" w:rsidR="00D062BE" w:rsidRPr="00564D9A" w:rsidRDefault="00D062B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514CDEC" w:rsidR="00D062BE" w:rsidRPr="00564D9A" w:rsidRDefault="00296DA3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Pr="00564D9A" w:rsidRDefault="00D062B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Pr="00564D9A" w:rsidRDefault="00D062BE" w:rsidP="00DD58AA">
      <w:pPr>
        <w:rPr>
          <w:rFonts w:asciiTheme="minorHAnsi" w:eastAsia="Times" w:hAnsiTheme="minorHAnsi" w:cstheme="minorHAnsi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564D9A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50867B1D" w:rsidR="00CF59EA" w:rsidRPr="00564D9A" w:rsidRDefault="00CF59E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List </w:t>
            </w:r>
            <w:r w:rsidR="007E667B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the 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ICTV Study Group(s) that have seen or have</w:t>
            </w:r>
            <w:r w:rsidR="008F51E2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been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involved in creating this proposal</w:t>
            </w:r>
            <w:r w:rsidR="006C0F51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564D9A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3BE69ACC" w:rsidR="0072682D" w:rsidRPr="00564D9A" w:rsidRDefault="00417122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64D9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Geminiviridae</w:t>
            </w:r>
            <w:proofErr w:type="spellEnd"/>
            <w:r w:rsidRPr="00564D9A">
              <w:rPr>
                <w:rFonts w:asciiTheme="minorHAnsi" w:hAnsiTheme="minorHAnsi" w:cstheme="minorHAnsi"/>
                <w:sz w:val="20"/>
                <w:szCs w:val="20"/>
              </w:rPr>
              <w:t xml:space="preserve"> and </w:t>
            </w:r>
            <w:proofErr w:type="spellStart"/>
            <w:r w:rsidRPr="00564D9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Tolecusatellitidae</w:t>
            </w:r>
            <w:proofErr w:type="spellEnd"/>
            <w:r w:rsidR="00E95D86" w:rsidRPr="00564D9A">
              <w:rPr>
                <w:rFonts w:asciiTheme="minorHAnsi" w:hAnsiTheme="minorHAnsi" w:cstheme="minorHAnsi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564D9A" w:rsidRDefault="0072682D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564D9A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522DF42E" w:rsidR="00BE4F5A" w:rsidRPr="00564D9A" w:rsidRDefault="00BE4F5A" w:rsidP="00DD58AA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Optional – complete </w:t>
            </w:r>
            <w:r w:rsidR="00AF4998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only 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if formally voted on by </w:t>
            </w:r>
            <w:r w:rsidR="007E667B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an 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ICTV Study Group</w:t>
            </w:r>
            <w:r w:rsidR="006C0F51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564D9A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564D9A" w:rsidRDefault="00BE4F5A" w:rsidP="00DD58AA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564D9A" w:rsidRDefault="00BE4F5A" w:rsidP="00DD58A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564D9A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564D9A" w:rsidRDefault="00BE4F5A" w:rsidP="00DD58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Votes </w:t>
            </w:r>
            <w:r w:rsidR="00382FE8"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 </w:t>
            </w:r>
            <w:r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564D9A" w:rsidRDefault="00BE4F5A" w:rsidP="00DD58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564D9A" w:rsidRDefault="00BE4F5A" w:rsidP="00DD58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564D9A" w14:paraId="6CEB31DD" w14:textId="77777777" w:rsidTr="00BE4F5A">
        <w:tc>
          <w:tcPr>
            <w:tcW w:w="2410" w:type="dxa"/>
          </w:tcPr>
          <w:p w14:paraId="15B28AD1" w14:textId="6BA30EF5" w:rsidR="00BE4F5A" w:rsidRPr="00564D9A" w:rsidRDefault="00417122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Geminiviridae</w:t>
            </w:r>
            <w:proofErr w:type="spellEnd"/>
            <w:r w:rsidRPr="00334F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Tolecusatellitidae</w:t>
            </w:r>
            <w:proofErr w:type="spellEnd"/>
            <w:r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7D842500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E4F5A" w:rsidRPr="00564D9A" w14:paraId="790E8B2E" w14:textId="77777777" w:rsidTr="00BE4F5A">
        <w:tc>
          <w:tcPr>
            <w:tcW w:w="2410" w:type="dxa"/>
          </w:tcPr>
          <w:p w14:paraId="15E4D2C4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564D9A" w:rsidRDefault="00BE4F5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68D6CB8" w14:textId="6F7E5FB1" w:rsidR="0037243A" w:rsidRPr="00E11054" w:rsidRDefault="0037243A" w:rsidP="00DD58AA">
      <w:pPr>
        <w:ind w:left="709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08D64203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75650D7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52CF01EB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37164B1D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9F9724A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88B6A67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EC641D6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16BCF49" w14:textId="77777777" w:rsidR="003A18C5" w:rsidRPr="00564D9A" w:rsidRDefault="003A18C5" w:rsidP="003A18C5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:rsidRPr="00564D9A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Pr="00564D9A" w:rsidRDefault="003A18C5" w:rsidP="00C95E56">
            <w:pPr>
              <w:ind w:left="17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Submission date</w:t>
            </w:r>
            <w:r w:rsidR="006C0F51"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EBB1FC0" w:rsidR="003A18C5" w:rsidRPr="00564D9A" w:rsidRDefault="003A18C5" w:rsidP="00C95E56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="00C60928">
              <w:rPr>
                <w:rFonts w:asciiTheme="minorHAnsi" w:hAnsiTheme="minorHAnsi" w:cstheme="minorHAnsi"/>
                <w:bCs/>
                <w:sz w:val="20"/>
                <w:szCs w:val="20"/>
              </w:rPr>
              <w:t>01/09/2026</w:t>
            </w:r>
          </w:p>
        </w:tc>
      </w:tr>
    </w:tbl>
    <w:p w14:paraId="46934237" w14:textId="77777777" w:rsidR="003A18C5" w:rsidRPr="00564D9A" w:rsidRDefault="003A18C5" w:rsidP="003A18C5">
      <w:pPr>
        <w:rPr>
          <w:rFonts w:asciiTheme="minorHAnsi" w:hAnsiTheme="minorHAnsi" w:cstheme="minorHAnsi"/>
          <w:b/>
          <w:sz w:val="20"/>
          <w:szCs w:val="20"/>
        </w:rPr>
      </w:pPr>
    </w:p>
    <w:p w14:paraId="71426659" w14:textId="77777777" w:rsidR="003A18C5" w:rsidRPr="00564D9A" w:rsidRDefault="003A18C5" w:rsidP="00DD58AA">
      <w:pPr>
        <w:ind w:right="828"/>
        <w:rPr>
          <w:rFonts w:asciiTheme="minorHAnsi" w:hAnsiTheme="minorHAnsi" w:cstheme="minorHAnsi"/>
          <w:b/>
          <w:sz w:val="20"/>
          <w:szCs w:val="20"/>
        </w:rPr>
      </w:pPr>
    </w:p>
    <w:p w14:paraId="6142524C" w14:textId="7D8606E9" w:rsidR="0072682D" w:rsidRPr="00E11054" w:rsidRDefault="0067795B" w:rsidP="003A18C5">
      <w:pPr>
        <w:spacing w:after="120"/>
        <w:ind w:right="828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64D9A">
        <w:rPr>
          <w:rFonts w:asciiTheme="minorHAnsi" w:hAnsiTheme="minorHAnsi" w:cstheme="minorHAnsi"/>
          <w:b/>
          <w:sz w:val="20"/>
          <w:szCs w:val="20"/>
        </w:rPr>
        <w:t xml:space="preserve">Part 1c: </w:t>
      </w:r>
      <w:r w:rsidR="000A7027" w:rsidRPr="00564D9A">
        <w:rPr>
          <w:rFonts w:asciiTheme="minorHAnsi" w:hAnsiTheme="minorHAnsi" w:cstheme="minorHAnsi"/>
          <w:b/>
          <w:sz w:val="20"/>
          <w:szCs w:val="20"/>
        </w:rPr>
        <w:t xml:space="preserve">Feedback from </w:t>
      </w:r>
      <w:r w:rsidR="00382FE8" w:rsidRPr="00564D9A">
        <w:rPr>
          <w:rFonts w:asciiTheme="minorHAnsi" w:hAnsiTheme="minorHAnsi" w:cstheme="minorHAnsi"/>
          <w:b/>
          <w:sz w:val="20"/>
          <w:szCs w:val="20"/>
        </w:rPr>
        <w:t xml:space="preserve">ICTV </w:t>
      </w:r>
      <w:r w:rsidR="000A7027" w:rsidRPr="00564D9A">
        <w:rPr>
          <w:rFonts w:asciiTheme="minorHAnsi" w:hAnsiTheme="minorHAnsi" w:cstheme="minorHAnsi"/>
          <w:b/>
          <w:sz w:val="20"/>
          <w:szCs w:val="20"/>
        </w:rPr>
        <w:t xml:space="preserve">Executive Committee </w:t>
      </w:r>
      <w:r w:rsidR="0058465A" w:rsidRPr="00564D9A">
        <w:rPr>
          <w:rFonts w:asciiTheme="minorHAnsi" w:hAnsiTheme="minorHAnsi" w:cstheme="minorHAnsi"/>
          <w:b/>
          <w:sz w:val="20"/>
          <w:szCs w:val="20"/>
        </w:rPr>
        <w:t xml:space="preserve">(EC) </w:t>
      </w:r>
      <w:r w:rsidR="000A7027" w:rsidRPr="00564D9A">
        <w:rPr>
          <w:rFonts w:asciiTheme="minorHAnsi" w:hAnsiTheme="minorHAnsi" w:cstheme="minorHAnsi"/>
          <w:b/>
          <w:sz w:val="20"/>
          <w:szCs w:val="20"/>
        </w:rPr>
        <w:t xml:space="preserve">meeting </w:t>
      </w:r>
      <w:r w:rsidR="000A7027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>&lt;To be completed</w:t>
      </w:r>
      <w:r w:rsidR="00327E73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by</w:t>
      </w:r>
      <w:r w:rsidR="000A7027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AD5A3A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</w:t>
      </w:r>
      <w:r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>subcommittee chair</w:t>
      </w:r>
      <w:r w:rsidR="006D18F6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after EC evaluation</w:t>
      </w:r>
      <w:r w:rsidR="000A7027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>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:rsidRPr="00564D9A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564D9A" w:rsidRDefault="00CF59EA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Executive Committee Meeting Decision </w:t>
            </w:r>
            <w:r w:rsidR="0067795B"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564D9A" w:rsidRDefault="000A7027" w:rsidP="00DD58AA">
            <w:pPr>
              <w:rPr>
                <w:rFonts w:asciiTheme="minorHAnsi" w:eastAsia="Times" w:hAnsiTheme="minorHAnsi" w:cstheme="minorHAnsi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:rsidRPr="00564D9A" w14:paraId="78B67569" w14:textId="77777777" w:rsidTr="00BE4F5A">
        <w:tc>
          <w:tcPr>
            <w:tcW w:w="8080" w:type="dxa"/>
          </w:tcPr>
          <w:p w14:paraId="64C71CA1" w14:textId="554F4337" w:rsidR="000A7027" w:rsidRPr="00564D9A" w:rsidRDefault="000A7027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58465A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–</w:t>
            </w: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Pr="00564D9A" w:rsidRDefault="000A7027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564D9A" w14:paraId="3369515D" w14:textId="77777777" w:rsidTr="00BE4F5A">
        <w:tc>
          <w:tcPr>
            <w:tcW w:w="8080" w:type="dxa"/>
          </w:tcPr>
          <w:p w14:paraId="0AC3242D" w14:textId="789F6726" w:rsidR="000A7027" w:rsidRPr="00564D9A" w:rsidRDefault="000A7027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Pr="00564D9A" w:rsidRDefault="000A7027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564D9A" w14:paraId="5D9CF6FC" w14:textId="77777777" w:rsidTr="00BE4F5A">
        <w:tc>
          <w:tcPr>
            <w:tcW w:w="8080" w:type="dxa"/>
          </w:tcPr>
          <w:p w14:paraId="6A631C3F" w14:textId="5891AD4C" w:rsidR="000A7027" w:rsidRPr="00564D9A" w:rsidRDefault="0058465A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U</w:t>
            </w:r>
            <w:r w:rsidR="000A7027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without</w:t>
            </w:r>
            <w:r w:rsidR="000A7027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 revision</w:t>
            </w: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Pr="00564D9A" w:rsidRDefault="000A7027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564D9A" w14:paraId="59BD71F4" w14:textId="77777777" w:rsidTr="00BE4F5A">
        <w:tc>
          <w:tcPr>
            <w:tcW w:w="8080" w:type="dxa"/>
          </w:tcPr>
          <w:p w14:paraId="69BC056D" w14:textId="0D3D89AC" w:rsidR="000A7027" w:rsidRPr="00564D9A" w:rsidRDefault="000A7027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U</w:t>
            </w:r>
            <w:r w:rsidR="0058465A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c</w:t>
            </w: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Pr="00564D9A" w:rsidRDefault="000A7027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564D9A" w14:paraId="2117D303" w14:textId="77777777" w:rsidTr="00BE4F5A">
        <w:tc>
          <w:tcPr>
            <w:tcW w:w="8080" w:type="dxa"/>
          </w:tcPr>
          <w:p w14:paraId="53C977C7" w14:textId="5CD27364" w:rsidR="000A7027" w:rsidRPr="00564D9A" w:rsidRDefault="0058465A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Pr="00564D9A" w:rsidRDefault="000A7027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RPr="00564D9A" w14:paraId="26CEB8AD" w14:textId="77777777" w:rsidTr="00BE4F5A">
        <w:tc>
          <w:tcPr>
            <w:tcW w:w="8080" w:type="dxa"/>
          </w:tcPr>
          <w:p w14:paraId="7764C134" w14:textId="09155EE7" w:rsidR="00903048" w:rsidRPr="00564D9A" w:rsidRDefault="00903048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Pr="00564D9A" w:rsidRDefault="00903048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RPr="00564D9A" w14:paraId="3071CAAD" w14:textId="77777777" w:rsidTr="00BE4F5A">
        <w:tc>
          <w:tcPr>
            <w:tcW w:w="8080" w:type="dxa"/>
          </w:tcPr>
          <w:p w14:paraId="638F84E9" w14:textId="55B1FB64" w:rsidR="00903048" w:rsidRPr="00564D9A" w:rsidRDefault="00903048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Pr="00564D9A" w:rsidRDefault="00903048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Pr="00564D9A" w:rsidRDefault="000A7027" w:rsidP="00DD58AA">
      <w:pPr>
        <w:rPr>
          <w:rFonts w:asciiTheme="minorHAnsi" w:eastAsia="Times" w:hAnsiTheme="minorHAnsi" w:cstheme="minorHAnsi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564D9A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564D9A" w:rsidRDefault="00CF59E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Comments from the Executive Committee</w:t>
            </w:r>
            <w:r w:rsidR="006C0F51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A7027" w:rsidRPr="00564D9A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564D9A" w:rsidRDefault="000A7027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58B433" w14:textId="77777777" w:rsidR="000A7027" w:rsidRPr="00564D9A" w:rsidRDefault="000A7027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1E643B3" w14:textId="7B2EB0AB" w:rsidR="009741D1" w:rsidRPr="00564D9A" w:rsidRDefault="009741D1" w:rsidP="00DD58AA">
      <w:pPr>
        <w:rPr>
          <w:rFonts w:asciiTheme="minorHAnsi" w:hAnsiTheme="minorHAnsi" w:cstheme="minorHAnsi"/>
          <w:b/>
          <w:sz w:val="20"/>
          <w:szCs w:val="20"/>
        </w:rPr>
      </w:pPr>
    </w:p>
    <w:p w14:paraId="493C87B5" w14:textId="77777777" w:rsidR="00DD58AA" w:rsidRPr="00564D9A" w:rsidRDefault="00DD58AA" w:rsidP="00DD58AA">
      <w:pPr>
        <w:rPr>
          <w:rFonts w:asciiTheme="minorHAnsi" w:hAnsiTheme="minorHAnsi" w:cstheme="minorHAnsi"/>
          <w:b/>
          <w:sz w:val="20"/>
          <w:szCs w:val="20"/>
        </w:rPr>
      </w:pPr>
    </w:p>
    <w:p w14:paraId="1F76B955" w14:textId="40066674" w:rsidR="00C95FB7" w:rsidRPr="00564D9A" w:rsidRDefault="0067795B" w:rsidP="003A18C5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564D9A">
        <w:rPr>
          <w:rFonts w:asciiTheme="minorHAnsi" w:hAnsiTheme="minorHAnsi" w:cstheme="minorHAnsi"/>
          <w:b/>
          <w:sz w:val="20"/>
          <w:szCs w:val="20"/>
        </w:rPr>
        <w:t xml:space="preserve">Part 1d: </w:t>
      </w:r>
      <w:r w:rsidR="00C95FB7" w:rsidRPr="00564D9A">
        <w:rPr>
          <w:rFonts w:asciiTheme="minorHAnsi" w:hAnsiTheme="minorHAnsi" w:cstheme="minorHAnsi"/>
          <w:b/>
          <w:sz w:val="20"/>
          <w:szCs w:val="20"/>
        </w:rPr>
        <w:t xml:space="preserve">Revised Taxonomy Proposal Submission </w:t>
      </w:r>
      <w:r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&lt;To be completed for </w:t>
      </w:r>
      <w:r w:rsidR="00DD58AA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</w:t>
      </w:r>
      <w:r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>revised version&gt;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564D9A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564D9A" w:rsidRDefault="00CF59EA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Response of proposer</w:t>
            </w:r>
            <w:r w:rsidR="006C0F51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1105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564D9A" w14:paraId="2A62C96B" w14:textId="77777777" w:rsidTr="00BE4F5A">
        <w:tc>
          <w:tcPr>
            <w:tcW w:w="8505" w:type="dxa"/>
          </w:tcPr>
          <w:p w14:paraId="4483A209" w14:textId="77777777" w:rsidR="00296DA3" w:rsidRPr="00564D9A" w:rsidRDefault="00296DA3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C5CACA" w14:textId="367B5D6C" w:rsidR="00296DA3" w:rsidRPr="00564D9A" w:rsidRDefault="00296DA3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1B7407" w14:textId="77777777" w:rsidR="00F110F7" w:rsidRPr="00564D9A" w:rsidRDefault="00F110F7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0177EE" w14:textId="77777777" w:rsidR="00296DA3" w:rsidRPr="00564D9A" w:rsidRDefault="00296DA3" w:rsidP="00DD58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:rsidRPr="00564D9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Pr="00564D9A" w:rsidRDefault="00BE4F5A" w:rsidP="00DD58AA">
            <w:pPr>
              <w:ind w:left="17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Revision date</w:t>
            </w:r>
            <w:r w:rsidR="006C0F51" w:rsidRPr="00564D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Pr="00564D9A" w:rsidRDefault="00BE4F5A" w:rsidP="00DD58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Pr="00564D9A" w:rsidRDefault="00953FFE" w:rsidP="00DD58AA">
      <w:pPr>
        <w:ind w:firstLine="720"/>
        <w:rPr>
          <w:rFonts w:asciiTheme="minorHAnsi" w:hAnsiTheme="minorHAnsi" w:cstheme="minorHAnsi"/>
          <w:b/>
          <w:bCs/>
          <w:sz w:val="20"/>
          <w:szCs w:val="20"/>
        </w:rPr>
      </w:pPr>
    </w:p>
    <w:p w14:paraId="7C2D104C" w14:textId="5F53543D" w:rsidR="00CF59EA" w:rsidRPr="00564D9A" w:rsidRDefault="00CF59EA" w:rsidP="00DD58AA">
      <w:pPr>
        <w:rPr>
          <w:rFonts w:asciiTheme="minorHAnsi" w:hAnsiTheme="minorHAnsi" w:cstheme="minorHAnsi"/>
          <w:color w:val="C00000"/>
          <w:sz w:val="20"/>
          <w:szCs w:val="20"/>
        </w:rPr>
      </w:pPr>
      <w:r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>Enter date of the revised version</w:t>
      </w:r>
      <w:r w:rsidR="001D0007"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(DD/MM/YYYY)</w:t>
      </w:r>
      <w:r w:rsidRPr="00E110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. </w:t>
      </w:r>
    </w:p>
    <w:p w14:paraId="68D95475" w14:textId="77777777" w:rsidR="00953FFE" w:rsidRPr="00564D9A" w:rsidRDefault="00953FFE" w:rsidP="00DD58AA">
      <w:pPr>
        <w:ind w:firstLine="720"/>
        <w:rPr>
          <w:rFonts w:asciiTheme="minorHAnsi" w:hAnsiTheme="minorHAnsi" w:cstheme="minorHAnsi"/>
          <w:b/>
          <w:sz w:val="20"/>
          <w:szCs w:val="20"/>
        </w:rPr>
      </w:pPr>
    </w:p>
    <w:p w14:paraId="42759BC8" w14:textId="77777777" w:rsidR="00953FFE" w:rsidRPr="00564D9A" w:rsidRDefault="00953FFE">
      <w:pPr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564D9A">
        <w:rPr>
          <w:rFonts w:asciiTheme="minorHAnsi" w:hAnsiTheme="minorHAnsi" w:cstheme="minorHAnsi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11988AAF" w14:textId="77777777" w:rsidR="00F74510" w:rsidRPr="00564D9A" w:rsidRDefault="00F74510" w:rsidP="00F74510">
      <w:pPr>
        <w:rPr>
          <w:rFonts w:asciiTheme="minorHAnsi" w:eastAsia="Times" w:hAnsiTheme="minorHAnsi" w:cstheme="minorHAnsi"/>
          <w:b/>
          <w:color w:val="000000"/>
          <w:sz w:val="20"/>
          <w:szCs w:val="20"/>
          <w:lang w:eastAsia="en-GB"/>
        </w:rPr>
      </w:pPr>
    </w:p>
    <w:p w14:paraId="48DB7F5D" w14:textId="7333D85A" w:rsidR="00953FFE" w:rsidRPr="00C60928" w:rsidRDefault="00953FFE" w:rsidP="00C60928">
      <w:pPr>
        <w:rPr>
          <w:rFonts w:asciiTheme="minorHAnsi" w:hAnsiTheme="minorHAnsi" w:cstheme="minorHAnsi"/>
          <w:sz w:val="20"/>
          <w:szCs w:val="20"/>
        </w:rPr>
      </w:pPr>
      <w:r w:rsidRPr="00564D9A">
        <w:rPr>
          <w:rFonts w:asciiTheme="minorHAnsi" w:hAnsiTheme="minorHAnsi" w:cstheme="minorHAnsi"/>
          <w:b/>
          <w:color w:val="000000"/>
          <w:sz w:val="20"/>
        </w:rPr>
        <w:t>Part 3:</w:t>
      </w:r>
      <w:r w:rsidRPr="00564D9A">
        <w:rPr>
          <w:rFonts w:asciiTheme="minorHAnsi" w:hAnsiTheme="minorHAnsi" w:cstheme="minorHAnsi"/>
          <w:color w:val="000000"/>
          <w:sz w:val="20"/>
        </w:rPr>
        <w:t xml:space="preserve"> </w:t>
      </w:r>
      <w:r w:rsidRPr="00564D9A">
        <w:rPr>
          <w:rFonts w:asciiTheme="minorHAnsi" w:hAnsiTheme="minorHAnsi" w:cstheme="minorHAnsi"/>
          <w:b/>
          <w:color w:val="000000"/>
          <w:sz w:val="20"/>
        </w:rPr>
        <w:t>TAXONOMIC PROPOSAL</w:t>
      </w:r>
    </w:p>
    <w:p w14:paraId="2C80C37D" w14:textId="77777777" w:rsidR="00E92794" w:rsidRPr="00564D9A" w:rsidRDefault="00E92794" w:rsidP="00DD58AA">
      <w:pPr>
        <w:pStyle w:val="BodyTextIndent"/>
        <w:ind w:left="0" w:hanging="15"/>
        <w:rPr>
          <w:rFonts w:asciiTheme="minorHAnsi" w:hAnsiTheme="minorHAnsi" w:cstheme="minorHAnsi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:rsidRPr="00564D9A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26FFEC35" w:rsidR="00E37077" w:rsidRPr="00564D9A" w:rsidRDefault="00E37077" w:rsidP="00DD58AA">
            <w:pPr>
              <w:rPr>
                <w:rFonts w:asciiTheme="minorHAnsi" w:eastAsia="Times" w:hAnsiTheme="minorHAnsi" w:cstheme="minorHAnsi"/>
                <w:b/>
                <w:color w:val="0070C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>Taxonomic changes proposed</w:t>
            </w:r>
            <w:r w:rsidR="006C0F51"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>:</w:t>
            </w:r>
            <w:r w:rsidRPr="00564D9A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:rsidRPr="00334F7B" w14:paraId="1E0D3D23" w14:textId="77777777" w:rsidTr="00023385">
        <w:tc>
          <w:tcPr>
            <w:tcW w:w="2972" w:type="dxa"/>
          </w:tcPr>
          <w:p w14:paraId="6B63C19C" w14:textId="375B7AAA" w:rsidR="00953FFE" w:rsidRPr="00334F7B" w:rsidRDefault="00363A30" w:rsidP="00DD58AA">
            <w:pPr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334F7B"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  <w:t>Establish</w:t>
            </w:r>
            <w:r w:rsidR="00953FFE" w:rsidRPr="00334F7B"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3EEBC81" w:rsidR="00953FFE" w:rsidRPr="00334F7B" w:rsidRDefault="00E95D86" w:rsidP="00DD58AA">
            <w:pPr>
              <w:rPr>
                <w:rFonts w:asciiTheme="minorHAnsi" w:eastAsia="Times" w:hAnsiTheme="minorHAnsi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334F7B">
              <w:rPr>
                <w:rFonts w:asciiTheme="minorHAnsi" w:eastAsia="Times" w:hAnsiTheme="minorHAnsi" w:cstheme="minorHAnsi"/>
                <w:b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334F7B" w:rsidRDefault="00953FFE" w:rsidP="00DD58AA">
            <w:pPr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334F7B">
              <w:rPr>
                <w:rFonts w:asciiTheme="minorHAnsi" w:eastAsia="Times" w:hAnsiTheme="minorHAnsi" w:cstheme="minorHAnsi"/>
                <w:color w:val="000000" w:themeColor="text1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Pr="00334F7B" w:rsidRDefault="00953FFE" w:rsidP="00DD58AA">
            <w:pPr>
              <w:rPr>
                <w:rFonts w:asciiTheme="minorHAnsi" w:eastAsia="Times" w:hAnsiTheme="minorHAnsi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953FFE" w:rsidRPr="00564D9A" w14:paraId="728F008B" w14:textId="77777777" w:rsidTr="00023385">
        <w:tc>
          <w:tcPr>
            <w:tcW w:w="2972" w:type="dxa"/>
          </w:tcPr>
          <w:p w14:paraId="7CEF18CA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564D9A" w14:paraId="272ED85B" w14:textId="77777777" w:rsidTr="00023385">
        <w:tc>
          <w:tcPr>
            <w:tcW w:w="2972" w:type="dxa"/>
          </w:tcPr>
          <w:p w14:paraId="7314CAA8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564D9A" w14:paraId="5BF9C33F" w14:textId="77777777" w:rsidTr="00023385">
        <w:tc>
          <w:tcPr>
            <w:tcW w:w="2972" w:type="dxa"/>
          </w:tcPr>
          <w:p w14:paraId="4B2EDEB8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Pr="00564D9A" w:rsidRDefault="00953FFE" w:rsidP="00DD58AA">
            <w:pPr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564D9A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Pr="00564D9A" w:rsidRDefault="00953FFE" w:rsidP="00DD58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eastAsia="Times" w:hAnsiTheme="minorHAnsi" w:cstheme="minorHAnsi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Pr="00564D9A" w:rsidRDefault="00953FFE" w:rsidP="00DD58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Pr="00564D9A" w:rsidRDefault="00333392" w:rsidP="00333392">
      <w:pPr>
        <w:rPr>
          <w:rFonts w:asciiTheme="minorHAnsi" w:hAnsiTheme="minorHAnsi" w:cstheme="minorHAnsi"/>
          <w:color w:val="808080" w:themeColor="background1" w:themeShade="80"/>
          <w:sz w:val="20"/>
          <w:szCs w:val="20"/>
        </w:rPr>
      </w:pPr>
    </w:p>
    <w:p w14:paraId="453E7D9F" w14:textId="77777777" w:rsidR="00E92794" w:rsidRPr="00564D9A" w:rsidRDefault="00E92794" w:rsidP="00333392">
      <w:pPr>
        <w:rPr>
          <w:rFonts w:asciiTheme="minorHAnsi" w:hAnsiTheme="minorHAnsi" w:cstheme="minorHAnsi"/>
          <w:color w:val="808080" w:themeColor="background1" w:themeShade="80"/>
          <w:sz w:val="20"/>
          <w:szCs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564D9A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43157C4E" w:rsidR="00333392" w:rsidRPr="00564D9A" w:rsidRDefault="00333392" w:rsidP="005F790F">
            <w:pPr>
              <w:rPr>
                <w:rFonts w:asciiTheme="minorHAnsi" w:hAnsiTheme="minorHAnsi" w:cstheme="minorHAnsi"/>
                <w:b/>
                <w:color w:val="0000FF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Etymology </w:t>
            </w:r>
            <w:r w:rsidR="00FC2269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(origin) 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564D9A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564D9A" w:rsidRDefault="00333392" w:rsidP="005F79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564D9A" w:rsidRDefault="00333392" w:rsidP="005F79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Etymology of the term</w:t>
            </w:r>
          </w:p>
        </w:tc>
      </w:tr>
      <w:tr w:rsidR="004C7F48" w:rsidRPr="00564D9A" w14:paraId="75DD81D7" w14:textId="77777777" w:rsidTr="00FC2269">
        <w:trPr>
          <w:trHeight w:val="73"/>
        </w:trPr>
        <w:tc>
          <w:tcPr>
            <w:tcW w:w="2547" w:type="dxa"/>
          </w:tcPr>
          <w:p w14:paraId="3095B016" w14:textId="761D108E" w:rsidR="009A4E24" w:rsidRPr="00334F7B" w:rsidRDefault="00581096" w:rsidP="0055332A">
            <w:pPr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4C7F48" w:rsidRPr="00334F7B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="004C7F48" w:rsidRPr="00334F7B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4C7F48" w:rsidRPr="00334F7B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szCs w:val="20"/>
              </w:rPr>
              <w:t>emiliaflavi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  <w:p w14:paraId="584076E7" w14:textId="7BC669C1" w:rsidR="00472D92" w:rsidRPr="00564D9A" w:rsidRDefault="00472D92" w:rsidP="0055332A">
            <w:pPr>
              <w:jc w:val="center"/>
              <w:rPr>
                <w:rFonts w:asciiTheme="minorHAnsi" w:hAnsiTheme="minorHAnsi" w:cstheme="minorHAnsi"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6379" w:type="dxa"/>
          </w:tcPr>
          <w:p w14:paraId="3C1E6A37" w14:textId="78FA6A0D" w:rsidR="00472D92" w:rsidRPr="00564D9A" w:rsidRDefault="004C7F48" w:rsidP="005F790F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334F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Latinized concatenation of host genus (</w:t>
            </w:r>
            <w:r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Emilia</w:t>
            </w:r>
            <w:r w:rsidRPr="00334F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name+ symptom (yellow mosaic)</w:t>
            </w:r>
          </w:p>
        </w:tc>
      </w:tr>
      <w:tr w:rsidR="000916C1" w:rsidRPr="00564D9A" w14:paraId="082F2622" w14:textId="77777777" w:rsidTr="00FC2269">
        <w:trPr>
          <w:trHeight w:val="73"/>
        </w:trPr>
        <w:tc>
          <w:tcPr>
            <w:tcW w:w="2547" w:type="dxa"/>
          </w:tcPr>
          <w:p w14:paraId="73EE3485" w14:textId="26E7C8EE" w:rsidR="000916C1" w:rsidRPr="00334F7B" w:rsidRDefault="00581096" w:rsidP="0055332A">
            <w:pPr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0916C1"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="000916C1"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916C1"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raphanusphlebosclerosis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1461D4D8" w14:textId="4EC250CB" w:rsidR="000916C1" w:rsidRPr="00334F7B" w:rsidRDefault="000916C1" w:rsidP="005F790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4F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Latinized concatenation of host genus (</w:t>
            </w:r>
            <w:r w:rsidR="004F5CB3"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R</w:t>
            </w:r>
            <w:r w:rsidRPr="00334F7B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aphanus</w:t>
            </w:r>
            <w:r w:rsidRPr="00334F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name+ symptom (vein thickening)</w:t>
            </w:r>
          </w:p>
        </w:tc>
      </w:tr>
    </w:tbl>
    <w:p w14:paraId="664528E2" w14:textId="2F70F927" w:rsidR="00333392" w:rsidRPr="00564D9A" w:rsidRDefault="00333392" w:rsidP="00DD58AA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1C131254" w14:textId="77777777" w:rsidR="00E92794" w:rsidRPr="00564D9A" w:rsidRDefault="00E92794" w:rsidP="00DD58AA">
      <w:pPr>
        <w:rPr>
          <w:rFonts w:asciiTheme="minorHAnsi" w:hAnsiTheme="minorHAnsi" w:cstheme="minorHAnsi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:rsidRPr="00564D9A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2A4E8804" w:rsidR="00333392" w:rsidRPr="00564D9A" w:rsidRDefault="00333392" w:rsidP="00333392">
            <w:pPr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Permission for use of names derived from a living person:  </w:t>
            </w:r>
            <w:r w:rsidRPr="00E1105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:rsidRPr="00564D9A" w14:paraId="28DCB929" w14:textId="77777777" w:rsidTr="00FC2269">
        <w:tc>
          <w:tcPr>
            <w:tcW w:w="2547" w:type="dxa"/>
          </w:tcPr>
          <w:p w14:paraId="71228610" w14:textId="16682F7A" w:rsidR="00DD58AA" w:rsidRPr="00564D9A" w:rsidRDefault="00DD58AA" w:rsidP="00DD58AA">
            <w:pPr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Pr="00564D9A" w:rsidRDefault="00E863D4" w:rsidP="00DD58AA">
            <w:pPr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21C4C677" w:rsidR="00DD58AA" w:rsidRPr="00564D9A" w:rsidRDefault="00DD58AA" w:rsidP="00DD58AA">
            <w:pPr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Attached </w:t>
            </w:r>
          </w:p>
        </w:tc>
      </w:tr>
      <w:tr w:rsidR="00DD58AA" w:rsidRPr="00564D9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564D9A" w:rsidRDefault="00DD58AA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564D9A" w:rsidRDefault="00DD58AA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564D9A" w:rsidRDefault="00DD58AA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D58AA" w:rsidRPr="00564D9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564D9A" w:rsidRDefault="00DD58AA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564D9A" w:rsidRDefault="00DD58AA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564D9A" w:rsidRDefault="00DD58AA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2269" w:rsidRPr="00564D9A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564D9A" w:rsidRDefault="00FC2269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564D9A" w:rsidRDefault="00FC2269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564D9A" w:rsidRDefault="00FC2269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C2269" w:rsidRPr="00564D9A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564D9A" w:rsidRDefault="00FC2269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564D9A" w:rsidRDefault="00FC2269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564D9A" w:rsidRDefault="00FC2269" w:rsidP="00040CB0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Pr="00564D9A" w:rsidRDefault="00E92794" w:rsidP="00DD58AA">
      <w:pPr>
        <w:rPr>
          <w:rFonts w:asciiTheme="minorHAnsi" w:hAnsiTheme="minorHAnsi" w:cstheme="minorHAnsi"/>
          <w:color w:val="0000FF"/>
          <w:sz w:val="20"/>
          <w:szCs w:val="20"/>
        </w:rPr>
      </w:pPr>
    </w:p>
    <w:p w14:paraId="09006B94" w14:textId="77777777" w:rsidR="00E92794" w:rsidRPr="00564D9A" w:rsidRDefault="00E92794">
      <w:pPr>
        <w:rPr>
          <w:rFonts w:asciiTheme="minorHAnsi" w:hAnsiTheme="minorHAnsi" w:cstheme="minorHAnsi"/>
          <w:color w:val="0000FF"/>
          <w:sz w:val="20"/>
          <w:szCs w:val="20"/>
        </w:rPr>
      </w:pPr>
      <w:r w:rsidRPr="00564D9A">
        <w:rPr>
          <w:rFonts w:asciiTheme="minorHAnsi" w:hAnsiTheme="minorHAnsi" w:cstheme="minorHAnsi"/>
          <w:color w:val="0000FF"/>
          <w:sz w:val="20"/>
          <w:szCs w:val="20"/>
        </w:rPr>
        <w:br w:type="page"/>
      </w:r>
    </w:p>
    <w:p w14:paraId="32F05B96" w14:textId="77777777" w:rsidR="00E92794" w:rsidRPr="00564D9A" w:rsidRDefault="00E92794" w:rsidP="00DD58AA">
      <w:pPr>
        <w:rPr>
          <w:rFonts w:asciiTheme="minorHAnsi" w:hAnsiTheme="minorHAnsi" w:cstheme="minorHAnsi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RPr="00564D9A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784A03B1" w:rsidR="00C60928" w:rsidRPr="00E11054" w:rsidRDefault="00A77B8E" w:rsidP="00C6092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Abstract</w:t>
            </w:r>
            <w:r w:rsidR="002A5A83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Taxonomy Proposal</w:t>
            </w:r>
            <w:r w:rsidR="006C0F51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831EE03" w14:textId="4A7CA359" w:rsidR="00A77B8E" w:rsidRPr="00564D9A" w:rsidRDefault="00A77B8E" w:rsidP="00E92794">
            <w:pPr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  <w:r w:rsidRPr="00E1105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77B8E" w:rsidRPr="00564D9A" w14:paraId="62FCA94B" w14:textId="77777777" w:rsidTr="00A77B8E">
        <w:tc>
          <w:tcPr>
            <w:tcW w:w="8926" w:type="dxa"/>
          </w:tcPr>
          <w:p w14:paraId="5E2F17E6" w14:textId="77777777" w:rsidR="00BE790E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Description of current taxonomy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: </w:t>
            </w:r>
          </w:p>
          <w:p w14:paraId="5320F9C5" w14:textId="2D3826A3" w:rsidR="00334F7B" w:rsidRPr="000272D5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Tolecusatellitidae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-&gt;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</w:t>
            </w:r>
          </w:p>
          <w:p w14:paraId="28841DBF" w14:textId="77777777" w:rsidR="00334F7B" w:rsidRPr="000272D5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</w:t>
            </w:r>
          </w:p>
          <w:p w14:paraId="72E92E64" w14:textId="77777777" w:rsidR="00BE790E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Proposed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taxonomic changes: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F75F2F0" w14:textId="7CE4DC6D" w:rsidR="00334F7B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Establishment of two new species of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that have been identified and described in the literature over the past year.</w:t>
            </w:r>
          </w:p>
          <w:p w14:paraId="0FF6C485" w14:textId="77777777" w:rsidR="00581096" w:rsidRDefault="00581096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436B886" w14:textId="77777777" w:rsidR="00581096" w:rsidRDefault="00581096" w:rsidP="00581096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7688E21E" w14:textId="77777777" w:rsidR="00581096" w:rsidRPr="000272D5" w:rsidRDefault="00581096" w:rsidP="00581096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Within the genus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DNA satellite genomes are classified into species based on a 91% genome-wide pairwise identity threshold [1].</w:t>
            </w:r>
          </w:p>
          <w:p w14:paraId="55EF08AD" w14:textId="77777777" w:rsidR="00581096" w:rsidRPr="000272D5" w:rsidRDefault="00581096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C0BFD6A" w14:textId="77777777" w:rsidR="00BE790E" w:rsidRDefault="00334F7B" w:rsidP="00334F7B">
            <w:pPr>
              <w:pStyle w:val="BodyTextIndent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</w:rPr>
              <w:t>Justification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: </w:t>
            </w:r>
          </w:p>
          <w:p w14:paraId="1AF5D721" w14:textId="32842A46" w:rsidR="00334F7B" w:rsidRPr="000272D5" w:rsidRDefault="00334F7B" w:rsidP="00334F7B">
            <w:pPr>
              <w:pStyle w:val="BodyTextIndent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</w:rPr>
              <w:t>Member</w:t>
            </w:r>
            <w:r w:rsidR="00BE790E">
              <w:rPr>
                <w:rFonts w:asciiTheme="minorHAnsi" w:hAnsiTheme="minorHAnsi" w:cstheme="minorHAnsi"/>
                <w:color w:val="000000" w:themeColor="text1"/>
                <w:sz w:val="20"/>
              </w:rPr>
              <w:t>s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of the proposed new species shares &lt;91% genome-wide pairwise identity with sequences of members of currently established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species.</w:t>
            </w:r>
          </w:p>
          <w:p w14:paraId="18507DF4" w14:textId="0B436C89" w:rsidR="00FC2269" w:rsidRPr="00564D9A" w:rsidRDefault="00FC2269" w:rsidP="00DD58AA">
            <w:pPr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Pr="00564D9A" w:rsidRDefault="00A77B8E" w:rsidP="00DD58AA">
      <w:pPr>
        <w:rPr>
          <w:rFonts w:asciiTheme="minorHAnsi" w:hAnsiTheme="minorHAnsi" w:cstheme="minorHAnsi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RPr="00564D9A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3EB1C223" w14:textId="42AD835F" w:rsidR="00C60928" w:rsidRPr="00E11054" w:rsidRDefault="00A77B8E" w:rsidP="00C60928">
            <w:pPr>
              <w:pStyle w:val="BodyTextIndent"/>
              <w:ind w:left="0" w:hanging="15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64D9A">
              <w:rPr>
                <w:rFonts w:asciiTheme="minorHAnsi" w:hAnsiTheme="minorHAnsi" w:cstheme="minorHAnsi"/>
                <w:b/>
                <w:color w:val="000000"/>
                <w:sz w:val="20"/>
              </w:rPr>
              <w:t>Text of Taxonomy proposal</w:t>
            </w:r>
            <w:r w:rsidR="006C0F51" w:rsidRPr="00564D9A">
              <w:rPr>
                <w:rFonts w:asciiTheme="minorHAnsi" w:hAnsiTheme="minorHAnsi" w:cstheme="minorHAnsi"/>
                <w:b/>
                <w:color w:val="000000"/>
                <w:sz w:val="20"/>
              </w:rPr>
              <w:t>:</w:t>
            </w:r>
            <w:r w:rsidRPr="00564D9A">
              <w:rPr>
                <w:rFonts w:asciiTheme="minorHAnsi" w:hAnsiTheme="minorHAnsi" w:cstheme="minorHAnsi"/>
                <w:b/>
                <w:color w:val="000000"/>
                <w:sz w:val="20"/>
              </w:rPr>
              <w:t xml:space="preserve">  </w:t>
            </w:r>
          </w:p>
          <w:p w14:paraId="4ECF6668" w14:textId="1595991F" w:rsidR="00A77B8E" w:rsidRPr="00564D9A" w:rsidRDefault="00A77B8E" w:rsidP="00C60928">
            <w:pPr>
              <w:pStyle w:val="BodyTextIndent"/>
              <w:tabs>
                <w:tab w:val="left" w:pos="598"/>
              </w:tabs>
              <w:rPr>
                <w:rFonts w:asciiTheme="minorHAnsi" w:hAnsiTheme="minorHAnsi" w:cstheme="minorHAnsi"/>
                <w:color w:val="0000FF"/>
                <w:sz w:val="20"/>
              </w:rPr>
            </w:pPr>
          </w:p>
        </w:tc>
      </w:tr>
      <w:tr w:rsidR="00A77B8E" w:rsidRPr="00564D9A" w14:paraId="1E86E5C0" w14:textId="77777777" w:rsidTr="00A77B8E">
        <w:tc>
          <w:tcPr>
            <w:tcW w:w="8926" w:type="dxa"/>
          </w:tcPr>
          <w:p w14:paraId="549BBAA8" w14:textId="77777777" w:rsidR="00BE790E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Description of current taxonomy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: </w:t>
            </w:r>
          </w:p>
          <w:p w14:paraId="3D7355FD" w14:textId="590CA17A" w:rsidR="00334F7B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Family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Tolecusatellitidae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-&gt; genus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</w:t>
            </w:r>
          </w:p>
          <w:p w14:paraId="7253F67A" w14:textId="77777777" w:rsidR="00581096" w:rsidRPr="000272D5" w:rsidRDefault="00581096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1CAC98D" w14:textId="77777777" w:rsidR="00BE790E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Proposed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taxonomic changes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: </w:t>
            </w:r>
          </w:p>
          <w:p w14:paraId="0CB6A6DA" w14:textId="2F635BF0" w:rsidR="00334F7B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Establish two new species in the genus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   </w:t>
            </w:r>
          </w:p>
          <w:p w14:paraId="74A14084" w14:textId="77777777" w:rsidR="00581096" w:rsidRPr="000272D5" w:rsidRDefault="00581096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6D8120D" w14:textId="77777777" w:rsidR="00BE790E" w:rsidRDefault="00334F7B" w:rsidP="00334F7B">
            <w:pPr>
              <w:jc w:val="both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Demarcation criteria: </w:t>
            </w:r>
          </w:p>
          <w:p w14:paraId="562BA7CD" w14:textId="79FA6A97" w:rsidR="00334F7B" w:rsidRPr="000272D5" w:rsidRDefault="00334F7B" w:rsidP="00334F7B">
            <w:pPr>
              <w:jc w:val="both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91</w:t>
            </w:r>
            <w:r w:rsidRPr="000272D5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% genome-wide pairwise identity threshold [1].</w:t>
            </w:r>
          </w:p>
          <w:p w14:paraId="63D13C8F" w14:textId="77777777" w:rsidR="00334F7B" w:rsidRPr="000272D5" w:rsidRDefault="00334F7B" w:rsidP="00334F7B">
            <w:pPr>
              <w:jc w:val="both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  <w:p w14:paraId="0A875587" w14:textId="77777777" w:rsidR="00BE790E" w:rsidRDefault="00334F7B" w:rsidP="00334F7B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0272D5">
              <w:rPr>
                <w:rFonts w:asciiTheme="minorHAnsi" w:hAnsiTheme="minorHAnsi" w:cstheme="minorHAnsi"/>
                <w:i/>
                <w:color w:val="000000" w:themeColor="text1"/>
                <w:lang w:val="en-GB"/>
              </w:rPr>
              <w:t>Justification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: </w:t>
            </w:r>
          </w:p>
          <w:p w14:paraId="6D0D3906" w14:textId="0E41B9F3" w:rsidR="00334F7B" w:rsidRPr="000272D5" w:rsidRDefault="00334F7B" w:rsidP="00334F7B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Tasselflower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yellow mosaic virus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shares the highest identity (64</w:t>
            </w:r>
            <w:r w:rsidR="00581096">
              <w:rPr>
                <w:rFonts w:asciiTheme="minorHAnsi" w:hAnsiTheme="minorHAnsi" w:cstheme="minorHAnsi"/>
                <w:color w:val="000000" w:themeColor="text1"/>
                <w:lang w:val="en-GB"/>
              </w:rPr>
              <w:t>.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11%) with a member of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solanighanaenseprimi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(KT382328). Radish vein enation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shares the highest nucleotide </w:t>
            </w:r>
            <w:r w:rsidR="00574794">
              <w:rPr>
                <w:rFonts w:asciiTheme="minorHAnsi" w:hAnsiTheme="minorHAnsi" w:cstheme="minorHAnsi"/>
                <w:color w:val="000000" w:themeColor="text1"/>
                <w:lang w:val="en-GB"/>
              </w:rPr>
              <w:t>(</w:t>
            </w:r>
            <w:proofErr w:type="spellStart"/>
            <w:r w:rsidR="00574794">
              <w:rPr>
                <w:rFonts w:asciiTheme="minorHAnsi" w:hAnsiTheme="minorHAnsi" w:cstheme="minorHAnsi"/>
                <w:color w:val="000000" w:themeColor="text1"/>
                <w:lang w:val="en-GB"/>
              </w:rPr>
              <w:t>nt</w:t>
            </w:r>
            <w:proofErr w:type="spellEnd"/>
            <w:r w:rsidR="00574794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) 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identity value (84</w:t>
            </w:r>
            <w:r w:rsidR="00581096">
              <w:rPr>
                <w:rFonts w:asciiTheme="minorHAnsi" w:hAnsiTheme="minorHAnsi" w:cstheme="minorHAnsi"/>
                <w:color w:val="000000" w:themeColor="text1"/>
                <w:lang w:val="en-GB"/>
              </w:rPr>
              <w:t>.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28%) with a member of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caricae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(AY244706).</w:t>
            </w:r>
          </w:p>
          <w:p w14:paraId="2F519DC8" w14:textId="77777777" w:rsidR="00334F7B" w:rsidRPr="000272D5" w:rsidRDefault="00334F7B" w:rsidP="00334F7B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</w:p>
          <w:p w14:paraId="691ECC35" w14:textId="2DD0F5CD" w:rsidR="00334F7B" w:rsidRPr="000272D5" w:rsidRDefault="00334F7B" w:rsidP="00334F7B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Both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can be classified into new species that share &lt;91% genome-wide pairwise identity with all classified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. This is supported by maximum likelihood phylogenetic analysis (M</w:t>
            </w:r>
            <w:r w:rsidR="00574794">
              <w:rPr>
                <w:rFonts w:asciiTheme="minorHAnsi" w:hAnsiTheme="minorHAnsi" w:cstheme="minorHAnsi"/>
                <w:color w:val="000000" w:themeColor="text1"/>
                <w:lang w:val="en-GB"/>
              </w:rPr>
              <w:t>AFFT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alignment, Model of nucleotides substitution: GTR, Maximum-Likelihood, a</w:t>
            </w:r>
            <w:r w:rsidR="00574794">
              <w:rPr>
                <w:rFonts w:asciiTheme="minorHAnsi" w:hAnsiTheme="minorHAnsi" w:cstheme="minorHAnsi"/>
                <w:color w:val="000000" w:themeColor="text1"/>
                <w:lang w:val="en-GB"/>
              </w:rPr>
              <w:t>n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LRT statistics to test branches, done with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PhyML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3.0) (Figure1)</w:t>
            </w:r>
          </w:p>
          <w:p w14:paraId="5D8D0331" w14:textId="77777777" w:rsidR="00334F7B" w:rsidRPr="007B2C1D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05C044E6" w14:textId="64AD5E15" w:rsidR="00334F7B" w:rsidRPr="000272D5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We provide a brief description of the proposed new species according to the publication</w:t>
            </w:r>
            <w:r w:rsidR="0057479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[2] and [3] below:</w:t>
            </w:r>
          </w:p>
          <w:p w14:paraId="3C1FD3B8" w14:textId="77777777" w:rsidR="00334F7B" w:rsidRPr="000272D5" w:rsidRDefault="00334F7B" w:rsidP="00334F7B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C09FB1C" w14:textId="77777777" w:rsidR="00334F7B" w:rsidRPr="000272D5" w:rsidRDefault="00334F7B" w:rsidP="00334F7B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0272D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emiliaflavi</w:t>
            </w:r>
            <w:proofErr w:type="spellEnd"/>
            <w:r w:rsidRPr="000272D5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” [2]</w:t>
            </w:r>
          </w:p>
          <w:p w14:paraId="15F31CAB" w14:textId="77777777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A9F8824" w14:textId="5B676FA9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Begomovirus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-like symptoms of yellow mosaic were observed on fiery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tasselflower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</w:t>
            </w: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Emilia coccinea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) plants in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Iguowan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Nigeria</w:t>
            </w:r>
          </w:p>
          <w:p w14:paraId="45369383" w14:textId="77777777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 Total DNA was extracted and used as a template for rolling circle amplification (RCA); RCA products were digested with restriction enzymes and a band of 2802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nt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was cloned for the complete monopartite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begomovirus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genome and Sanger sequenced</w:t>
            </w:r>
          </w:p>
          <w:p w14:paraId="59C5D889" w14:textId="2A337CB7" w:rsidR="00334F7B" w:rsidRPr="00C5215C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 A new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begomovirus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named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tasselflower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yellow mosaic virus (TFYMV). A new species named "</w:t>
            </w:r>
            <w:proofErr w:type="spellStart"/>
            <w:r w:rsidRPr="00C5215C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Begomovirus</w:t>
            </w:r>
            <w:proofErr w:type="spellEnd"/>
            <w:r w:rsidRPr="00C5215C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5215C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emiliaflavi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" was proposed in the 2026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Begomovirus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TP; </w:t>
            </w:r>
          </w:p>
          <w:p w14:paraId="1610F8B5" w14:textId="77777777" w:rsidR="00334F7B" w:rsidRPr="00C5215C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421F1AD" w14:textId="77777777" w:rsidR="00334F7B" w:rsidRPr="00C5215C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 The RCA product was used as template for the amplification with abutting primers of complete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alphasatellite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molecules</w:t>
            </w:r>
          </w:p>
          <w:p w14:paraId="45413CFC" w14:textId="44728E5E" w:rsidR="00334F7B" w:rsidRPr="00C5215C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sequences (PX273385 and PX273386) shared 100%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nt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sequence identity with each other and 65.6–66.8% identity with the corresponding sequences of cotton leaf curl Gezira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(AY669328), which is below the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species demarcation threshold (&lt;91%). In fact, the blast analysis found the highest identity (64</w:t>
            </w:r>
            <w:r w:rsidR="00581096"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11%) with a member of </w:t>
            </w:r>
            <w:proofErr w:type="spellStart"/>
            <w:r w:rsidRPr="00C5215C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C5215C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5215C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solanighanaenseprimi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(KT382328).</w:t>
            </w:r>
          </w:p>
          <w:p w14:paraId="72CD5FCB" w14:textId="1444358D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- The authors propose to classify the new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named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tasselflower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yellow mosaic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(TFYMB) into a new species for which the SG proposes the name "</w:t>
            </w:r>
            <w:proofErr w:type="spellStart"/>
            <w:r w:rsidRPr="00C5215C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emiliaflavi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" with the same species epithet as the associate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begomovirus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</w:p>
          <w:p w14:paraId="4BE0DD31" w14:textId="77777777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C92709A" w14:textId="77777777" w:rsidR="00334F7B" w:rsidRPr="000272D5" w:rsidRDefault="00334F7B" w:rsidP="00334F7B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0272D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raphanusphlebosclerosis</w:t>
            </w:r>
            <w:proofErr w:type="spellEnd"/>
            <w:r w:rsidRPr="000272D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00272D5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[3]</w:t>
            </w:r>
          </w:p>
          <w:p w14:paraId="68F68894" w14:textId="77777777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4E27E4A" w14:textId="77777777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Radish plants exhibiting severe stunting, reduced leaf size and pronounced vein thickening were collected in areas of Punjab Province, Pakistan. Total DNA was extracted and used as a template for PCR with 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 xml:space="preserve">degenerate primers for the DNA A coat protein gene and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Briddon's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 xml:space="preserve"> universal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betasatllite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 xml:space="preserve"> primers. Amplicons were Sanger sequenced. Raw sequence chromatograms were quality checked, base-called, and assembled into consensus sequences using the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SeqMan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 xml:space="preserve"> module within the DNASTAR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Lasergene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 xml:space="preserve"> software suite.</w:t>
            </w:r>
          </w:p>
          <w:p w14:paraId="1013C5A3" w14:textId="77777777" w:rsidR="00334F7B" w:rsidRPr="000272D5" w:rsidRDefault="00334F7B" w:rsidP="00334F7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</w:p>
          <w:p w14:paraId="6191AF24" w14:textId="3ECFCC6B" w:rsidR="00334F7B" w:rsidRPr="000272D5" w:rsidRDefault="00334F7B" w:rsidP="00334F7B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-BLAST analysis of the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sequence (1361</w:t>
            </w:r>
            <w:r w:rsidR="00BE790E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nt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, PV872842) revealed the highest </w:t>
            </w:r>
            <w:proofErr w:type="spellStart"/>
            <w:r w:rsidR="00574794">
              <w:rPr>
                <w:rFonts w:asciiTheme="minorHAnsi" w:hAnsiTheme="minorHAnsi" w:cstheme="minorHAnsi"/>
                <w:color w:val="000000" w:themeColor="text1"/>
                <w:lang w:val="en-GB"/>
              </w:rPr>
              <w:t>nt</w:t>
            </w:r>
            <w:proofErr w:type="spellEnd"/>
            <w:r w:rsidR="00574794"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identity value (83.56%) with MZ172978 (papaya leaf curl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, Indian isolate). SG found the highest </w:t>
            </w:r>
            <w:proofErr w:type="spellStart"/>
            <w:r w:rsidR="00574794">
              <w:rPr>
                <w:rFonts w:asciiTheme="minorHAnsi" w:hAnsiTheme="minorHAnsi" w:cstheme="minorHAnsi"/>
                <w:color w:val="000000" w:themeColor="text1"/>
                <w:lang w:val="en-GB"/>
              </w:rPr>
              <w:t>nt</w:t>
            </w:r>
            <w:proofErr w:type="spellEnd"/>
            <w:r w:rsidR="00574794"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</w:t>
            </w: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identity value (84.28%) with a member of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caricae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(AY244706).</w:t>
            </w:r>
          </w:p>
          <w:p w14:paraId="2CF8E95F" w14:textId="77777777" w:rsidR="00334F7B" w:rsidRPr="000272D5" w:rsidRDefault="00334F7B" w:rsidP="00334F7B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</w:p>
          <w:p w14:paraId="641DAD90" w14:textId="669164A1" w:rsidR="00334F7B" w:rsidRPr="000272D5" w:rsidRDefault="00334F7B" w:rsidP="00334F7B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This value is below the 91% species demarcation threshold level for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as established by ICTV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Geminiviridae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and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Tolecusatellitidae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study group. These findings support the hypothesis that the identified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is a new species of the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genus for which the authors proposed the name "radish leaf curl Layyah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". If the symptom is preferred to the geographic location in the species name, the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Geminiviridae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and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Tolecusatellitidae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study group proposes</w:t>
            </w:r>
            <w:r w:rsidR="00C5215C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</w:t>
            </w:r>
            <w:r w:rsidR="00C5215C"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radish leaf curl Layyah </w:t>
            </w:r>
            <w:proofErr w:type="spellStart"/>
            <w:r w:rsidR="00C5215C"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, and "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lang w:val="en-GB"/>
              </w:rPr>
              <w:t>raphanusphlebosclerosis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lang w:val="en-GB"/>
              </w:rPr>
              <w:t>".</w:t>
            </w:r>
          </w:p>
          <w:p w14:paraId="6439F55D" w14:textId="556B273C" w:rsidR="00A77B8E" w:rsidRPr="00564D9A" w:rsidRDefault="00A77B8E" w:rsidP="0055332A">
            <w:pPr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564D9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564D9A" w:rsidRDefault="00E37077" w:rsidP="00DD58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References</w:t>
            </w:r>
            <w:r w:rsidR="006C0F51"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564D9A" w14:paraId="142CD23F" w14:textId="77777777" w:rsidTr="00852D43">
        <w:tc>
          <w:tcPr>
            <w:tcW w:w="8926" w:type="dxa"/>
          </w:tcPr>
          <w:p w14:paraId="0E6CF800" w14:textId="77777777" w:rsidR="00334F7B" w:rsidRPr="000272D5" w:rsidRDefault="00334F7B" w:rsidP="00334F7B">
            <w:pPr>
              <w:ind w:left="459" w:hanging="45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[1]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Briddon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R. W., Navas-Castillo, J.,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Fiallo-Olivé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E. (2016) ICTV taxonomic proposal 2016.021a-kP.A.v2.</w:t>
            </w: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Tolecusatellitidae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Establishment of a family of single-stranded DNA satellites with two genera. Available at: </w:t>
            </w:r>
            <w:hyperlink r:id="rId9" w:history="1">
              <w:r w:rsidRPr="000272D5">
                <w:rPr>
                  <w:rStyle w:val="Hyperlink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http://www.ictv.global/proposals-16/2016.021a-kP.A.v2.Tolecusatellitidae.pdf</w:t>
              </w:r>
            </w:hyperlink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  <w:p w14:paraId="0572DEAA" w14:textId="77777777" w:rsidR="00334F7B" w:rsidRPr="000272D5" w:rsidRDefault="00334F7B" w:rsidP="00334F7B">
            <w:pPr>
              <w:ind w:left="459" w:hanging="459"/>
              <w:jc w:val="both"/>
              <w:rPr>
                <w:rStyle w:val="Hyperlink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[2] Oladokun, J. O.,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Arogundade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O., Kumar, P. L.,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Attanda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M. L., &amp; Alabi, O. J. (2026). Molecular characterization of a novel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begomovirus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-satellite complex infecting fiery tassel flower (</w:t>
            </w: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Emilia coccinea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) in Nigeria. Archives of Virology, 171(1), 5. </w:t>
            </w:r>
            <w:hyperlink r:id="rId10" w:history="1">
              <w:r w:rsidRPr="000272D5">
                <w:rPr>
                  <w:rStyle w:val="Hyperlink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https://doi.org/10.1007/s00705-025-06452-w</w:t>
              </w:r>
            </w:hyperlink>
          </w:p>
          <w:p w14:paraId="7D1B1CCD" w14:textId="7456FBE9" w:rsidR="001B5671" w:rsidRPr="00564D9A" w:rsidRDefault="00334F7B" w:rsidP="0055332A">
            <w:pPr>
              <w:ind w:left="459" w:hanging="459"/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[3] Hassan, M., Mubin, M., Jamil, A., &amp; Nawaz-ul-Rehman, M. S. (2026). Identification of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Pedilanthus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leaf curl virus and a novel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-infecting radish (</w:t>
            </w: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Raphanus sativus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L.) in Pakistan. Journal of Animal and Plant Sciences, 36(6). https://doi.org/10.36899/JAPS.2026.6.0127</w:t>
            </w:r>
          </w:p>
        </w:tc>
      </w:tr>
    </w:tbl>
    <w:p w14:paraId="66E8B2E2" w14:textId="44602D00" w:rsidR="00FC2269" w:rsidRPr="00564D9A" w:rsidRDefault="00FC2269" w:rsidP="00FC2269">
      <w:pPr>
        <w:rPr>
          <w:rFonts w:asciiTheme="minorHAnsi" w:hAnsiTheme="minorHAnsi" w:cstheme="minorHAnsi"/>
          <w:color w:val="808080" w:themeColor="background1" w:themeShade="80"/>
          <w:sz w:val="20"/>
          <w:szCs w:val="20"/>
        </w:rPr>
      </w:pPr>
    </w:p>
    <w:p w14:paraId="38AB2F3E" w14:textId="77777777" w:rsidR="00C321B1" w:rsidRPr="00564D9A" w:rsidRDefault="00C321B1" w:rsidP="00FC2269">
      <w:pPr>
        <w:rPr>
          <w:rFonts w:asciiTheme="minorHAnsi" w:hAnsiTheme="minorHAnsi" w:cstheme="minorHAnsi"/>
          <w:color w:val="808080" w:themeColor="background1" w:themeShade="80"/>
          <w:sz w:val="20"/>
          <w:szCs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564D9A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5039579C" w:rsidR="00C60928" w:rsidRPr="00E11054" w:rsidRDefault="00FC2269" w:rsidP="00C6092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Accompanying files: </w:t>
            </w:r>
          </w:p>
          <w:p w14:paraId="0823714E" w14:textId="27200A49" w:rsidR="00E92794" w:rsidRPr="00564D9A" w:rsidRDefault="00E92794" w:rsidP="00C321B1">
            <w:pPr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FC2269" w:rsidRPr="00564D9A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564D9A" w:rsidRDefault="00FC2269" w:rsidP="005F79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564D9A" w:rsidRDefault="00FC2269" w:rsidP="005F79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564D9A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480AFDD3" w:rsidR="00FC2269" w:rsidRPr="00564D9A" w:rsidRDefault="00FC2269" w:rsidP="00526619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0BBB730B" w:rsidR="00FC2269" w:rsidRPr="00564D9A" w:rsidRDefault="00FC2269" w:rsidP="00526619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FC2269" w:rsidRPr="00564D9A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564D9A" w:rsidRDefault="00FC2269" w:rsidP="005F79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564D9A" w:rsidRDefault="00FC2269" w:rsidP="005F79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Pr="00564D9A" w:rsidRDefault="00E92794" w:rsidP="00DD58AA">
      <w:pPr>
        <w:rPr>
          <w:rFonts w:asciiTheme="minorHAnsi" w:hAnsiTheme="minorHAnsi" w:cstheme="minorHAnsi"/>
          <w:sz w:val="20"/>
          <w:szCs w:val="20"/>
        </w:rPr>
      </w:pPr>
    </w:p>
    <w:p w14:paraId="44DC363F" w14:textId="77777777" w:rsidR="00E92794" w:rsidRPr="00564D9A" w:rsidRDefault="00E92794">
      <w:pPr>
        <w:rPr>
          <w:rFonts w:asciiTheme="minorHAnsi" w:hAnsiTheme="minorHAnsi" w:cstheme="minorHAnsi"/>
          <w:sz w:val="20"/>
          <w:szCs w:val="20"/>
        </w:rPr>
      </w:pPr>
      <w:r w:rsidRPr="00564D9A">
        <w:rPr>
          <w:rFonts w:asciiTheme="minorHAnsi" w:hAnsiTheme="minorHAnsi" w:cstheme="minorHAnsi"/>
          <w:sz w:val="20"/>
          <w:szCs w:val="20"/>
        </w:rPr>
        <w:br w:type="page"/>
      </w:r>
    </w:p>
    <w:p w14:paraId="684B91F7" w14:textId="77777777" w:rsidR="00FC2269" w:rsidRPr="00564D9A" w:rsidRDefault="00FC2269" w:rsidP="00DD58A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:rsidRPr="00564D9A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5C296C54" w:rsidR="00C60928" w:rsidRPr="00E11054" w:rsidRDefault="006C0F51" w:rsidP="00C60928">
            <w:pPr>
              <w:pStyle w:val="BodyTextIndent"/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64D9A">
              <w:rPr>
                <w:rFonts w:asciiTheme="minorHAnsi" w:hAnsiTheme="minorHAnsi" w:cstheme="minorHAnsi"/>
                <w:b/>
                <w:iCs/>
                <w:sz w:val="20"/>
              </w:rPr>
              <w:t xml:space="preserve">Tables, Figures:  </w:t>
            </w:r>
          </w:p>
          <w:p w14:paraId="39E278D1" w14:textId="42E2E58C" w:rsidR="006C0F51" w:rsidRPr="00564D9A" w:rsidRDefault="006C0F51" w:rsidP="006C0F51">
            <w:pPr>
              <w:pStyle w:val="BodyTextIndent"/>
              <w:ind w:left="0" w:firstLine="0"/>
              <w:rPr>
                <w:rFonts w:asciiTheme="minorHAnsi" w:hAnsiTheme="minorHAnsi" w:cstheme="minorHAnsi"/>
                <w:color w:val="0070C0"/>
                <w:sz w:val="20"/>
              </w:rPr>
            </w:pPr>
          </w:p>
        </w:tc>
      </w:tr>
    </w:tbl>
    <w:p w14:paraId="309A5264" w14:textId="77777777" w:rsidR="00E92794" w:rsidRPr="00564D9A" w:rsidRDefault="00E92794" w:rsidP="00FC2269">
      <w:pPr>
        <w:rPr>
          <w:rFonts w:asciiTheme="minorHAnsi" w:hAnsiTheme="minorHAnsi" w:cstheme="minorHAnsi"/>
          <w:color w:val="808080" w:themeColor="background1" w:themeShade="80"/>
          <w:sz w:val="20"/>
          <w:szCs w:val="20"/>
        </w:rPr>
      </w:pPr>
    </w:p>
    <w:p w14:paraId="1BE6B73B" w14:textId="06C4508E" w:rsidR="00007A64" w:rsidRPr="00564D9A" w:rsidRDefault="00007A64" w:rsidP="00007A64">
      <w:pPr>
        <w:rPr>
          <w:rFonts w:asciiTheme="minorHAnsi" w:hAnsiTheme="minorHAnsi" w:cstheme="minorHAnsi"/>
          <w:sz w:val="20"/>
          <w:szCs w:val="20"/>
        </w:rPr>
      </w:pPr>
      <w:r w:rsidRPr="00564D9A">
        <w:rPr>
          <w:rFonts w:asciiTheme="minorHAnsi" w:hAnsiTheme="minorHAnsi" w:cstheme="minorHAnsi"/>
          <w:b/>
          <w:bCs/>
          <w:sz w:val="20"/>
          <w:szCs w:val="20"/>
        </w:rPr>
        <w:t xml:space="preserve">Table 1: </w:t>
      </w:r>
      <w:r w:rsidR="006E5DC7" w:rsidRPr="00564D9A">
        <w:rPr>
          <w:rFonts w:asciiTheme="minorHAnsi" w:hAnsiTheme="minorHAnsi" w:cstheme="minorHAnsi"/>
          <w:sz w:val="20"/>
          <w:szCs w:val="20"/>
        </w:rPr>
        <w:t>Summary of the members of the new species in the gen</w:t>
      </w:r>
      <w:r w:rsidR="00A665ED" w:rsidRPr="00564D9A">
        <w:rPr>
          <w:rFonts w:asciiTheme="minorHAnsi" w:hAnsiTheme="minorHAnsi" w:cstheme="minorHAnsi"/>
          <w:sz w:val="20"/>
          <w:szCs w:val="20"/>
        </w:rPr>
        <w:t xml:space="preserve">us </w:t>
      </w:r>
      <w:proofErr w:type="spellStart"/>
      <w:r w:rsidR="00A665ED" w:rsidRPr="00564D9A">
        <w:rPr>
          <w:rFonts w:asciiTheme="minorHAnsi" w:hAnsiTheme="minorHAnsi" w:cstheme="minorHAnsi"/>
          <w:i/>
          <w:iCs/>
          <w:sz w:val="20"/>
          <w:szCs w:val="20"/>
        </w:rPr>
        <w:t>Betasatellite</w:t>
      </w:r>
      <w:proofErr w:type="spellEnd"/>
    </w:p>
    <w:p w14:paraId="321AAF0D" w14:textId="77777777" w:rsidR="00EF030E" w:rsidRPr="00564D9A" w:rsidRDefault="00EF030E" w:rsidP="00007A64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2279"/>
        <w:gridCol w:w="168"/>
        <w:gridCol w:w="1301"/>
        <w:gridCol w:w="453"/>
        <w:gridCol w:w="533"/>
        <w:gridCol w:w="555"/>
        <w:gridCol w:w="424"/>
        <w:gridCol w:w="519"/>
        <w:gridCol w:w="738"/>
        <w:gridCol w:w="316"/>
        <w:gridCol w:w="840"/>
        <w:gridCol w:w="68"/>
      </w:tblGrid>
      <w:tr w:rsidR="00564D9A" w:rsidRPr="00564D9A" w14:paraId="614EAE70" w14:textId="1D6AFA06" w:rsidTr="00334F7B">
        <w:trPr>
          <w:trHeight w:val="144"/>
        </w:trPr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73C0CF" w14:textId="77777777" w:rsidR="004B06CF" w:rsidRPr="00564D9A" w:rsidRDefault="004B06CF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Accession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B8B572" w14:textId="77777777" w:rsidR="004B06CF" w:rsidRPr="00564D9A" w:rsidRDefault="004B06CF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158DA3" w14:textId="77777777" w:rsidR="004B06CF" w:rsidRPr="00564D9A" w:rsidRDefault="004B06CF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Virus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E77B09" w14:textId="25B3D787" w:rsidR="004B06CF" w:rsidRPr="00564D9A" w:rsidRDefault="004B06CF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Isolate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67D36B" w14:textId="77A631F2" w:rsidR="004B06CF" w:rsidRPr="00564D9A" w:rsidRDefault="004B06CF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26B731" w14:textId="77777777" w:rsidR="004B06CF" w:rsidRPr="00564D9A" w:rsidRDefault="004B06CF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host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0681C3" w14:textId="17E6EB76" w:rsidR="004B06CF" w:rsidRPr="00564D9A" w:rsidRDefault="004B06CF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64D9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Reference</w:t>
            </w:r>
          </w:p>
        </w:tc>
      </w:tr>
      <w:tr w:rsidR="00334F7B" w:rsidRPr="000272D5" w14:paraId="45D91076" w14:textId="77777777" w:rsidTr="00334F7B">
        <w:trPr>
          <w:gridAfter w:val="1"/>
          <w:wAfter w:w="261" w:type="dxa"/>
          <w:trHeight w:val="144"/>
        </w:trPr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68DC8C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PX273385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E1A02D" w14:textId="77777777" w:rsidR="00334F7B" w:rsidRPr="000272D5" w:rsidRDefault="00334F7B" w:rsidP="001B324E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emiliaflavi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CADCD4" w14:textId="3510AFA1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tasselflower</w:t>
            </w:r>
            <w:proofErr w:type="spellEnd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yellow</w:t>
            </w: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mosaic </w:t>
            </w:r>
            <w:proofErr w:type="spellStart"/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</w:p>
        </w:tc>
        <w:tc>
          <w:tcPr>
            <w:tcW w:w="109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867BDF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Ec21</w:t>
            </w:r>
          </w:p>
          <w:p w14:paraId="544ADF18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5D87B0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Nigeria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2B6153" w14:textId="03373C89" w:rsidR="00334F7B" w:rsidRPr="000272D5" w:rsidRDefault="00334F7B" w:rsidP="001B324E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Emilia </w:t>
            </w:r>
            <w:r w:rsidR="009F1489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c</w:t>
            </w: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occinea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2D4186B1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[2]</w:t>
            </w:r>
          </w:p>
        </w:tc>
      </w:tr>
      <w:tr w:rsidR="00334F7B" w:rsidRPr="000272D5" w14:paraId="27882690" w14:textId="77777777" w:rsidTr="00334F7B">
        <w:trPr>
          <w:gridAfter w:val="1"/>
          <w:wAfter w:w="261" w:type="dxa"/>
          <w:trHeight w:val="144"/>
        </w:trPr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35968BE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PV872842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140DC1" w14:textId="77777777" w:rsidR="00334F7B" w:rsidRPr="000272D5" w:rsidRDefault="00334F7B" w:rsidP="001B324E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Betasatellite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raphanusphlebosclerosis</w:t>
            </w:r>
            <w:proofErr w:type="spellEnd"/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605898" w14:textId="5C2E9678" w:rsidR="00334F7B" w:rsidRPr="000272D5" w:rsidRDefault="00C5215C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radish leaf curl Layyah </w:t>
            </w:r>
            <w:proofErr w:type="spellStart"/>
            <w:r w:rsidRPr="00C5215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betasatellite</w:t>
            </w:r>
            <w:proofErr w:type="spellEnd"/>
          </w:p>
        </w:tc>
        <w:tc>
          <w:tcPr>
            <w:tcW w:w="109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336A86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pMVL885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28A966E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Pakistan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B9EEA0" w14:textId="77777777" w:rsidR="00334F7B" w:rsidRPr="000272D5" w:rsidRDefault="00334F7B" w:rsidP="001B324E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Raphanus sativus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7D0442EB" w14:textId="77777777" w:rsidR="00334F7B" w:rsidRPr="000272D5" w:rsidRDefault="00334F7B" w:rsidP="001B324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272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[3]</w:t>
            </w:r>
          </w:p>
        </w:tc>
      </w:tr>
      <w:tr w:rsidR="00564D9A" w:rsidRPr="00564D9A" w14:paraId="73F1D18D" w14:textId="77777777" w:rsidTr="00334F7B">
        <w:trPr>
          <w:trHeight w:val="144"/>
        </w:trPr>
        <w:tc>
          <w:tcPr>
            <w:tcW w:w="1144" w:type="dxa"/>
            <w:tcBorders>
              <w:top w:val="single" w:sz="4" w:space="0" w:color="auto"/>
            </w:tcBorders>
            <w:noWrap/>
          </w:tcPr>
          <w:p w14:paraId="5DB24B69" w14:textId="77777777" w:rsidR="001B5671" w:rsidRPr="00564D9A" w:rsidRDefault="001B567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59" w:type="dxa"/>
            <w:gridSpan w:val="2"/>
            <w:tcBorders>
              <w:top w:val="single" w:sz="4" w:space="0" w:color="auto"/>
            </w:tcBorders>
            <w:noWrap/>
          </w:tcPr>
          <w:p w14:paraId="1C03F25C" w14:textId="77777777" w:rsidR="001B5671" w:rsidRPr="00564D9A" w:rsidRDefault="001B5671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</w:tcBorders>
            <w:noWrap/>
          </w:tcPr>
          <w:p w14:paraId="5E756685" w14:textId="77777777" w:rsidR="001B5671" w:rsidRPr="00564D9A" w:rsidRDefault="001B567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</w:tcBorders>
            <w:noWrap/>
          </w:tcPr>
          <w:p w14:paraId="58EAF7DF" w14:textId="77777777" w:rsidR="001B5671" w:rsidRPr="00564D9A" w:rsidRDefault="001B567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</w:tcBorders>
            <w:noWrap/>
          </w:tcPr>
          <w:p w14:paraId="49341402" w14:textId="77777777" w:rsidR="001B5671" w:rsidRPr="00564D9A" w:rsidRDefault="001B567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</w:tcBorders>
            <w:noWrap/>
          </w:tcPr>
          <w:p w14:paraId="6DF05D13" w14:textId="77777777" w:rsidR="001B5671" w:rsidRPr="00564D9A" w:rsidRDefault="001B5671">
            <w:pPr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</w:tcBorders>
          </w:tcPr>
          <w:p w14:paraId="392FA5A1" w14:textId="77777777" w:rsidR="001B5671" w:rsidRPr="00564D9A" w:rsidRDefault="001B567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75A87B36" w14:textId="37624001" w:rsidR="00F16008" w:rsidRPr="00E11054" w:rsidRDefault="00F16008" w:rsidP="00FC2269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513C8F7" w14:textId="77777777" w:rsidR="00334F7B" w:rsidRDefault="00334F7B" w:rsidP="00334F7B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0272D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Figure 1: </w:t>
      </w:r>
      <w:r w:rsidRPr="000272D5">
        <w:rPr>
          <w:rFonts w:ascii="Aptos" w:hAnsi="Aptos" w:cs="Arial"/>
          <w:color w:val="000000" w:themeColor="text1"/>
          <w:sz w:val="20"/>
        </w:rPr>
        <w:t xml:space="preserve">Maximum-likelihood phylogenetic tree based on the complete genomes of </w:t>
      </w:r>
      <w:proofErr w:type="spellStart"/>
      <w:r w:rsidRPr="000272D5">
        <w:rPr>
          <w:rFonts w:ascii="Aptos" w:hAnsi="Aptos" w:cs="Arial"/>
          <w:color w:val="000000" w:themeColor="text1"/>
          <w:sz w:val="20"/>
        </w:rPr>
        <w:t>betasatellites</w:t>
      </w:r>
      <w:proofErr w:type="spellEnd"/>
      <w:r w:rsidRPr="000272D5">
        <w:rPr>
          <w:rFonts w:ascii="Aptos" w:hAnsi="Aptos" w:cs="Arial"/>
          <w:color w:val="000000" w:themeColor="text1"/>
          <w:sz w:val="20"/>
        </w:rPr>
        <w:t>, including the members of the 2 new species being proposed (red-</w:t>
      </w:r>
      <w:proofErr w:type="spellStart"/>
      <w:r w:rsidRPr="000272D5">
        <w:rPr>
          <w:rFonts w:ascii="Aptos" w:hAnsi="Aptos" w:cs="Arial"/>
          <w:color w:val="000000" w:themeColor="text1"/>
          <w:sz w:val="20"/>
        </w:rPr>
        <w:t>coloured</w:t>
      </w:r>
      <w:proofErr w:type="spellEnd"/>
      <w:r w:rsidRPr="000272D5">
        <w:rPr>
          <w:rFonts w:ascii="Aptos" w:hAnsi="Aptos" w:cs="Arial"/>
          <w:color w:val="000000" w:themeColor="text1"/>
          <w:sz w:val="20"/>
        </w:rPr>
        <w:t xml:space="preserve">). The tree was constructed with </w:t>
      </w:r>
      <w:proofErr w:type="spellStart"/>
      <w:r w:rsidRPr="000272D5">
        <w:rPr>
          <w:rFonts w:asciiTheme="minorHAnsi" w:hAnsiTheme="minorHAnsi" w:cstheme="minorHAnsi"/>
          <w:color w:val="000000" w:themeColor="text1"/>
          <w:sz w:val="20"/>
          <w:szCs w:val="20"/>
        </w:rPr>
        <w:t>PhyML</w:t>
      </w:r>
      <w:proofErr w:type="spellEnd"/>
      <w:r w:rsidRPr="000272D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3.0 using the GTR </w:t>
      </w:r>
      <w:r w:rsidRPr="000272D5">
        <w:rPr>
          <w:rFonts w:ascii="Aptos" w:hAnsi="Aptos" w:cs="Arial"/>
          <w:color w:val="000000" w:themeColor="text1"/>
          <w:sz w:val="20"/>
        </w:rPr>
        <w:t xml:space="preserve">nucleotide substitution model and </w:t>
      </w:r>
      <w:proofErr w:type="spellStart"/>
      <w:r w:rsidRPr="000272D5">
        <w:rPr>
          <w:rFonts w:asciiTheme="minorHAnsi" w:hAnsiTheme="minorHAnsi" w:cstheme="minorHAnsi"/>
          <w:color w:val="000000" w:themeColor="text1"/>
          <w:sz w:val="20"/>
          <w:szCs w:val="20"/>
        </w:rPr>
        <w:t>aLRT</w:t>
      </w:r>
      <w:proofErr w:type="spellEnd"/>
      <w:r w:rsidRPr="000272D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statistics to test branches.</w:t>
      </w:r>
    </w:p>
    <w:p w14:paraId="283E0778" w14:textId="77777777" w:rsidR="00334F7B" w:rsidRPr="000272D5" w:rsidRDefault="00334F7B" w:rsidP="00334F7B">
      <w:pPr>
        <w:rPr>
          <w:rFonts w:ascii="Aptos" w:hAnsi="Aptos" w:cs="Arial"/>
          <w:color w:val="000000" w:themeColor="text1"/>
          <w:sz w:val="20"/>
        </w:rPr>
      </w:pPr>
    </w:p>
    <w:p w14:paraId="1C7AC4DE" w14:textId="003F1A97" w:rsidR="0055332A" w:rsidRPr="00E11054" w:rsidRDefault="00334F7B" w:rsidP="00FC2269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noProof/>
          <w:color w:val="FF0000"/>
          <w:sz w:val="20"/>
          <w:szCs w:val="20"/>
        </w:rPr>
        <w:drawing>
          <wp:inline distT="0" distB="0" distL="0" distR="0" wp14:anchorId="4901DF4C" wp14:editId="1ECDE096">
            <wp:extent cx="5926455" cy="3612354"/>
            <wp:effectExtent l="0" t="0" r="0" b="0"/>
            <wp:docPr id="5545647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64700" name="Image 5545647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61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32A" w:rsidRPr="00E11054" w:rsidSect="00A82FBB">
      <w:headerReference w:type="default" r:id="rId12"/>
      <w:footerReference w:type="default" r:id="rId13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C5ED7" w14:textId="77777777" w:rsidR="000612DE" w:rsidRDefault="000612DE">
      <w:r>
        <w:separator/>
      </w:r>
    </w:p>
  </w:endnote>
  <w:endnote w:type="continuationSeparator" w:id="0">
    <w:p w14:paraId="746C8CE8" w14:textId="77777777" w:rsidR="000612DE" w:rsidRDefault="0006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14281" w14:textId="77777777" w:rsidR="000612DE" w:rsidRDefault="000612DE">
      <w:r>
        <w:separator/>
      </w:r>
    </w:p>
  </w:footnote>
  <w:footnote w:type="continuationSeparator" w:id="0">
    <w:p w14:paraId="14D49430" w14:textId="77777777" w:rsidR="000612DE" w:rsidRDefault="00061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2CB7"/>
    <w:multiLevelType w:val="hybridMultilevel"/>
    <w:tmpl w:val="056A0530"/>
    <w:lvl w:ilvl="0" w:tplc="040C0011">
      <w:start w:val="1"/>
      <w:numFmt w:val="decimal"/>
      <w:lvlText w:val="%1)"/>
      <w:lvlJc w:val="left"/>
      <w:pPr>
        <w:ind w:left="347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D6C11"/>
    <w:multiLevelType w:val="hybridMultilevel"/>
    <w:tmpl w:val="71646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C021E"/>
    <w:multiLevelType w:val="hybridMultilevel"/>
    <w:tmpl w:val="6910FE4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56C05"/>
    <w:multiLevelType w:val="hybridMultilevel"/>
    <w:tmpl w:val="056A0530"/>
    <w:lvl w:ilvl="0" w:tplc="040C0011">
      <w:start w:val="1"/>
      <w:numFmt w:val="decimal"/>
      <w:lvlText w:val="%1)"/>
      <w:lvlJc w:val="left"/>
      <w:pPr>
        <w:ind w:left="347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30C92"/>
    <w:multiLevelType w:val="hybridMultilevel"/>
    <w:tmpl w:val="88E89B8A"/>
    <w:lvl w:ilvl="0" w:tplc="259E7C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7A64"/>
    <w:rsid w:val="00017BF9"/>
    <w:rsid w:val="00023385"/>
    <w:rsid w:val="00035A87"/>
    <w:rsid w:val="000406E1"/>
    <w:rsid w:val="00040CB0"/>
    <w:rsid w:val="0004176B"/>
    <w:rsid w:val="000449DB"/>
    <w:rsid w:val="000612DE"/>
    <w:rsid w:val="00077F04"/>
    <w:rsid w:val="0008012E"/>
    <w:rsid w:val="00085F1F"/>
    <w:rsid w:val="000916C1"/>
    <w:rsid w:val="000A146A"/>
    <w:rsid w:val="000A7027"/>
    <w:rsid w:val="000B0BA5"/>
    <w:rsid w:val="000B1BF3"/>
    <w:rsid w:val="000B5D78"/>
    <w:rsid w:val="000B6878"/>
    <w:rsid w:val="000D182E"/>
    <w:rsid w:val="000E54FF"/>
    <w:rsid w:val="000E60B5"/>
    <w:rsid w:val="000F51F4"/>
    <w:rsid w:val="000F7067"/>
    <w:rsid w:val="00106232"/>
    <w:rsid w:val="0011008F"/>
    <w:rsid w:val="00117C72"/>
    <w:rsid w:val="0013113D"/>
    <w:rsid w:val="001322FC"/>
    <w:rsid w:val="00151AE3"/>
    <w:rsid w:val="00163EC8"/>
    <w:rsid w:val="00171083"/>
    <w:rsid w:val="00172351"/>
    <w:rsid w:val="00172E0C"/>
    <w:rsid w:val="001734D9"/>
    <w:rsid w:val="001A3812"/>
    <w:rsid w:val="001B5671"/>
    <w:rsid w:val="001D0007"/>
    <w:rsid w:val="001D3E3E"/>
    <w:rsid w:val="00220A26"/>
    <w:rsid w:val="002312CE"/>
    <w:rsid w:val="0023149A"/>
    <w:rsid w:val="0023696B"/>
    <w:rsid w:val="0024086E"/>
    <w:rsid w:val="0025356D"/>
    <w:rsid w:val="0025498B"/>
    <w:rsid w:val="002641CA"/>
    <w:rsid w:val="00273642"/>
    <w:rsid w:val="002940AB"/>
    <w:rsid w:val="00296DA3"/>
    <w:rsid w:val="002A5A83"/>
    <w:rsid w:val="002D4340"/>
    <w:rsid w:val="002E695D"/>
    <w:rsid w:val="002F70B5"/>
    <w:rsid w:val="00313B72"/>
    <w:rsid w:val="00327E73"/>
    <w:rsid w:val="00333392"/>
    <w:rsid w:val="00334F7B"/>
    <w:rsid w:val="0033742A"/>
    <w:rsid w:val="0035181E"/>
    <w:rsid w:val="00355CE0"/>
    <w:rsid w:val="00363A30"/>
    <w:rsid w:val="0037243A"/>
    <w:rsid w:val="00382FE8"/>
    <w:rsid w:val="00383BBF"/>
    <w:rsid w:val="0038593F"/>
    <w:rsid w:val="003909D5"/>
    <w:rsid w:val="003A166F"/>
    <w:rsid w:val="003A18C5"/>
    <w:rsid w:val="003A5ED7"/>
    <w:rsid w:val="003B0883"/>
    <w:rsid w:val="003B3832"/>
    <w:rsid w:val="003C1AD9"/>
    <w:rsid w:val="003C3A0D"/>
    <w:rsid w:val="003C5428"/>
    <w:rsid w:val="003E0AEA"/>
    <w:rsid w:val="003F2A97"/>
    <w:rsid w:val="00417122"/>
    <w:rsid w:val="0043110C"/>
    <w:rsid w:val="00437970"/>
    <w:rsid w:val="00471256"/>
    <w:rsid w:val="00472D92"/>
    <w:rsid w:val="004A2EB6"/>
    <w:rsid w:val="004B02BE"/>
    <w:rsid w:val="004B06CF"/>
    <w:rsid w:val="004C7F48"/>
    <w:rsid w:val="004F2F1E"/>
    <w:rsid w:val="004F3196"/>
    <w:rsid w:val="004F5CB3"/>
    <w:rsid w:val="00526619"/>
    <w:rsid w:val="00527514"/>
    <w:rsid w:val="00536426"/>
    <w:rsid w:val="00543F86"/>
    <w:rsid w:val="0055332A"/>
    <w:rsid w:val="0055461D"/>
    <w:rsid w:val="00564D9A"/>
    <w:rsid w:val="00574794"/>
    <w:rsid w:val="0057682A"/>
    <w:rsid w:val="00581096"/>
    <w:rsid w:val="0058465A"/>
    <w:rsid w:val="00590DF3"/>
    <w:rsid w:val="005A54C3"/>
    <w:rsid w:val="005B4C7D"/>
    <w:rsid w:val="005F3D0E"/>
    <w:rsid w:val="005F5A9A"/>
    <w:rsid w:val="006043FB"/>
    <w:rsid w:val="00607227"/>
    <w:rsid w:val="006109F7"/>
    <w:rsid w:val="0062478A"/>
    <w:rsid w:val="00646B20"/>
    <w:rsid w:val="00647814"/>
    <w:rsid w:val="0067795B"/>
    <w:rsid w:val="00683D0C"/>
    <w:rsid w:val="00690191"/>
    <w:rsid w:val="0069192D"/>
    <w:rsid w:val="006B20D3"/>
    <w:rsid w:val="006B4E4E"/>
    <w:rsid w:val="006B7AB8"/>
    <w:rsid w:val="006C071D"/>
    <w:rsid w:val="006C0F51"/>
    <w:rsid w:val="006D18F6"/>
    <w:rsid w:val="006D38B2"/>
    <w:rsid w:val="006D428E"/>
    <w:rsid w:val="006E0138"/>
    <w:rsid w:val="006E5DC7"/>
    <w:rsid w:val="006F33B7"/>
    <w:rsid w:val="00700372"/>
    <w:rsid w:val="0071434A"/>
    <w:rsid w:val="00714AD0"/>
    <w:rsid w:val="00723577"/>
    <w:rsid w:val="0072682D"/>
    <w:rsid w:val="00736440"/>
    <w:rsid w:val="00737875"/>
    <w:rsid w:val="00740A3F"/>
    <w:rsid w:val="00741880"/>
    <w:rsid w:val="007B0F70"/>
    <w:rsid w:val="007B2C1D"/>
    <w:rsid w:val="007B6511"/>
    <w:rsid w:val="007D3B5C"/>
    <w:rsid w:val="007E0EF5"/>
    <w:rsid w:val="007E3FAE"/>
    <w:rsid w:val="007E667B"/>
    <w:rsid w:val="00822B3A"/>
    <w:rsid w:val="00824208"/>
    <w:rsid w:val="008308A0"/>
    <w:rsid w:val="00852D43"/>
    <w:rsid w:val="00865726"/>
    <w:rsid w:val="008661E4"/>
    <w:rsid w:val="008815EE"/>
    <w:rsid w:val="00883A5C"/>
    <w:rsid w:val="008902A5"/>
    <w:rsid w:val="008A1D34"/>
    <w:rsid w:val="008A22E9"/>
    <w:rsid w:val="008B43B1"/>
    <w:rsid w:val="008C21F9"/>
    <w:rsid w:val="008E00E7"/>
    <w:rsid w:val="008F51E2"/>
    <w:rsid w:val="008F65A2"/>
    <w:rsid w:val="00901EBC"/>
    <w:rsid w:val="00903048"/>
    <w:rsid w:val="009078FF"/>
    <w:rsid w:val="00926BEF"/>
    <w:rsid w:val="009457C8"/>
    <w:rsid w:val="00953FFE"/>
    <w:rsid w:val="00964F7C"/>
    <w:rsid w:val="009703AF"/>
    <w:rsid w:val="00974174"/>
    <w:rsid w:val="009741D1"/>
    <w:rsid w:val="00974C28"/>
    <w:rsid w:val="00976E37"/>
    <w:rsid w:val="009837F0"/>
    <w:rsid w:val="009A3B4A"/>
    <w:rsid w:val="009A4E24"/>
    <w:rsid w:val="009C0971"/>
    <w:rsid w:val="009F1489"/>
    <w:rsid w:val="009F288D"/>
    <w:rsid w:val="009F7856"/>
    <w:rsid w:val="00A10BA1"/>
    <w:rsid w:val="00A174CC"/>
    <w:rsid w:val="00A2357C"/>
    <w:rsid w:val="00A23C0A"/>
    <w:rsid w:val="00A443CA"/>
    <w:rsid w:val="00A665ED"/>
    <w:rsid w:val="00A71C40"/>
    <w:rsid w:val="00A77B8E"/>
    <w:rsid w:val="00A82FBB"/>
    <w:rsid w:val="00AA3BEC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225E5"/>
    <w:rsid w:val="00B248D5"/>
    <w:rsid w:val="00B27388"/>
    <w:rsid w:val="00B35CC8"/>
    <w:rsid w:val="00B47589"/>
    <w:rsid w:val="00B5006B"/>
    <w:rsid w:val="00B97D1B"/>
    <w:rsid w:val="00BC0C70"/>
    <w:rsid w:val="00BD6C0B"/>
    <w:rsid w:val="00BD7967"/>
    <w:rsid w:val="00BE4F5A"/>
    <w:rsid w:val="00BE790E"/>
    <w:rsid w:val="00C321B1"/>
    <w:rsid w:val="00C5215C"/>
    <w:rsid w:val="00C55633"/>
    <w:rsid w:val="00C60928"/>
    <w:rsid w:val="00C6441F"/>
    <w:rsid w:val="00C704F3"/>
    <w:rsid w:val="00C811F2"/>
    <w:rsid w:val="00C8775F"/>
    <w:rsid w:val="00C95FB7"/>
    <w:rsid w:val="00CD2C82"/>
    <w:rsid w:val="00CF59EA"/>
    <w:rsid w:val="00D04287"/>
    <w:rsid w:val="00D062BE"/>
    <w:rsid w:val="00D10857"/>
    <w:rsid w:val="00D13AD5"/>
    <w:rsid w:val="00D144B9"/>
    <w:rsid w:val="00D1690C"/>
    <w:rsid w:val="00D23567"/>
    <w:rsid w:val="00D33995"/>
    <w:rsid w:val="00D46663"/>
    <w:rsid w:val="00D61BEC"/>
    <w:rsid w:val="00D77E1C"/>
    <w:rsid w:val="00DC2B21"/>
    <w:rsid w:val="00DD2B0E"/>
    <w:rsid w:val="00DD58AA"/>
    <w:rsid w:val="00DE01F5"/>
    <w:rsid w:val="00DE4C13"/>
    <w:rsid w:val="00E034BE"/>
    <w:rsid w:val="00E05B30"/>
    <w:rsid w:val="00E11054"/>
    <w:rsid w:val="00E12E1A"/>
    <w:rsid w:val="00E1321E"/>
    <w:rsid w:val="00E27F99"/>
    <w:rsid w:val="00E37077"/>
    <w:rsid w:val="00E50727"/>
    <w:rsid w:val="00E61DE2"/>
    <w:rsid w:val="00E863D4"/>
    <w:rsid w:val="00E92794"/>
    <w:rsid w:val="00E95D86"/>
    <w:rsid w:val="00E969AE"/>
    <w:rsid w:val="00ED4569"/>
    <w:rsid w:val="00EE484F"/>
    <w:rsid w:val="00EF030E"/>
    <w:rsid w:val="00EF2448"/>
    <w:rsid w:val="00F0362B"/>
    <w:rsid w:val="00F110F7"/>
    <w:rsid w:val="00F16008"/>
    <w:rsid w:val="00F478D3"/>
    <w:rsid w:val="00F62692"/>
    <w:rsid w:val="00F711CE"/>
    <w:rsid w:val="00F74510"/>
    <w:rsid w:val="00F9028E"/>
    <w:rsid w:val="00F911F1"/>
    <w:rsid w:val="00F943F9"/>
    <w:rsid w:val="00FA11CD"/>
    <w:rsid w:val="00FA1DC3"/>
    <w:rsid w:val="00FB300C"/>
    <w:rsid w:val="00FC2269"/>
    <w:rsid w:val="00FD4755"/>
    <w:rsid w:val="00FE6453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533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fr-FR"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5332A"/>
    <w:rPr>
      <w:rFonts w:ascii="Courier New" w:eastAsia="Times New Roman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07/s00705-025-06452-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tv.global/proposals-16/2016.021a-kP.A.v2.Tolecusatellitidae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1497</Words>
  <Characters>8533</Characters>
  <Application>Microsoft Office Word</Application>
  <DocSecurity>0</DocSecurity>
  <Lines>71</Lines>
  <Paragraphs>20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cp:lastPrinted>2026-09-02T23:59:00Z</cp:lastPrinted>
  <dcterms:created xsi:type="dcterms:W3CDTF">2026-09-14T09:25:00Z</dcterms:created>
  <dcterms:modified xsi:type="dcterms:W3CDTF">2026-10-06T08:52:00Z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