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7D373089" w:rsidR="00A174CC" w:rsidRPr="00C95FB7" w:rsidRDefault="008815EE" w:rsidP="00D54979">
      <w:pPr>
        <w:pStyle w:val="HeaderandFooter"/>
      </w:pPr>
      <w:r w:rsidRPr="00C95FB7">
        <w:rPr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2752F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2752F" w:rsidRPr="007E667B" w:rsidRDefault="00E2752F" w:rsidP="00E2752F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3FD5660E" w:rsidR="00E2752F" w:rsidRPr="001D0007" w:rsidRDefault="002603B8" w:rsidP="00E2752F">
            <w:pPr>
              <w:rPr>
                <w:rFonts w:ascii="Aptos" w:hAnsi="Aptos" w:cs="Arial"/>
                <w:color w:val="000000" w:themeColor="text1"/>
                <w:sz w:val="20"/>
              </w:rPr>
            </w:pPr>
            <w:r w:rsidRPr="00BF03D8">
              <w:rPr>
                <w:rFonts w:ascii="Aptos" w:hAnsi="Aptos" w:cs="Arial"/>
                <w:bCs/>
                <w:sz w:val="20"/>
                <w:szCs w:val="20"/>
              </w:rPr>
              <w:t xml:space="preserve">Create </w:t>
            </w:r>
            <w:r w:rsidR="00B97D64">
              <w:rPr>
                <w:rFonts w:ascii="Aptos" w:hAnsi="Aptos" w:cs="Arial"/>
                <w:bCs/>
                <w:sz w:val="20"/>
                <w:szCs w:val="20"/>
              </w:rPr>
              <w:t>four</w:t>
            </w:r>
            <w:r w:rsidRPr="00BF03D8">
              <w:rPr>
                <w:rFonts w:ascii="Aptos" w:hAnsi="Aptos" w:cs="Arial"/>
                <w:bCs/>
                <w:sz w:val="20"/>
                <w:szCs w:val="20"/>
              </w:rPr>
              <w:t xml:space="preserve"> new species in the genus </w:t>
            </w:r>
            <w:proofErr w:type="spellStart"/>
            <w:r w:rsidR="00B97D64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Gammanucleorhabdovirus</w:t>
            </w:r>
            <w:proofErr w:type="spellEnd"/>
            <w:r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 xml:space="preserve">, </w:t>
            </w:r>
            <w:r w:rsidRPr="000F2764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subfamily </w:t>
            </w:r>
            <w:proofErr w:type="spellStart"/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Betarhabdovirinae</w:t>
            </w:r>
            <w:proofErr w:type="spellEnd"/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0F2764">
              <w:rPr>
                <w:rFonts w:ascii="Aptos" w:hAnsi="Aptos" w:cs="Arial"/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Mononegavirales</w:t>
            </w:r>
            <w:proofErr w:type="spellEnd"/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Rhabdoviridae</w:t>
            </w:r>
            <w:proofErr w:type="spellEnd"/>
            <w:r w:rsidRPr="000F2764">
              <w:rPr>
                <w:rFonts w:ascii="Aptos" w:hAnsi="Aptos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2752F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2752F" w:rsidRPr="00C95FB7" w:rsidRDefault="00E2752F" w:rsidP="00E2752F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1A51ADCF" w:rsidR="00E2752F" w:rsidRPr="00D476A6" w:rsidRDefault="00D54979" w:rsidP="00E2752F">
            <w:pPr>
              <w:pStyle w:val="BodyTextIndent"/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 w:rsidRPr="00D54979">
              <w:rPr>
                <w:rFonts w:ascii="Aptos" w:hAnsi="Aptos" w:cs="Arial"/>
                <w:bCs/>
                <w:iCs/>
                <w:sz w:val="20"/>
              </w:rPr>
              <w:t>2026.</w:t>
            </w:r>
            <w:proofErr w:type="gramStart"/>
            <w:r w:rsidRPr="00D54979">
              <w:rPr>
                <w:rFonts w:ascii="Aptos" w:hAnsi="Aptos" w:cs="Arial"/>
                <w:bCs/>
                <w:iCs/>
                <w:sz w:val="20"/>
              </w:rPr>
              <w:t>020P.N.v</w:t>
            </w:r>
            <w:proofErr w:type="gramEnd"/>
            <w:r w:rsidRPr="00D54979">
              <w:rPr>
                <w:rFonts w:ascii="Aptos" w:hAnsi="Aptos" w:cs="Arial"/>
                <w:bCs/>
                <w:iCs/>
                <w:sz w:val="20"/>
              </w:rPr>
              <w:t>1.Rhabdoviridae_Gammanucleorhabdovirus_4nsp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4B1AB46C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53316D01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0256CC10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56DF2EFE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0C6214" w14:paraId="24E4F537" w14:textId="79E9BB15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574B57EE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Nicolas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00792466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Bejerman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5D68F1D" w14:textId="427615DA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sz w:val="20"/>
                <w:szCs w:val="20"/>
                <w:lang w:val="es-AR"/>
              </w:rPr>
              <w:t>UFyMA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es-AR"/>
              </w:rPr>
              <w:t xml:space="preserve"> INTA-CONICET, Argentina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3CF739" w14:textId="473119E6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D87E1A">
              <w:rPr>
                <w:rFonts w:ascii="Aptos" w:hAnsi="Aptos" w:cs="Arial"/>
                <w:sz w:val="20"/>
                <w:szCs w:val="20"/>
              </w:rPr>
              <w:t>bejerman.nicolas@inta.gob.ar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2B52B248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0C6214" w14:paraId="25991084" w14:textId="1F2FA2C1" w:rsidTr="00BD6C0B">
        <w:tc>
          <w:tcPr>
            <w:tcW w:w="1838" w:type="dxa"/>
            <w:vAlign w:val="center"/>
          </w:tcPr>
          <w:p w14:paraId="7E9FF899" w14:textId="41BB595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Humberto</w:t>
            </w:r>
          </w:p>
        </w:tc>
        <w:tc>
          <w:tcPr>
            <w:tcW w:w="1418" w:type="dxa"/>
            <w:vAlign w:val="center"/>
          </w:tcPr>
          <w:p w14:paraId="065089F1" w14:textId="4B5FD8DE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Debat</w:t>
            </w:r>
          </w:p>
        </w:tc>
        <w:tc>
          <w:tcPr>
            <w:tcW w:w="2835" w:type="dxa"/>
            <w:vAlign w:val="center"/>
          </w:tcPr>
          <w:p w14:paraId="5A10F992" w14:textId="370F8A33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sz w:val="20"/>
                <w:szCs w:val="20"/>
                <w:lang w:val="es-AR"/>
              </w:rPr>
              <w:t>UFyMA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es-AR"/>
              </w:rPr>
              <w:t xml:space="preserve"> INTA-CONICET, Argentina</w:t>
            </w:r>
          </w:p>
        </w:tc>
        <w:tc>
          <w:tcPr>
            <w:tcW w:w="2126" w:type="dxa"/>
            <w:vAlign w:val="center"/>
          </w:tcPr>
          <w:p w14:paraId="584336C5" w14:textId="6A35A04A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debat</w:t>
            </w:r>
            <w:r w:rsidRPr="00D87E1A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>humberto</w:t>
            </w:r>
            <w:r w:rsidRPr="00D87E1A">
              <w:rPr>
                <w:rFonts w:ascii="Aptos" w:hAnsi="Aptos" w:cs="Arial"/>
                <w:sz w:val="20"/>
                <w:szCs w:val="20"/>
              </w:rPr>
              <w:t>@inta.gob.ar</w:t>
            </w:r>
          </w:p>
        </w:tc>
        <w:tc>
          <w:tcPr>
            <w:tcW w:w="1106" w:type="dxa"/>
            <w:vAlign w:val="center"/>
          </w:tcPr>
          <w:p w14:paraId="01837D6A" w14:textId="61C52A51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14:paraId="1B668FB3" w14:textId="2C6F00EF" w:rsidTr="00BD6C0B">
        <w:tc>
          <w:tcPr>
            <w:tcW w:w="1838" w:type="dxa"/>
            <w:vAlign w:val="center"/>
          </w:tcPr>
          <w:p w14:paraId="7C1B4F79" w14:textId="265327F4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Ralf G</w:t>
            </w:r>
          </w:p>
        </w:tc>
        <w:tc>
          <w:tcPr>
            <w:tcW w:w="1418" w:type="dxa"/>
            <w:vAlign w:val="center"/>
          </w:tcPr>
          <w:p w14:paraId="5E41446B" w14:textId="5F3072C9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Dietzgen </w:t>
            </w:r>
          </w:p>
        </w:tc>
        <w:tc>
          <w:tcPr>
            <w:tcW w:w="2835" w:type="dxa"/>
            <w:vAlign w:val="center"/>
          </w:tcPr>
          <w:p w14:paraId="3EC4C5A6" w14:textId="60B07D3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QAAFI, UQ, Australia</w:t>
            </w:r>
          </w:p>
        </w:tc>
        <w:tc>
          <w:tcPr>
            <w:tcW w:w="2126" w:type="dxa"/>
            <w:vAlign w:val="center"/>
          </w:tcPr>
          <w:p w14:paraId="1DDF5257" w14:textId="6DC13612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F23F4C">
              <w:rPr>
                <w:rFonts w:ascii="Aptos" w:hAnsi="Aptos" w:cs="Arial"/>
                <w:sz w:val="20"/>
                <w:szCs w:val="20"/>
              </w:rPr>
              <w:t>r.dietzgen@</w:t>
            </w:r>
            <w:r>
              <w:rPr>
                <w:rFonts w:ascii="Aptos" w:hAnsi="Aptos" w:cs="Arial"/>
                <w:sz w:val="20"/>
                <w:szCs w:val="20"/>
              </w:rPr>
              <w:t>hotmail.com</w:t>
            </w:r>
          </w:p>
        </w:tc>
        <w:tc>
          <w:tcPr>
            <w:tcW w:w="1106" w:type="dxa"/>
            <w:vAlign w:val="center"/>
          </w:tcPr>
          <w:p w14:paraId="398397DC" w14:textId="63F54794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:rsidRPr="00210233" w14:paraId="1EC2C947" w14:textId="08659965" w:rsidTr="00BD6C0B">
        <w:tc>
          <w:tcPr>
            <w:tcW w:w="1838" w:type="dxa"/>
            <w:vAlign w:val="center"/>
          </w:tcPr>
          <w:p w14:paraId="48A3936E" w14:textId="28443120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Juliana</w:t>
            </w:r>
          </w:p>
        </w:tc>
        <w:tc>
          <w:tcPr>
            <w:tcW w:w="1418" w:type="dxa"/>
            <w:vAlign w:val="center"/>
          </w:tcPr>
          <w:p w14:paraId="2BEC470C" w14:textId="5B1D5158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Freitas-Astua</w:t>
            </w:r>
          </w:p>
        </w:tc>
        <w:tc>
          <w:tcPr>
            <w:tcW w:w="2835" w:type="dxa"/>
            <w:vAlign w:val="center"/>
          </w:tcPr>
          <w:p w14:paraId="465BAECA" w14:textId="0EC68A11" w:rsidR="000C6214" w:rsidRPr="006D753B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6D753B">
              <w:rPr>
                <w:rFonts w:ascii="Aptos" w:hAnsi="Aptos" w:cs="Arial"/>
                <w:sz w:val="20"/>
                <w:szCs w:val="20"/>
                <w:lang w:val="pt-BR"/>
              </w:rPr>
              <w:t>EMBRAPA Mandioca e Fruticultura, Brazil</w:t>
            </w:r>
          </w:p>
        </w:tc>
        <w:tc>
          <w:tcPr>
            <w:tcW w:w="2126" w:type="dxa"/>
            <w:vAlign w:val="center"/>
          </w:tcPr>
          <w:p w14:paraId="464D4E54" w14:textId="71AB73A2" w:rsidR="000C6214" w:rsidRPr="00752A53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752A53">
              <w:rPr>
                <w:rFonts w:ascii="Aptos" w:hAnsi="Aptos" w:cs="Arial"/>
                <w:sz w:val="20"/>
                <w:szCs w:val="20"/>
                <w:lang w:val="pt-BR"/>
              </w:rPr>
              <w:t>juliana.astua@embrapa.br</w:t>
            </w:r>
          </w:p>
        </w:tc>
        <w:tc>
          <w:tcPr>
            <w:tcW w:w="1106" w:type="dxa"/>
            <w:vAlign w:val="center"/>
          </w:tcPr>
          <w:p w14:paraId="3CBA77FB" w14:textId="2B04C666" w:rsidR="000C6214" w:rsidRPr="00752A53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0C6214" w14:paraId="1E87AB62" w14:textId="5899AC2D" w:rsidTr="00BD6C0B">
        <w:tc>
          <w:tcPr>
            <w:tcW w:w="1838" w:type="dxa"/>
            <w:vAlign w:val="center"/>
          </w:tcPr>
          <w:p w14:paraId="31B07DB0" w14:textId="597FF64D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Hideki</w:t>
            </w:r>
          </w:p>
        </w:tc>
        <w:tc>
          <w:tcPr>
            <w:tcW w:w="1418" w:type="dxa"/>
            <w:vAlign w:val="center"/>
          </w:tcPr>
          <w:p w14:paraId="007E1446" w14:textId="1D18C9E8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Kondo</w:t>
            </w:r>
          </w:p>
        </w:tc>
        <w:tc>
          <w:tcPr>
            <w:tcW w:w="2835" w:type="dxa"/>
            <w:vAlign w:val="center"/>
          </w:tcPr>
          <w:p w14:paraId="5AD29B0F" w14:textId="5B068C44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  <w:lang w:val="es-AR"/>
              </w:rPr>
              <w:t xml:space="preserve">Okayama University, </w:t>
            </w:r>
            <w:proofErr w:type="spellStart"/>
            <w:r>
              <w:rPr>
                <w:rFonts w:ascii="Aptos" w:hAnsi="Aptos" w:cs="Arial"/>
                <w:sz w:val="20"/>
                <w:szCs w:val="20"/>
                <w:lang w:val="es-AR"/>
              </w:rPr>
              <w:t>Japan</w:t>
            </w:r>
            <w:proofErr w:type="spellEnd"/>
          </w:p>
        </w:tc>
        <w:tc>
          <w:tcPr>
            <w:tcW w:w="2126" w:type="dxa"/>
            <w:vAlign w:val="center"/>
          </w:tcPr>
          <w:p w14:paraId="5C936B49" w14:textId="253FF561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5E5A25">
              <w:rPr>
                <w:rFonts w:ascii="Aptos" w:hAnsi="Aptos" w:cs="Arial"/>
                <w:sz w:val="20"/>
                <w:szCs w:val="20"/>
              </w:rPr>
              <w:t>hkondo@rib.okayama-u.ac.jp</w:t>
            </w:r>
          </w:p>
        </w:tc>
        <w:tc>
          <w:tcPr>
            <w:tcW w:w="1106" w:type="dxa"/>
            <w:vAlign w:val="center"/>
          </w:tcPr>
          <w:p w14:paraId="1A6F2BF1" w14:textId="713BF4F1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:rsidRPr="00752A53" w14:paraId="4EB04DC5" w14:textId="35F57E1D" w:rsidTr="00BD6C0B">
        <w:tc>
          <w:tcPr>
            <w:tcW w:w="1838" w:type="dxa"/>
            <w:vAlign w:val="center"/>
          </w:tcPr>
          <w:p w14:paraId="55C69C9A" w14:textId="21B55A90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Pedro Luis</w:t>
            </w:r>
          </w:p>
        </w:tc>
        <w:tc>
          <w:tcPr>
            <w:tcW w:w="1418" w:type="dxa"/>
            <w:vAlign w:val="center"/>
          </w:tcPr>
          <w:p w14:paraId="4874EED5" w14:textId="4560155D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Ramos-Gonzalez </w:t>
            </w:r>
          </w:p>
        </w:tc>
        <w:tc>
          <w:tcPr>
            <w:tcW w:w="2835" w:type="dxa"/>
            <w:vAlign w:val="center"/>
          </w:tcPr>
          <w:p w14:paraId="3F729D28" w14:textId="12205C77" w:rsidR="000C6214" w:rsidRPr="006D753B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6D753B">
              <w:rPr>
                <w:rFonts w:ascii="Aptos" w:hAnsi="Aptos" w:cs="Arial"/>
                <w:sz w:val="20"/>
                <w:szCs w:val="20"/>
                <w:lang w:val="pt-BR"/>
              </w:rPr>
              <w:t>Instituto Biológico de São Paulo, Brazil</w:t>
            </w:r>
          </w:p>
        </w:tc>
        <w:tc>
          <w:tcPr>
            <w:tcW w:w="2126" w:type="dxa"/>
            <w:vAlign w:val="center"/>
          </w:tcPr>
          <w:p w14:paraId="2B03DFE0" w14:textId="524B399B" w:rsidR="000C6214" w:rsidRPr="00AB2023" w:rsidRDefault="00AB2023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366F84">
              <w:rPr>
                <w:rFonts w:ascii="Aptos" w:hAnsi="Aptos" w:cs="Arial"/>
                <w:sz w:val="20"/>
                <w:szCs w:val="20"/>
                <w:shd w:val="clear" w:color="auto" w:fill="FFFFFF"/>
                <w:lang w:val="pt-BR"/>
              </w:rPr>
              <w:t>pedro.gonzalez@sp.gov.br</w:t>
            </w:r>
          </w:p>
        </w:tc>
        <w:tc>
          <w:tcPr>
            <w:tcW w:w="1106" w:type="dxa"/>
            <w:vAlign w:val="center"/>
          </w:tcPr>
          <w:p w14:paraId="25F3F5E7" w14:textId="2430C31B" w:rsidR="000C6214" w:rsidRPr="00AB2023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0C6214" w14:paraId="2F0A23D4" w14:textId="1B2D70D1" w:rsidTr="00BD6C0B">
        <w:trPr>
          <w:trHeight w:val="63"/>
        </w:trPr>
        <w:tc>
          <w:tcPr>
            <w:tcW w:w="1838" w:type="dxa"/>
            <w:vAlign w:val="center"/>
          </w:tcPr>
          <w:p w14:paraId="5CA45DA6" w14:textId="4364372A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Anna E</w:t>
            </w:r>
          </w:p>
        </w:tc>
        <w:tc>
          <w:tcPr>
            <w:tcW w:w="1418" w:type="dxa"/>
            <w:vAlign w:val="center"/>
          </w:tcPr>
          <w:p w14:paraId="696661A7" w14:textId="76A51A66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Whitfield </w:t>
            </w:r>
          </w:p>
        </w:tc>
        <w:tc>
          <w:tcPr>
            <w:tcW w:w="2835" w:type="dxa"/>
            <w:vAlign w:val="center"/>
          </w:tcPr>
          <w:p w14:paraId="28A99667" w14:textId="36F2BA95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NC State University, USA</w:t>
            </w:r>
          </w:p>
        </w:tc>
        <w:tc>
          <w:tcPr>
            <w:tcW w:w="2126" w:type="dxa"/>
            <w:vAlign w:val="center"/>
          </w:tcPr>
          <w:p w14:paraId="0CFBB2E1" w14:textId="18ECC5F7" w:rsidR="000C6214" w:rsidRPr="00CD2C82" w:rsidRDefault="00B43583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9" w:history="1">
              <w:r w:rsidR="000C6214" w:rsidRPr="00F23F4C">
                <w:rPr>
                  <w:rStyle w:val="Hyperlink"/>
                  <w:rFonts w:ascii="Aptos" w:eastAsia="Times" w:hAnsi="Aptos" w:cs="Arial"/>
                  <w:color w:val="auto"/>
                  <w:sz w:val="20"/>
                  <w:szCs w:val="20"/>
                  <w:u w:val="none"/>
                </w:rPr>
                <w:t>awhitfi@ncsu.edu</w:t>
              </w:r>
            </w:hyperlink>
          </w:p>
        </w:tc>
        <w:tc>
          <w:tcPr>
            <w:tcW w:w="1106" w:type="dxa"/>
            <w:vAlign w:val="center"/>
          </w:tcPr>
          <w:p w14:paraId="394DC9DC" w14:textId="7DB99887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14:paraId="557AB3EC" w14:textId="7845BEC8" w:rsidTr="00BD6C0B">
        <w:trPr>
          <w:trHeight w:val="63"/>
        </w:trPr>
        <w:tc>
          <w:tcPr>
            <w:tcW w:w="1838" w:type="dxa"/>
            <w:vAlign w:val="center"/>
          </w:tcPr>
          <w:p w14:paraId="246CA457" w14:textId="4E73546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Peter J</w:t>
            </w:r>
          </w:p>
        </w:tc>
        <w:tc>
          <w:tcPr>
            <w:tcW w:w="1418" w:type="dxa"/>
            <w:vAlign w:val="center"/>
          </w:tcPr>
          <w:p w14:paraId="4E4148F7" w14:textId="397A75D9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Walker</w:t>
            </w:r>
          </w:p>
        </w:tc>
        <w:tc>
          <w:tcPr>
            <w:tcW w:w="2835" w:type="dxa"/>
            <w:vAlign w:val="center"/>
          </w:tcPr>
          <w:p w14:paraId="76E95799" w14:textId="2A07CBA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252165">
              <w:rPr>
                <w:rFonts w:ascii="Aptos" w:hAnsi="Aptos" w:cs="Arial"/>
                <w:bCs/>
                <w:color w:val="000000" w:themeColor="text1"/>
                <w:sz w:val="18"/>
                <w:szCs w:val="18"/>
              </w:rPr>
              <w:t>School of Chemistry and Molecular Biosciences, The University of Queensland, St Lucia, Australia</w:t>
            </w:r>
          </w:p>
        </w:tc>
        <w:tc>
          <w:tcPr>
            <w:tcW w:w="2126" w:type="dxa"/>
            <w:vAlign w:val="center"/>
          </w:tcPr>
          <w:p w14:paraId="70D2790C" w14:textId="081D1DB1" w:rsidR="000C6214" w:rsidRPr="00CD2C82" w:rsidRDefault="00B43583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10" w:history="1">
              <w:r w:rsidR="000C6214" w:rsidRPr="00F23F4C">
                <w:rPr>
                  <w:rStyle w:val="Hyperlink"/>
                  <w:rFonts w:ascii="Aptos" w:hAnsi="Aptos" w:cs="Arial"/>
                  <w:color w:val="auto"/>
                  <w:sz w:val="20"/>
                  <w:szCs w:val="20"/>
                  <w:u w:val="none"/>
                </w:rPr>
                <w:t>peter.walker@uq.edu.au</w:t>
              </w:r>
            </w:hyperlink>
          </w:p>
        </w:tc>
        <w:tc>
          <w:tcPr>
            <w:tcW w:w="1106" w:type="dxa"/>
            <w:vAlign w:val="center"/>
          </w:tcPr>
          <w:p w14:paraId="26B4F1E6" w14:textId="541D7C50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6F2AACBB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5"/>
        <w:gridCol w:w="284"/>
        <w:gridCol w:w="3920"/>
        <w:gridCol w:w="33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5792261F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E2752F">
        <w:trPr>
          <w:trHeight w:val="290"/>
        </w:trPr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55C2C120" w:rsidR="00D062BE" w:rsidRDefault="00E2752F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335DCE34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1687B4AA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1FF74F4B" w14:textId="77777777" w:rsidR="000C6214" w:rsidRPr="000C5189" w:rsidRDefault="000C6214" w:rsidP="000C6214">
            <w:pPr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B21BFB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study group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78FE7294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6D6D06B4" w:rsidR="00BE4F5A" w:rsidRPr="00D476A6" w:rsidRDefault="00AB2023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proofErr w:type="spellStart"/>
            <w:r w:rsidRPr="00D476A6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proofErr w:type="spellEnd"/>
          </w:p>
        </w:tc>
        <w:tc>
          <w:tcPr>
            <w:tcW w:w="1984" w:type="dxa"/>
          </w:tcPr>
          <w:p w14:paraId="7D842500" w14:textId="4CFDA0B6" w:rsidR="00BE4F5A" w:rsidRPr="00C95FB7" w:rsidRDefault="00AB2023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12</w:t>
            </w: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55B71850" w:rsidR="00BE4F5A" w:rsidRPr="00C95FB7" w:rsidRDefault="00AB2023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2</w:t>
            </w: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68D6CB8" w14:textId="6F7E5FB1" w:rsidR="0037243A" w:rsidRPr="00D54979" w:rsidRDefault="0037243A" w:rsidP="00DD58AA">
      <w:pPr>
        <w:ind w:left="709"/>
        <w:rPr>
          <w:rFonts w:ascii="Aptos" w:hAnsi="Aptos" w:cs="Arial"/>
          <w:b/>
          <w:color w:val="000000" w:themeColor="text1"/>
          <w:sz w:val="20"/>
          <w:szCs w:val="20"/>
        </w:rPr>
      </w:pPr>
    </w:p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559344CF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E87AF3">
              <w:rPr>
                <w:rFonts w:ascii="Aptos" w:hAnsi="Aptos" w:cs="Arial"/>
                <w:bCs/>
                <w:sz w:val="20"/>
                <w:szCs w:val="20"/>
              </w:rPr>
              <w:t>12/08/2026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4417FBC8" w:rsidR="0072682D" w:rsidRPr="00D54979" w:rsidRDefault="0067795B" w:rsidP="003A18C5">
      <w:pPr>
        <w:spacing w:after="120"/>
        <w:ind w:right="828"/>
        <w:rPr>
          <w:rFonts w:ascii="Aptos" w:hAnsi="Aptos" w:cs="Arial"/>
          <w:color w:val="000000" w:themeColor="text1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46AF4348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4CB4F214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0B47E05A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0935A958" w:rsidR="00953FFE" w:rsidRDefault="0071469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626"/>
        <w:gridCol w:w="6300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62DFF0B7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221FA9">
        <w:trPr>
          <w:trHeight w:val="73"/>
        </w:trPr>
        <w:tc>
          <w:tcPr>
            <w:tcW w:w="2626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00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714698" w:rsidRPr="009F7856" w14:paraId="48273F44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2B4F2A8D" w14:textId="6CA7FAC5" w:rsidR="00714698" w:rsidRPr="00040CB0" w:rsidRDefault="00E87AF3" w:rsidP="0071469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221FA9">
              <w:rPr>
                <w:rFonts w:ascii="Aptos" w:hAnsi="Aptos" w:cs="Arial"/>
                <w:i/>
                <w:iCs/>
                <w:sz w:val="20"/>
                <w:szCs w:val="20"/>
              </w:rPr>
              <w:t>Gammanucleorhabdovirus</w:t>
            </w:r>
            <w:proofErr w:type="spellEnd"/>
            <w:r w:rsidR="00221FA9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221FA9">
              <w:rPr>
                <w:rFonts w:ascii="Aptos" w:hAnsi="Aptos" w:cs="Arial"/>
                <w:i/>
                <w:iCs/>
                <w:sz w:val="20"/>
                <w:szCs w:val="20"/>
              </w:rPr>
              <w:t>bruguierae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17202B3B" w14:textId="69436C9A" w:rsidR="00714698" w:rsidRPr="00040CB0" w:rsidRDefault="00714698" w:rsidP="0071469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904FBF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Bruguiera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6D753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genus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</w:p>
        </w:tc>
      </w:tr>
      <w:tr w:rsidR="00714698" w:rsidRPr="009F7856" w14:paraId="7AAF5EF0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24B2DC76" w14:textId="5ECD8B9B" w:rsidR="00714698" w:rsidRPr="00040CB0" w:rsidRDefault="00E87AF3" w:rsidP="0071469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221FA9">
              <w:rPr>
                <w:rFonts w:ascii="Aptos" w:hAnsi="Aptos" w:cs="Arial"/>
                <w:i/>
                <w:iCs/>
                <w:sz w:val="20"/>
                <w:szCs w:val="20"/>
              </w:rPr>
              <w:t>Gammanucleorhabdovirus</w:t>
            </w:r>
            <w:proofErr w:type="spellEnd"/>
            <w:r w:rsidR="00221FA9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221FA9">
              <w:rPr>
                <w:rFonts w:ascii="Aptos" w:hAnsi="Aptos" w:cs="Arial"/>
                <w:i/>
                <w:iCs/>
                <w:sz w:val="20"/>
                <w:szCs w:val="20"/>
              </w:rPr>
              <w:t>myricae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7CC05CA7" w14:textId="7D15DA2D" w:rsidR="00714698" w:rsidRPr="00040CB0" w:rsidRDefault="00714698" w:rsidP="0071469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904FBF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Myrica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6D753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genus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AD5964" w:rsidRPr="009F7856" w14:paraId="4D992DEB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1911FCDF" w14:textId="4C21760D" w:rsidR="00AD5964" w:rsidRDefault="00E87AF3" w:rsidP="00AD5964">
            <w:pPr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AD5964">
              <w:rPr>
                <w:rFonts w:ascii="Aptos" w:hAnsi="Aptos" w:cs="Arial"/>
                <w:i/>
                <w:iCs/>
                <w:sz w:val="20"/>
                <w:szCs w:val="20"/>
              </w:rPr>
              <w:t>Gammanucleorhabdovirus</w:t>
            </w:r>
            <w:proofErr w:type="spellEnd"/>
            <w:r w:rsidR="00AD5964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populi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621EAB29" w14:textId="11593152" w:rsidR="00AD5964" w:rsidRPr="00962E88" w:rsidRDefault="00AD5964" w:rsidP="00AD5964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Populus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6D753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genus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AD5964" w:rsidRPr="009F7856" w14:paraId="13BD5C13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08836B0A" w14:textId="62BBEE10" w:rsidR="00AD5964" w:rsidRDefault="00E87AF3" w:rsidP="00AD5964">
            <w:pPr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AD5964">
              <w:rPr>
                <w:rFonts w:ascii="Aptos" w:hAnsi="Aptos" w:cs="Arial"/>
                <w:i/>
                <w:iCs/>
                <w:sz w:val="20"/>
                <w:szCs w:val="20"/>
              </w:rPr>
              <w:t>Gammanucleorhabdovirus</w:t>
            </w:r>
            <w:proofErr w:type="spellEnd"/>
            <w:r w:rsidR="00AD5964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AD5964">
              <w:rPr>
                <w:rFonts w:ascii="Aptos" w:hAnsi="Aptos" w:cs="Arial"/>
                <w:i/>
                <w:iCs/>
                <w:sz w:val="20"/>
                <w:szCs w:val="20"/>
              </w:rPr>
              <w:t>tamaricis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34AE09DE" w14:textId="56D70B9B" w:rsidR="00AD5964" w:rsidRPr="00962E88" w:rsidRDefault="00AD5964" w:rsidP="00AD5964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proofErr w:type="spellStart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Tamarix</w:t>
            </w:r>
            <w:proofErr w:type="spellEnd"/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6D753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genus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442285E8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</w:t>
            </w:r>
            <w:r w:rsidRPr="00D54979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510E42E0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551888A" w14:textId="017EFF26" w:rsidR="00AA205C" w:rsidRDefault="00A77B8E" w:rsidP="00AA205C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  <w:p w14:paraId="5831EE03" w14:textId="1B1A539E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  <w:tr w:rsidR="00A77B8E" w14:paraId="62FCA94B" w14:textId="77777777" w:rsidTr="00A77B8E">
        <w:tc>
          <w:tcPr>
            <w:tcW w:w="8926" w:type="dxa"/>
          </w:tcPr>
          <w:p w14:paraId="32B5F2E1" w14:textId="33CCE9CC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4638FC66" w14:textId="4BBF9597" w:rsidR="008233D6" w:rsidRDefault="00CE1B1F" w:rsidP="008233D6">
            <w:pPr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Two</w:t>
            </w:r>
            <w:r w:rsidR="007A5CE5">
              <w:rPr>
                <w:rFonts w:ascii="Aptos" w:hAnsi="Aptos" w:cs="Arial"/>
                <w:sz w:val="20"/>
                <w:szCs w:val="20"/>
              </w:rPr>
              <w:t xml:space="preserve"> virus species are currently 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classified in the </w:t>
            </w:r>
            <w:r w:rsidR="007A5CE5">
              <w:rPr>
                <w:rFonts w:ascii="Aptos" w:hAnsi="Aptos" w:cs="Arial"/>
                <w:sz w:val="20"/>
                <w:szCs w:val="20"/>
              </w:rPr>
              <w:t>g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>en</w:t>
            </w:r>
            <w:r w:rsidR="007A5CE5">
              <w:rPr>
                <w:rFonts w:ascii="Aptos" w:hAnsi="Aptos" w:cs="Arial"/>
                <w:sz w:val="20"/>
                <w:szCs w:val="20"/>
              </w:rPr>
              <w:t xml:space="preserve">us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Gammanucleorhabdo</w:t>
            </w:r>
            <w:r w:rsidR="007A5CE5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 w:rsidR="007A5CE5">
              <w:rPr>
                <w:rFonts w:ascii="Aptos" w:hAnsi="Aptos" w:cs="Arial"/>
                <w:sz w:val="20"/>
                <w:szCs w:val="20"/>
              </w:rPr>
              <w:t>.  T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>he assignment of viruses to th</w:t>
            </w:r>
            <w:r w:rsidR="007A5CE5">
              <w:rPr>
                <w:rFonts w:ascii="Aptos" w:hAnsi="Aptos" w:cs="Arial"/>
                <w:sz w:val="20"/>
                <w:szCs w:val="20"/>
              </w:rPr>
              <w:t>is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 gen</w:t>
            </w:r>
            <w:r w:rsidR="007A5CE5">
              <w:rPr>
                <w:rFonts w:ascii="Aptos" w:hAnsi="Aptos" w:cs="Arial"/>
                <w:sz w:val="20"/>
                <w:szCs w:val="20"/>
              </w:rPr>
              <w:t>us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 is based on </w:t>
            </w:r>
            <w:r w:rsidR="007A5CE5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placement of the viruses on </w:t>
            </w:r>
            <w:r w:rsidR="006D753B">
              <w:rPr>
                <w:rFonts w:ascii="Aptos" w:hAnsi="Aptos" w:cs="Arial"/>
                <w:sz w:val="20"/>
                <w:szCs w:val="20"/>
              </w:rPr>
              <w:t xml:space="preserve">a 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Maximum Likelihood </w:t>
            </w:r>
            <w:r w:rsidR="007A5CE5">
              <w:rPr>
                <w:rFonts w:ascii="Aptos" w:hAnsi="Aptos" w:cs="Arial"/>
                <w:sz w:val="20"/>
                <w:szCs w:val="20"/>
              </w:rPr>
              <w:t>tree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 inferred from complete </w:t>
            </w:r>
            <w:r w:rsidR="007A5CE5">
              <w:rPr>
                <w:rFonts w:ascii="Aptos" w:hAnsi="Aptos" w:cs="Arial"/>
                <w:sz w:val="20"/>
                <w:szCs w:val="20"/>
              </w:rPr>
              <w:t>L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 protein sequence</w:t>
            </w:r>
            <w:r w:rsidR="007A5CE5">
              <w:rPr>
                <w:rFonts w:ascii="Aptos" w:hAnsi="Aptos" w:cs="Arial"/>
                <w:sz w:val="20"/>
                <w:szCs w:val="20"/>
              </w:rPr>
              <w:t>s.</w:t>
            </w:r>
            <w:r w:rsidR="007A5CE5"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548AEC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013F5ECE" w14:textId="52A3C371" w:rsidR="00537524" w:rsidRPr="00C83D2E" w:rsidRDefault="00537524" w:rsidP="00537524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Create </w:t>
            </w:r>
            <w:r w:rsidR="00337221">
              <w:rPr>
                <w:rFonts w:ascii="Aptos" w:hAnsi="Aptos" w:cs="Arial"/>
                <w:sz w:val="20"/>
                <w:szCs w:val="20"/>
              </w:rPr>
              <w:t>four</w:t>
            </w:r>
            <w:r>
              <w:rPr>
                <w:rFonts w:ascii="Aptos" w:hAnsi="Aptos" w:cs="Arial"/>
                <w:sz w:val="20"/>
                <w:szCs w:val="20"/>
              </w:rPr>
              <w:t xml:space="preserve"> new species in the genus </w:t>
            </w:r>
            <w:proofErr w:type="spellStart"/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>Gammanucleorhabdo</w:t>
            </w:r>
            <w:r w:rsidR="0033722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subfamily </w:t>
            </w:r>
            <w:proofErr w:type="spellStart"/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proofErr w:type="spellEnd"/>
            <w:r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proofErr w:type="spellStart"/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proofErr w:type="spellEnd"/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These species are proposed to be named </w:t>
            </w:r>
            <w:r w:rsidR="00E87AF3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>Gammanucleorhabdo</w:t>
            </w:r>
            <w:r w:rsidR="0033722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>bruguierae</w:t>
            </w:r>
            <w:proofErr w:type="spellEnd"/>
            <w:r w:rsidR="00E87AF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E87AF3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>Gammanucleorhabdo</w:t>
            </w:r>
            <w:r w:rsidR="0033722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>myricae</w:t>
            </w:r>
            <w:proofErr w:type="spellEnd"/>
            <w:r w:rsidR="00E87AF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E87AF3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>Gammanucleorhabdo</w:t>
            </w:r>
            <w:r w:rsidR="0033722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populi</w:t>
            </w:r>
            <w:r w:rsidR="00E87AF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00780763">
              <w:rPr>
                <w:rFonts w:ascii="Aptos" w:hAnsi="Aptos" w:cs="Arial"/>
                <w:sz w:val="20"/>
                <w:szCs w:val="20"/>
              </w:rPr>
              <w:t>and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E87AF3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>Gammanucleorhabdo</w:t>
            </w:r>
            <w:r w:rsidR="0033722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>tamaricis</w:t>
            </w:r>
            <w:proofErr w:type="spellEnd"/>
            <w:r w:rsidR="00E87AF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</w:p>
          <w:p w14:paraId="41623645" w14:textId="77777777" w:rsid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3F57983" w14:textId="1B297820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61D9471E" w14:textId="7E5875EC" w:rsidR="0049568B" w:rsidRPr="007B7B77" w:rsidRDefault="0049568B" w:rsidP="0049568B">
            <w:pPr>
              <w:rPr>
                <w:rFonts w:ascii="Aptos" w:hAnsi="Aptos" w:cs="Arial"/>
                <w:sz w:val="20"/>
                <w:szCs w:val="20"/>
              </w:rPr>
            </w:pPr>
            <w:r w:rsidRPr="00C83D2E">
              <w:rPr>
                <w:rFonts w:ascii="Aptos" w:hAnsi="Aptos" w:cs="Arial"/>
                <w:sz w:val="20"/>
                <w:szCs w:val="20"/>
              </w:rPr>
              <w:t>Viruses assigned to different species within the ge</w:t>
            </w:r>
            <w:r>
              <w:rPr>
                <w:rFonts w:ascii="Aptos" w:hAnsi="Aptos" w:cs="Arial"/>
                <w:sz w:val="20"/>
                <w:szCs w:val="20"/>
              </w:rPr>
              <w:t>nus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i/>
                <w:sz w:val="20"/>
                <w:szCs w:val="20"/>
              </w:rPr>
              <w:t>Gamm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anucleorhabdovirus</w:t>
            </w:r>
            <w:proofErr w:type="spellEnd"/>
            <w:r w:rsidRPr="00C83D2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should </w:t>
            </w:r>
            <w:r w:rsidRPr="00F03342">
              <w:rPr>
                <w:rFonts w:ascii="Aptos" w:hAnsi="Aptos" w:cs="Arial"/>
                <w:color w:val="000000" w:themeColor="text1"/>
                <w:sz w:val="20"/>
                <w:szCs w:val="20"/>
              </w:rPr>
              <w:t>have several of the following characteristics:</w:t>
            </w:r>
          </w:p>
          <w:p w14:paraId="678A3199" w14:textId="77777777" w:rsidR="0049568B" w:rsidRPr="005E6E0C" w:rsidRDefault="0049568B" w:rsidP="0049568B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t>A)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  <w:t xml:space="preserve">nucleotide </w:t>
            </w:r>
            <w:r>
              <w:rPr>
                <w:rFonts w:ascii="Aptos" w:hAnsi="Aptos" w:cs="Arial"/>
                <w:iCs/>
                <w:sz w:val="20"/>
                <w:szCs w:val="20"/>
              </w:rPr>
              <w:t>identity values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 less than </w:t>
            </w:r>
            <w:r>
              <w:rPr>
                <w:rFonts w:ascii="Aptos" w:hAnsi="Aptos" w:cs="Arial"/>
                <w:iCs/>
                <w:sz w:val="20"/>
                <w:szCs w:val="20"/>
              </w:rPr>
              <w:t>75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% for the </w:t>
            </w:r>
            <w:r>
              <w:rPr>
                <w:rFonts w:ascii="Aptos" w:hAnsi="Aptos" w:cs="Arial"/>
                <w:iCs/>
                <w:sz w:val="20"/>
                <w:szCs w:val="20"/>
              </w:rPr>
              <w:t>coding-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complete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genome sequence </w:t>
            </w:r>
          </w:p>
          <w:p w14:paraId="3B9DA368" w14:textId="77777777" w:rsidR="0049568B" w:rsidRDefault="0049568B" w:rsidP="0049568B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t>B)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  <w:t xml:space="preserve">amino acid </w:t>
            </w:r>
            <w:r>
              <w:rPr>
                <w:rFonts w:ascii="Aptos" w:hAnsi="Aptos" w:cs="Arial"/>
                <w:iCs/>
                <w:sz w:val="20"/>
                <w:szCs w:val="20"/>
              </w:rPr>
              <w:t>identity values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 less than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86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% in proteins encoded by all the cognate open reading frames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</w:r>
          </w:p>
          <w:p w14:paraId="2992AB0B" w14:textId="77777777" w:rsidR="0049568B" w:rsidRDefault="0049568B" w:rsidP="0049568B">
            <w:pPr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 xml:space="preserve">C)            </w:t>
            </w:r>
            <w:r w:rsidRPr="003F3DFC">
              <w:rPr>
                <w:rFonts w:ascii="Aptos" w:hAnsi="Aptos" w:cs="Arial"/>
                <w:iCs/>
                <w:sz w:val="20"/>
                <w:szCs w:val="20"/>
              </w:rPr>
              <w:t xml:space="preserve">occupy different ecological niches as evidenced by differences in hosts and/or biological vectors </w:t>
            </w:r>
          </w:p>
          <w:p w14:paraId="089EB396" w14:textId="4B5C30EC" w:rsidR="006F33B7" w:rsidRDefault="006F33B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E5BCB32" w14:textId="6FC8BD98" w:rsidR="00A77B8E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14:paraId="18507DF4" w14:textId="2EE94329" w:rsidR="00FC2269" w:rsidRDefault="0049568B" w:rsidP="0023493B">
            <w:pPr>
              <w:pStyle w:val="BodyTextIndent"/>
              <w:ind w:left="0" w:firstLine="0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sz w:val="20"/>
              </w:rPr>
              <w:t xml:space="preserve">Four </w:t>
            </w:r>
            <w:r w:rsidR="0023493B">
              <w:rPr>
                <w:rFonts w:ascii="Aptos" w:hAnsi="Aptos" w:cs="Arial"/>
                <w:sz w:val="20"/>
              </w:rPr>
              <w:t xml:space="preserve">novel </w:t>
            </w:r>
            <w:proofErr w:type="spellStart"/>
            <w:r w:rsidR="0023493B">
              <w:rPr>
                <w:rFonts w:ascii="Aptos" w:hAnsi="Aptos" w:cs="Arial"/>
                <w:sz w:val="20"/>
              </w:rPr>
              <w:t>rhabdovir</w:t>
            </w:r>
            <w:r w:rsidR="006D753B">
              <w:rPr>
                <w:rFonts w:ascii="Aptos" w:hAnsi="Aptos" w:cs="Arial"/>
                <w:sz w:val="20"/>
              </w:rPr>
              <w:t>ids</w:t>
            </w:r>
            <w:proofErr w:type="spellEnd"/>
            <w:r w:rsidR="0023493B">
              <w:rPr>
                <w:rFonts w:ascii="Aptos" w:hAnsi="Aptos" w:cs="Arial"/>
                <w:sz w:val="20"/>
              </w:rPr>
              <w:t xml:space="preserve"> were identified in </w:t>
            </w:r>
            <w:r>
              <w:rPr>
                <w:rFonts w:ascii="Aptos" w:hAnsi="Aptos" w:cs="Arial"/>
                <w:sz w:val="20"/>
              </w:rPr>
              <w:t xml:space="preserve">the oriental mangrove, </w:t>
            </w:r>
            <w:r w:rsidRPr="0049568B">
              <w:rPr>
                <w:rFonts w:ascii="Aptos" w:hAnsi="Aptos" w:cs="Arial"/>
                <w:i/>
                <w:iCs/>
                <w:sz w:val="20"/>
              </w:rPr>
              <w:t>Myrica rubra</w:t>
            </w:r>
            <w:r>
              <w:rPr>
                <w:rFonts w:ascii="Aptos" w:hAnsi="Aptos" w:cs="Arial"/>
                <w:sz w:val="20"/>
              </w:rPr>
              <w:t xml:space="preserve">, </w:t>
            </w:r>
            <w:r w:rsidRPr="0049568B">
              <w:rPr>
                <w:rFonts w:ascii="Aptos" w:hAnsi="Aptos" w:cs="Arial"/>
                <w:i/>
                <w:iCs/>
                <w:sz w:val="20"/>
              </w:rPr>
              <w:t xml:space="preserve">Populus </w:t>
            </w:r>
            <w:proofErr w:type="spellStart"/>
            <w:r w:rsidRPr="0049568B">
              <w:rPr>
                <w:rFonts w:ascii="Aptos" w:hAnsi="Aptos" w:cs="Arial"/>
                <w:i/>
                <w:iCs/>
                <w:sz w:val="20"/>
              </w:rPr>
              <w:t>trichocarpa</w:t>
            </w:r>
            <w:proofErr w:type="spellEnd"/>
            <w:r>
              <w:rPr>
                <w:rFonts w:ascii="Aptos" w:hAnsi="Aptos" w:cs="Arial"/>
                <w:sz w:val="20"/>
              </w:rPr>
              <w:t xml:space="preserve">, and tamarisk </w:t>
            </w:r>
            <w:r w:rsidR="0023493B">
              <w:rPr>
                <w:rFonts w:ascii="Aptos" w:hAnsi="Aptos" w:cs="Arial"/>
                <w:sz w:val="20"/>
              </w:rPr>
              <w:t xml:space="preserve">[1]. The characterization of these </w:t>
            </w:r>
            <w:r>
              <w:rPr>
                <w:rFonts w:ascii="Aptos" w:hAnsi="Aptos" w:cs="Arial"/>
                <w:sz w:val="20"/>
              </w:rPr>
              <w:t>four</w:t>
            </w:r>
            <w:r w:rsidR="00832566">
              <w:rPr>
                <w:rFonts w:ascii="Aptos" w:hAnsi="Aptos" w:cs="Arial"/>
                <w:sz w:val="20"/>
              </w:rPr>
              <w:t xml:space="preserve"> </w:t>
            </w:r>
            <w:r w:rsidR="0023493B">
              <w:rPr>
                <w:rFonts w:ascii="Aptos" w:hAnsi="Aptos" w:cs="Arial"/>
                <w:sz w:val="20"/>
              </w:rPr>
              <w:t xml:space="preserve">viruses showed that they should be classified into novel species within the genus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</w:rPr>
              <w:t>Gammanucleorhabdovirus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</w:rPr>
              <w:t>.</w:t>
            </w: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ECF6668" w14:textId="573BBE73" w:rsidR="00A77B8E" w:rsidRDefault="00A77B8E" w:rsidP="00D2530F">
            <w:pPr>
              <w:pStyle w:val="BodyTextIndent"/>
              <w:ind w:left="0" w:hanging="15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</w:tc>
      </w:tr>
      <w:tr w:rsidR="00A77B8E" w14:paraId="1E86E5C0" w14:textId="77777777" w:rsidTr="00A77B8E">
        <w:tc>
          <w:tcPr>
            <w:tcW w:w="8926" w:type="dxa"/>
          </w:tcPr>
          <w:p w14:paraId="0E224CBD" w14:textId="6D0D9B82" w:rsidR="00F452EB" w:rsidRDefault="00D03FF5" w:rsidP="00F452EB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</w:t>
            </w:r>
            <w:r w:rsidR="00F452EB" w:rsidRPr="00BE4F5A">
              <w:rPr>
                <w:rFonts w:ascii="Aptos" w:hAnsi="Aptos" w:cs="Arial"/>
                <w:i/>
                <w:sz w:val="20"/>
                <w:szCs w:val="20"/>
              </w:rPr>
              <w:t>escription of current taxonomy</w:t>
            </w:r>
            <w:r w:rsidR="00F452EB" w:rsidRPr="00BE4F5A">
              <w:rPr>
                <w:rFonts w:ascii="Aptos" w:hAnsi="Aptos" w:cs="Arial"/>
                <w:sz w:val="20"/>
                <w:szCs w:val="20"/>
              </w:rPr>
              <w:t xml:space="preserve">: </w:t>
            </w:r>
          </w:p>
          <w:p w14:paraId="265815D6" w14:textId="5F56086F" w:rsidR="009C0F55" w:rsidRDefault="009C0F55" w:rsidP="009C0F55">
            <w:pPr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lastRenderedPageBreak/>
              <w:t xml:space="preserve">Two virus species are currently 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classified in the </w:t>
            </w:r>
            <w:r>
              <w:rPr>
                <w:rFonts w:ascii="Aptos" w:hAnsi="Aptos" w:cs="Arial"/>
                <w:sz w:val="20"/>
                <w:szCs w:val="20"/>
              </w:rPr>
              <w:t>g</w:t>
            </w:r>
            <w:r w:rsidRPr="00A058EC">
              <w:rPr>
                <w:rFonts w:ascii="Aptos" w:hAnsi="Aptos" w:cs="Arial"/>
                <w:sz w:val="20"/>
                <w:szCs w:val="20"/>
              </w:rPr>
              <w:t>en</w:t>
            </w:r>
            <w:r>
              <w:rPr>
                <w:rFonts w:ascii="Aptos" w:hAnsi="Aptos" w:cs="Arial"/>
                <w:sz w:val="20"/>
                <w:szCs w:val="20"/>
              </w:rPr>
              <w:t xml:space="preserve">us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Gammanucleorhabdo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.  T</w:t>
            </w:r>
            <w:r w:rsidRPr="00A058EC">
              <w:rPr>
                <w:rFonts w:ascii="Aptos" w:hAnsi="Aptos" w:cs="Arial"/>
                <w:sz w:val="20"/>
                <w:szCs w:val="20"/>
              </w:rPr>
              <w:t>he assignment of viruses to th</w:t>
            </w:r>
            <w:r>
              <w:rPr>
                <w:rFonts w:ascii="Aptos" w:hAnsi="Aptos" w:cs="Arial"/>
                <w:sz w:val="20"/>
                <w:szCs w:val="20"/>
              </w:rPr>
              <w:t>is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 gen</w:t>
            </w:r>
            <w:r>
              <w:rPr>
                <w:rFonts w:ascii="Aptos" w:hAnsi="Aptos" w:cs="Arial"/>
                <w:sz w:val="20"/>
                <w:szCs w:val="20"/>
              </w:rPr>
              <w:t>us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 is based on </w:t>
            </w:r>
            <w:r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placement of the viruses on </w:t>
            </w:r>
            <w:r w:rsidR="006D753B">
              <w:rPr>
                <w:rFonts w:ascii="Aptos" w:hAnsi="Aptos" w:cs="Arial"/>
                <w:sz w:val="20"/>
                <w:szCs w:val="20"/>
              </w:rPr>
              <w:t xml:space="preserve">a 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Maximum Likelihood </w:t>
            </w:r>
            <w:r>
              <w:rPr>
                <w:rFonts w:ascii="Aptos" w:hAnsi="Aptos" w:cs="Arial"/>
                <w:sz w:val="20"/>
                <w:szCs w:val="20"/>
              </w:rPr>
              <w:t>tree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 inferred from complete </w:t>
            </w:r>
            <w:r>
              <w:rPr>
                <w:rFonts w:ascii="Aptos" w:hAnsi="Aptos" w:cs="Arial"/>
                <w:sz w:val="20"/>
                <w:szCs w:val="20"/>
              </w:rPr>
              <w:t>L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 protein sequence</w:t>
            </w:r>
            <w:r>
              <w:rPr>
                <w:rFonts w:ascii="Aptos" w:hAnsi="Aptos" w:cs="Arial"/>
                <w:sz w:val="20"/>
                <w:szCs w:val="20"/>
              </w:rPr>
              <w:t>s.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1C4A7DE6" w14:textId="77777777" w:rsidR="009C0F55" w:rsidRPr="00BE4F5A" w:rsidRDefault="009C0F55" w:rsidP="009C0F55">
            <w:pPr>
              <w:rPr>
                <w:rFonts w:ascii="Aptos" w:hAnsi="Aptos" w:cs="Arial"/>
                <w:sz w:val="20"/>
                <w:szCs w:val="20"/>
              </w:rPr>
            </w:pPr>
          </w:p>
          <w:p w14:paraId="07EC2EC2" w14:textId="1115BCAF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24CB4CB0" w14:textId="6592BA4F" w:rsidR="00F452EB" w:rsidRDefault="00F452EB" w:rsidP="00F452EB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Create </w:t>
            </w:r>
            <w:r w:rsidR="009C0F55">
              <w:rPr>
                <w:rFonts w:ascii="Aptos" w:hAnsi="Aptos" w:cs="Arial"/>
                <w:sz w:val="20"/>
                <w:szCs w:val="20"/>
              </w:rPr>
              <w:t>four</w:t>
            </w:r>
            <w:r>
              <w:rPr>
                <w:rFonts w:ascii="Aptos" w:hAnsi="Aptos" w:cs="Arial"/>
                <w:sz w:val="20"/>
                <w:szCs w:val="20"/>
              </w:rPr>
              <w:t xml:space="preserve"> new species in the genus </w:t>
            </w:r>
            <w:proofErr w:type="spellStart"/>
            <w:r w:rsidR="009C0F55">
              <w:rPr>
                <w:rFonts w:ascii="Aptos" w:hAnsi="Aptos" w:cs="Arial"/>
                <w:i/>
                <w:iCs/>
                <w:sz w:val="20"/>
                <w:szCs w:val="20"/>
              </w:rPr>
              <w:t>Gammanucleorhabdo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subfamily </w:t>
            </w:r>
            <w:proofErr w:type="spellStart"/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proofErr w:type="spellEnd"/>
            <w:r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proofErr w:type="spellStart"/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proofErr w:type="spellEnd"/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0ACA8579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66FF254" w14:textId="798DAA35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</w:p>
          <w:p w14:paraId="0B490FE2" w14:textId="77777777" w:rsidR="009C0F55" w:rsidRPr="007B7B77" w:rsidRDefault="009C0F55" w:rsidP="009C0F55">
            <w:pPr>
              <w:rPr>
                <w:rFonts w:ascii="Aptos" w:hAnsi="Aptos" w:cs="Arial"/>
                <w:sz w:val="20"/>
                <w:szCs w:val="20"/>
              </w:rPr>
            </w:pPr>
            <w:r w:rsidRPr="00C83D2E">
              <w:rPr>
                <w:rFonts w:ascii="Aptos" w:hAnsi="Aptos" w:cs="Arial"/>
                <w:sz w:val="20"/>
                <w:szCs w:val="20"/>
              </w:rPr>
              <w:t>Viruses assigned to different species within the ge</w:t>
            </w:r>
            <w:r>
              <w:rPr>
                <w:rFonts w:ascii="Aptos" w:hAnsi="Aptos" w:cs="Arial"/>
                <w:sz w:val="20"/>
                <w:szCs w:val="20"/>
              </w:rPr>
              <w:t>nus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i/>
                <w:sz w:val="20"/>
                <w:szCs w:val="20"/>
              </w:rPr>
              <w:t>Gamm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anucleorhabdovirus</w:t>
            </w:r>
            <w:proofErr w:type="spellEnd"/>
            <w:r w:rsidRPr="00C83D2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should </w:t>
            </w:r>
            <w:r w:rsidRPr="00F03342">
              <w:rPr>
                <w:rFonts w:ascii="Aptos" w:hAnsi="Aptos" w:cs="Arial"/>
                <w:color w:val="000000" w:themeColor="text1"/>
                <w:sz w:val="20"/>
                <w:szCs w:val="20"/>
              </w:rPr>
              <w:t>have several of the following characteristics:</w:t>
            </w:r>
          </w:p>
          <w:p w14:paraId="0CF30D92" w14:textId="77777777" w:rsidR="009C0F55" w:rsidRPr="005E6E0C" w:rsidRDefault="009C0F55" w:rsidP="009C0F55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t>A)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  <w:t xml:space="preserve">nucleotide </w:t>
            </w:r>
            <w:r>
              <w:rPr>
                <w:rFonts w:ascii="Aptos" w:hAnsi="Aptos" w:cs="Arial"/>
                <w:iCs/>
                <w:sz w:val="20"/>
                <w:szCs w:val="20"/>
              </w:rPr>
              <w:t>identity values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 less than </w:t>
            </w:r>
            <w:r>
              <w:rPr>
                <w:rFonts w:ascii="Aptos" w:hAnsi="Aptos" w:cs="Arial"/>
                <w:iCs/>
                <w:sz w:val="20"/>
                <w:szCs w:val="20"/>
              </w:rPr>
              <w:t>75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% for the </w:t>
            </w:r>
            <w:r>
              <w:rPr>
                <w:rFonts w:ascii="Aptos" w:hAnsi="Aptos" w:cs="Arial"/>
                <w:iCs/>
                <w:sz w:val="20"/>
                <w:szCs w:val="20"/>
              </w:rPr>
              <w:t>coding-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complete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genome sequence </w:t>
            </w:r>
          </w:p>
          <w:p w14:paraId="635C63EB" w14:textId="77777777" w:rsidR="009C0F55" w:rsidRDefault="009C0F55" w:rsidP="009C0F55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t>B)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  <w:t xml:space="preserve">amino acid </w:t>
            </w:r>
            <w:r>
              <w:rPr>
                <w:rFonts w:ascii="Aptos" w:hAnsi="Aptos" w:cs="Arial"/>
                <w:iCs/>
                <w:sz w:val="20"/>
                <w:szCs w:val="20"/>
              </w:rPr>
              <w:t>identity values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 less than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86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% in proteins encoded by all the cognate open reading frames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</w:r>
          </w:p>
          <w:p w14:paraId="6A720BF4" w14:textId="77777777" w:rsidR="009C0F55" w:rsidRDefault="009C0F55" w:rsidP="009C0F55">
            <w:pPr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 xml:space="preserve">C)            </w:t>
            </w:r>
            <w:r w:rsidRPr="003F3DFC">
              <w:rPr>
                <w:rFonts w:ascii="Aptos" w:hAnsi="Aptos" w:cs="Arial"/>
                <w:iCs/>
                <w:sz w:val="20"/>
                <w:szCs w:val="20"/>
              </w:rPr>
              <w:t xml:space="preserve">occupy different ecological niches as evidenced by differences in hosts and/or biological vectors </w:t>
            </w:r>
          </w:p>
          <w:p w14:paraId="2C557586" w14:textId="77777777" w:rsidR="00EC2B60" w:rsidRDefault="00EC2B60" w:rsidP="00EC2B60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04D8B91" w14:textId="2FB03C03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65E4CD3B" w14:textId="45C23A16" w:rsidR="009C0F55" w:rsidRDefault="009C0F55" w:rsidP="00EC2B60">
            <w:pPr>
              <w:rPr>
                <w:rFonts w:ascii="Aptos" w:hAnsi="Aptos" w:cs="Arial"/>
                <w:i/>
                <w:iCs/>
                <w:sz w:val="20"/>
              </w:rPr>
            </w:pPr>
            <w:r>
              <w:rPr>
                <w:rFonts w:ascii="Aptos" w:hAnsi="Aptos" w:cs="Arial"/>
                <w:sz w:val="20"/>
              </w:rPr>
              <w:t xml:space="preserve">Four novel </w:t>
            </w:r>
            <w:proofErr w:type="spellStart"/>
            <w:r>
              <w:rPr>
                <w:rFonts w:ascii="Aptos" w:hAnsi="Aptos" w:cs="Arial"/>
                <w:sz w:val="20"/>
              </w:rPr>
              <w:t>rhabdovir</w:t>
            </w:r>
            <w:r w:rsidR="006D753B">
              <w:rPr>
                <w:rFonts w:ascii="Aptos" w:hAnsi="Aptos" w:cs="Arial"/>
                <w:sz w:val="20"/>
              </w:rPr>
              <w:t>ids</w:t>
            </w:r>
            <w:proofErr w:type="spellEnd"/>
            <w:r>
              <w:rPr>
                <w:rFonts w:ascii="Aptos" w:hAnsi="Aptos" w:cs="Arial"/>
                <w:sz w:val="20"/>
              </w:rPr>
              <w:t xml:space="preserve"> were identified in the oriental mangrove, </w:t>
            </w:r>
            <w:r w:rsidRPr="0049568B">
              <w:rPr>
                <w:rFonts w:ascii="Aptos" w:hAnsi="Aptos" w:cs="Arial"/>
                <w:i/>
                <w:iCs/>
                <w:sz w:val="20"/>
              </w:rPr>
              <w:t>Myrica rubra</w:t>
            </w:r>
            <w:r>
              <w:rPr>
                <w:rFonts w:ascii="Aptos" w:hAnsi="Aptos" w:cs="Arial"/>
                <w:sz w:val="20"/>
              </w:rPr>
              <w:t xml:space="preserve">, </w:t>
            </w:r>
            <w:r w:rsidRPr="0049568B">
              <w:rPr>
                <w:rFonts w:ascii="Aptos" w:hAnsi="Aptos" w:cs="Arial"/>
                <w:i/>
                <w:iCs/>
                <w:sz w:val="20"/>
              </w:rPr>
              <w:t xml:space="preserve">Populus </w:t>
            </w:r>
            <w:proofErr w:type="spellStart"/>
            <w:r w:rsidRPr="0049568B">
              <w:rPr>
                <w:rFonts w:ascii="Aptos" w:hAnsi="Aptos" w:cs="Arial"/>
                <w:i/>
                <w:iCs/>
                <w:sz w:val="20"/>
              </w:rPr>
              <w:t>trichocarpa</w:t>
            </w:r>
            <w:proofErr w:type="spellEnd"/>
            <w:r>
              <w:rPr>
                <w:rFonts w:ascii="Aptos" w:hAnsi="Aptos" w:cs="Arial"/>
                <w:sz w:val="20"/>
              </w:rPr>
              <w:t xml:space="preserve">, and tamarisk [1]. The characterization of these four viruses showed that they should be classified into novel species within the genus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</w:rPr>
              <w:t>Gammanucleorhabdovirus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</w:rPr>
              <w:t xml:space="preserve"> </w:t>
            </w:r>
            <w:r>
              <w:rPr>
                <w:rFonts w:ascii="Aptos" w:hAnsi="Aptos" w:cs="Arial"/>
                <w:sz w:val="20"/>
              </w:rPr>
              <w:t xml:space="preserve">based on the sequence divergence from previously reported </w:t>
            </w:r>
            <w:proofErr w:type="spellStart"/>
            <w:r>
              <w:rPr>
                <w:rFonts w:ascii="Aptos" w:hAnsi="Aptos" w:cs="Arial"/>
                <w:sz w:val="20"/>
              </w:rPr>
              <w:t>gammanucleorhabdoviruses</w:t>
            </w:r>
            <w:proofErr w:type="spellEnd"/>
            <w:r>
              <w:rPr>
                <w:rFonts w:ascii="Aptos" w:hAnsi="Aptos" w:cs="Arial"/>
                <w:sz w:val="20"/>
              </w:rPr>
              <w:t xml:space="preserve"> and phylogenetic placement (see below).</w:t>
            </w:r>
          </w:p>
          <w:p w14:paraId="73E48495" w14:textId="77777777" w:rsidR="00EC2B60" w:rsidRPr="00826B54" w:rsidRDefault="00EC2B60" w:rsidP="00EC2B60">
            <w:pPr>
              <w:rPr>
                <w:rFonts w:ascii="Aptos" w:hAnsi="Aptos" w:cs="Arial"/>
                <w:sz w:val="20"/>
                <w:szCs w:val="20"/>
              </w:rPr>
            </w:pPr>
          </w:p>
          <w:p w14:paraId="107144A0" w14:textId="5245305F" w:rsidR="009C0F55" w:rsidRDefault="002B0C24" w:rsidP="009C0F55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/>
                <w:bCs/>
                <w:sz w:val="20"/>
                <w:szCs w:val="20"/>
              </w:rPr>
              <w:t>Bruguiera</w:t>
            </w:r>
            <w:proofErr w:type="spellEnd"/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b/>
                <w:bCs/>
                <w:sz w:val="20"/>
                <w:szCs w:val="20"/>
              </w:rPr>
              <w:t>gammanucleorhabdovirus</w:t>
            </w:r>
            <w:proofErr w:type="spellEnd"/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1</w:t>
            </w:r>
            <w:r w:rsidR="009C0F55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BruGNRV1</w:t>
            </w:r>
            <w:r w:rsidR="009C0F55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proofErr w:type="gramStart"/>
            <w:r w:rsidR="006D753B">
              <w:rPr>
                <w:rFonts w:ascii="Aptos" w:hAnsi="Aptos" w:cs="Arial"/>
                <w:sz w:val="20"/>
                <w:szCs w:val="20"/>
              </w:rPr>
              <w:t>in silico</w:t>
            </w:r>
            <w:proofErr w:type="gramEnd"/>
            <w:r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>
              <w:rPr>
                <w:rFonts w:ascii="Aptos" w:hAnsi="Aptos" w:cs="Arial"/>
                <w:sz w:val="20"/>
                <w:szCs w:val="20"/>
              </w:rPr>
              <w:t>oriental mangrove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proofErr w:type="spellStart"/>
            <w:r w:rsidRPr="002B0C24">
              <w:rPr>
                <w:rFonts w:ascii="Aptos" w:hAnsi="Aptos" w:cs="Arial"/>
                <w:i/>
                <w:iCs/>
                <w:sz w:val="20"/>
                <w:szCs w:val="20"/>
              </w:rPr>
              <w:t>Bruguiera</w:t>
            </w:r>
            <w:proofErr w:type="spellEnd"/>
            <w:r w:rsidRPr="002B0C24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B0C24">
              <w:rPr>
                <w:rFonts w:ascii="Aptos" w:hAnsi="Aptos" w:cs="Arial"/>
                <w:i/>
                <w:iCs/>
                <w:sz w:val="20"/>
                <w:szCs w:val="20"/>
              </w:rPr>
              <w:t>gymnorhiza</w:t>
            </w:r>
            <w:proofErr w:type="spellEnd"/>
            <w:r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>
              <w:rPr>
                <w:rFonts w:ascii="Aptos" w:hAnsi="Aptos" w:cs="Arial"/>
                <w:sz w:val="20"/>
                <w:szCs w:val="20"/>
              </w:rPr>
              <w:t>China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9C0F55">
              <w:rPr>
                <w:rFonts w:ascii="Aptos" w:hAnsi="Aptos" w:cs="Arial"/>
                <w:sz w:val="20"/>
                <w:szCs w:val="20"/>
              </w:rPr>
              <w:t>coding-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9C0F55">
              <w:rPr>
                <w:rFonts w:ascii="Aptos" w:hAnsi="Aptos" w:cs="Arial"/>
                <w:sz w:val="20"/>
                <w:szCs w:val="20"/>
              </w:rPr>
              <w:t>C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>
              <w:rPr>
                <w:rFonts w:ascii="Aptos" w:hAnsi="Aptos" w:cs="Arial"/>
                <w:sz w:val="20"/>
                <w:szCs w:val="20"/>
              </w:rPr>
              <w:t>BruGN</w:t>
            </w:r>
            <w:r w:rsidR="000223F0">
              <w:rPr>
                <w:rFonts w:ascii="Aptos" w:hAnsi="Aptos" w:cs="Arial"/>
                <w:sz w:val="20"/>
                <w:szCs w:val="20"/>
              </w:rPr>
              <w:t>R</w:t>
            </w:r>
            <w:r>
              <w:rPr>
                <w:rFonts w:ascii="Aptos" w:hAnsi="Aptos" w:cs="Arial"/>
                <w:sz w:val="20"/>
                <w:szCs w:val="20"/>
              </w:rPr>
              <w:t>V1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C0F55">
              <w:rPr>
                <w:rFonts w:ascii="Aptos" w:hAnsi="Aptos" w:cs="Arial"/>
                <w:sz w:val="20"/>
                <w:szCs w:val="20"/>
              </w:rPr>
              <w:t>consists of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9C0F55">
              <w:rPr>
                <w:rFonts w:ascii="Aptos" w:hAnsi="Aptos" w:cs="Arial"/>
                <w:sz w:val="20"/>
                <w:szCs w:val="20"/>
              </w:rPr>
              <w:t>3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>259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BK070517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9C0F55">
              <w:rPr>
                <w:rFonts w:ascii="Aptos" w:hAnsi="Aptos" w:cs="Arial"/>
                <w:sz w:val="20"/>
                <w:szCs w:val="20"/>
              </w:rPr>
              <w:t>1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6D753B">
              <w:rPr>
                <w:rFonts w:ascii="Aptos" w:hAnsi="Aptos" w:cs="Arial"/>
                <w:sz w:val="20"/>
                <w:szCs w:val="20"/>
              </w:rPr>
              <w:t>,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proofErr w:type="spellStart"/>
            <w:r w:rsidR="006D753B">
              <w:rPr>
                <w:rFonts w:ascii="Aptos" w:hAnsi="Aptos" w:cs="Arial"/>
                <w:sz w:val="20"/>
                <w:szCs w:val="20"/>
              </w:rPr>
              <w:t>rhabdovirid</w:t>
            </w:r>
            <w:proofErr w:type="spellEnd"/>
            <w:r w:rsidR="006D753B">
              <w:rPr>
                <w:rFonts w:ascii="Aptos" w:hAnsi="Aptos" w:cs="Arial"/>
                <w:sz w:val="20"/>
                <w:szCs w:val="20"/>
              </w:rPr>
              <w:t xml:space="preserve"> structural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="009C0F55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210233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9C0F55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9C0F55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="009C0F55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 w:rsidR="009C0F55">
              <w:rPr>
                <w:rFonts w:ascii="Aptos" w:hAnsi="Aptos" w:cs="Arial"/>
                <w:sz w:val="20"/>
                <w:szCs w:val="20"/>
              </w:rPr>
              <w:t>C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>
              <w:rPr>
                <w:rFonts w:ascii="Aptos" w:hAnsi="Aptos" w:cs="Arial"/>
                <w:sz w:val="20"/>
                <w:szCs w:val="20"/>
              </w:rPr>
              <w:t>BruGNRV1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9C0F55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6B6800">
              <w:rPr>
                <w:rFonts w:ascii="Aptos" w:hAnsi="Aptos" w:cs="Arial"/>
                <w:sz w:val="20"/>
                <w:szCs w:val="20"/>
              </w:rPr>
              <w:t xml:space="preserve">Populus </w:t>
            </w:r>
            <w:proofErr w:type="spellStart"/>
            <w:r w:rsidR="006B6800">
              <w:rPr>
                <w:rFonts w:ascii="Aptos" w:hAnsi="Aptos" w:cs="Arial"/>
                <w:sz w:val="20"/>
                <w:szCs w:val="20"/>
              </w:rPr>
              <w:t>gammanucleorhabdovirus</w:t>
            </w:r>
            <w:proofErr w:type="spellEnd"/>
            <w:r w:rsidR="006B6800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6B6800">
              <w:rPr>
                <w:rFonts w:ascii="Aptos" w:hAnsi="Aptos" w:cs="Arial"/>
                <w:sz w:val="20"/>
                <w:szCs w:val="20"/>
              </w:rPr>
              <w:t>PopG</w:t>
            </w:r>
            <w:r w:rsidR="009C0F55">
              <w:rPr>
                <w:rFonts w:ascii="Aptos" w:hAnsi="Aptos" w:cs="Arial"/>
                <w:sz w:val="20"/>
                <w:szCs w:val="20"/>
              </w:rPr>
              <w:t>NRV1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6B6800">
              <w:rPr>
                <w:rFonts w:ascii="Aptos" w:hAnsi="Aptos" w:cs="Arial"/>
                <w:sz w:val="20"/>
                <w:szCs w:val="20"/>
              </w:rPr>
              <w:t>61</w:t>
            </w:r>
            <w:r w:rsidR="009C0F55">
              <w:rPr>
                <w:rFonts w:ascii="Aptos" w:hAnsi="Aptos" w:cs="Arial"/>
                <w:sz w:val="20"/>
                <w:szCs w:val="20"/>
              </w:rPr>
              <w:t>.</w:t>
            </w:r>
            <w:r w:rsidR="006B6800">
              <w:rPr>
                <w:rFonts w:ascii="Aptos" w:hAnsi="Aptos" w:cs="Arial"/>
                <w:sz w:val="20"/>
                <w:szCs w:val="20"/>
              </w:rPr>
              <w:t>9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9C0F55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9C0F55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6B6800">
              <w:rPr>
                <w:rFonts w:ascii="Aptos" w:hAnsi="Aptos" w:cs="Arial"/>
                <w:sz w:val="20"/>
                <w:szCs w:val="20"/>
              </w:rPr>
              <w:t>BruGNRV1</w:t>
            </w:r>
            <w:r w:rsidR="009C0F55">
              <w:rPr>
                <w:rFonts w:ascii="Aptos" w:hAnsi="Aptos" w:cs="Arial"/>
                <w:sz w:val="20"/>
                <w:szCs w:val="20"/>
              </w:rPr>
              <w:t xml:space="preserve"> encoded p</w:t>
            </w:r>
            <w:r w:rsidR="009C0F55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9C0F55">
              <w:rPr>
                <w:rFonts w:ascii="Aptos" w:hAnsi="Aptos" w:cs="Arial"/>
                <w:sz w:val="20"/>
                <w:szCs w:val="20"/>
              </w:rPr>
              <w:t>s</w:t>
            </w:r>
            <w:r w:rsidR="009C0F55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9C0F55">
              <w:rPr>
                <w:rFonts w:ascii="Aptos" w:hAnsi="Aptos" w:cs="Arial"/>
                <w:sz w:val="20"/>
                <w:szCs w:val="20"/>
              </w:rPr>
              <w:t>ve</w:t>
            </w:r>
            <w:r w:rsidR="009C0F55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9C0F55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9C0F55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9C0F55">
              <w:rPr>
                <w:rFonts w:ascii="Aptos" w:hAnsi="Aptos" w:cs="Arial"/>
                <w:sz w:val="20"/>
                <w:szCs w:val="20"/>
              </w:rPr>
              <w:t>ose</w:t>
            </w:r>
            <w:r w:rsidR="009C0F55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6B6800">
              <w:rPr>
                <w:rFonts w:ascii="Aptos" w:hAnsi="Aptos" w:cs="Arial"/>
                <w:sz w:val="20"/>
                <w:szCs w:val="20"/>
              </w:rPr>
              <w:t>PopGNRV1</w:t>
            </w:r>
            <w:r w:rsidR="009C0F55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6B6800">
              <w:rPr>
                <w:rFonts w:ascii="Aptos" w:hAnsi="Aptos" w:cs="Arial"/>
                <w:sz w:val="20"/>
                <w:szCs w:val="20"/>
              </w:rPr>
              <w:t>49</w:t>
            </w:r>
            <w:r w:rsidR="009C0F55">
              <w:rPr>
                <w:rFonts w:ascii="Aptos" w:hAnsi="Aptos" w:cs="Arial"/>
                <w:sz w:val="20"/>
                <w:szCs w:val="20"/>
              </w:rPr>
              <w:t>.</w:t>
            </w:r>
            <w:r w:rsidR="006B6800">
              <w:rPr>
                <w:rFonts w:ascii="Aptos" w:hAnsi="Aptos" w:cs="Arial"/>
                <w:sz w:val="20"/>
                <w:szCs w:val="20"/>
              </w:rPr>
              <w:t>43</w:t>
            </w:r>
            <w:r w:rsidR="009C0F55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C0F55">
              <w:rPr>
                <w:rFonts w:ascii="Aptos" w:hAnsi="Aptos" w:cs="Arial"/>
                <w:sz w:val="20"/>
                <w:szCs w:val="20"/>
              </w:rPr>
              <w:t>[1]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175E02">
              <w:rPr>
                <w:rFonts w:ascii="Aptos" w:hAnsi="Aptos" w:cs="Arial"/>
                <w:sz w:val="20"/>
                <w:szCs w:val="20"/>
              </w:rPr>
              <w:t>BruGNRV1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C0F55"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proofErr w:type="spellStart"/>
            <w:r w:rsidR="00175E02">
              <w:rPr>
                <w:rFonts w:ascii="Aptos" w:hAnsi="Aptos" w:cs="Arial"/>
                <w:sz w:val="20"/>
                <w:szCs w:val="20"/>
              </w:rPr>
              <w:t>gamma</w:t>
            </w:r>
            <w:r w:rsidR="009C0F55" w:rsidRPr="00EB3348">
              <w:rPr>
                <w:rFonts w:ascii="Aptos" w:hAnsi="Aptos" w:cs="Arial"/>
                <w:sz w:val="20"/>
                <w:szCs w:val="20"/>
              </w:rPr>
              <w:t>nucleorhabdoviruses</w:t>
            </w:r>
            <w:proofErr w:type="spellEnd"/>
            <w:r w:rsidR="009C0F55" w:rsidRPr="00EB3348">
              <w:rPr>
                <w:rFonts w:ascii="Aptos" w:hAnsi="Aptos" w:cs="Arial"/>
                <w:sz w:val="20"/>
                <w:szCs w:val="20"/>
              </w:rPr>
              <w:t xml:space="preserve"> with </w:t>
            </w:r>
            <w:r w:rsidR="00175E02">
              <w:rPr>
                <w:rFonts w:ascii="Aptos" w:hAnsi="Aptos" w:cs="Arial"/>
                <w:sz w:val="20"/>
                <w:szCs w:val="20"/>
              </w:rPr>
              <w:t>PopG</w:t>
            </w:r>
            <w:r w:rsidR="009C0F55">
              <w:rPr>
                <w:rFonts w:ascii="Aptos" w:hAnsi="Aptos" w:cs="Arial"/>
                <w:sz w:val="20"/>
                <w:szCs w:val="20"/>
              </w:rPr>
              <w:t xml:space="preserve">NRV1 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9C0F55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20771CB7" w14:textId="2F0366DC" w:rsidR="00DB1BD4" w:rsidRDefault="00736FB8" w:rsidP="00DB1BD4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Myrica</w:t>
            </w:r>
            <w:r w:rsidR="00DB1BD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B1BD4">
              <w:rPr>
                <w:rFonts w:ascii="Aptos" w:hAnsi="Aptos" w:cs="Arial"/>
                <w:b/>
                <w:bCs/>
                <w:sz w:val="20"/>
                <w:szCs w:val="20"/>
              </w:rPr>
              <w:t>gammanucleorhabdovirus</w:t>
            </w:r>
            <w:proofErr w:type="spellEnd"/>
            <w:r w:rsidR="00DB1BD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1</w:t>
            </w:r>
            <w:r w:rsidR="00DB1BD4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 w:rsidR="00D42D5A">
              <w:rPr>
                <w:rFonts w:ascii="Aptos" w:hAnsi="Aptos" w:cs="Arial"/>
                <w:b/>
                <w:bCs/>
                <w:sz w:val="20"/>
                <w:szCs w:val="20"/>
              </w:rPr>
              <w:t>Myr</w:t>
            </w:r>
            <w:r w:rsidR="00DB1BD4">
              <w:rPr>
                <w:rFonts w:ascii="Aptos" w:hAnsi="Aptos" w:cs="Arial"/>
                <w:b/>
                <w:bCs/>
                <w:sz w:val="20"/>
                <w:szCs w:val="20"/>
              </w:rPr>
              <w:t>GNRV1</w:t>
            </w:r>
            <w:r w:rsidR="00DB1BD4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B1BD4">
              <w:rPr>
                <w:rFonts w:ascii="Aptos" w:hAnsi="Aptos" w:cs="Arial"/>
                <w:sz w:val="20"/>
                <w:szCs w:val="20"/>
              </w:rPr>
              <w:t>was</w:t>
            </w:r>
            <w:r w:rsidR="00DB1BD4"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proofErr w:type="gramStart"/>
            <w:r w:rsidR="00DB1BD4" w:rsidRPr="00B27EB8">
              <w:rPr>
                <w:rFonts w:ascii="Aptos" w:hAnsi="Aptos" w:cs="Arial"/>
                <w:sz w:val="20"/>
                <w:szCs w:val="20"/>
              </w:rPr>
              <w:t>in</w:t>
            </w:r>
            <w:r w:rsidR="006D753B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B1BD4" w:rsidRPr="00B27EB8">
              <w:rPr>
                <w:rFonts w:ascii="Aptos" w:hAnsi="Aptos" w:cs="Arial"/>
                <w:sz w:val="20"/>
                <w:szCs w:val="20"/>
              </w:rPr>
              <w:t>silico</w:t>
            </w:r>
            <w:proofErr w:type="gramEnd"/>
            <w:r w:rsidR="00DB1BD4"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>
              <w:rPr>
                <w:rFonts w:ascii="Aptos" w:hAnsi="Aptos" w:cs="Arial"/>
                <w:sz w:val="20"/>
                <w:szCs w:val="20"/>
              </w:rPr>
              <w:t>Chinese bayberry</w:t>
            </w:r>
            <w:r w:rsidR="00DB1BD4"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Myrica rubra</w:t>
            </w:r>
            <w:r w:rsidR="00DB1BD4"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7B6260">
              <w:rPr>
                <w:rFonts w:ascii="Aptos" w:hAnsi="Aptos" w:cs="Arial"/>
                <w:sz w:val="20"/>
                <w:szCs w:val="20"/>
              </w:rPr>
              <w:t xml:space="preserve">Zhejiang, </w:t>
            </w:r>
            <w:r w:rsidR="00DB1BD4">
              <w:rPr>
                <w:rFonts w:ascii="Aptos" w:hAnsi="Aptos" w:cs="Arial"/>
                <w:sz w:val="20"/>
                <w:szCs w:val="20"/>
              </w:rPr>
              <w:t>China</w:t>
            </w:r>
            <w:r w:rsidR="00DB1BD4"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DB1BD4">
              <w:rPr>
                <w:rFonts w:ascii="Aptos" w:hAnsi="Aptos" w:cs="Arial"/>
                <w:sz w:val="20"/>
                <w:szCs w:val="20"/>
              </w:rPr>
              <w:t>coding-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DB1BD4">
              <w:rPr>
                <w:rFonts w:ascii="Aptos" w:hAnsi="Aptos" w:cs="Arial"/>
                <w:sz w:val="20"/>
                <w:szCs w:val="20"/>
              </w:rPr>
              <w:t>C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D75177">
              <w:rPr>
                <w:rFonts w:ascii="Aptos" w:hAnsi="Aptos" w:cs="Arial"/>
                <w:sz w:val="20"/>
                <w:szCs w:val="20"/>
              </w:rPr>
              <w:t>Myr</w:t>
            </w:r>
            <w:r w:rsidR="00DB1BD4">
              <w:rPr>
                <w:rFonts w:ascii="Aptos" w:hAnsi="Aptos" w:cs="Arial"/>
                <w:sz w:val="20"/>
                <w:szCs w:val="20"/>
              </w:rPr>
              <w:t>GN</w:t>
            </w:r>
            <w:r w:rsidR="000223F0">
              <w:rPr>
                <w:rFonts w:ascii="Aptos" w:hAnsi="Aptos" w:cs="Arial"/>
                <w:sz w:val="20"/>
                <w:szCs w:val="20"/>
              </w:rPr>
              <w:t>R</w:t>
            </w:r>
            <w:r w:rsidR="00DB1BD4">
              <w:rPr>
                <w:rFonts w:ascii="Aptos" w:hAnsi="Aptos" w:cs="Arial"/>
                <w:sz w:val="20"/>
                <w:szCs w:val="20"/>
              </w:rPr>
              <w:t>V1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B1BD4">
              <w:rPr>
                <w:rFonts w:ascii="Aptos" w:hAnsi="Aptos" w:cs="Arial"/>
                <w:sz w:val="20"/>
                <w:szCs w:val="20"/>
              </w:rPr>
              <w:t>consists of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>
              <w:rPr>
                <w:rFonts w:ascii="Aptos" w:hAnsi="Aptos" w:cs="Arial"/>
                <w:sz w:val="20"/>
                <w:szCs w:val="20"/>
              </w:rPr>
              <w:t>4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DB1BD4">
              <w:rPr>
                <w:rFonts w:ascii="Aptos" w:hAnsi="Aptos" w:cs="Arial"/>
                <w:sz w:val="20"/>
                <w:szCs w:val="20"/>
              </w:rPr>
              <w:t>2</w:t>
            </w:r>
            <w:r>
              <w:rPr>
                <w:rFonts w:ascii="Aptos" w:hAnsi="Aptos" w:cs="Arial"/>
                <w:sz w:val="20"/>
                <w:szCs w:val="20"/>
              </w:rPr>
              <w:t>82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DB1BD4">
              <w:rPr>
                <w:rFonts w:ascii="Aptos" w:hAnsi="Aptos" w:cs="Arial"/>
                <w:sz w:val="20"/>
                <w:szCs w:val="20"/>
              </w:rPr>
              <w:t>BK07051</w:t>
            </w:r>
            <w:r>
              <w:rPr>
                <w:rFonts w:ascii="Aptos" w:hAnsi="Aptos" w:cs="Arial"/>
                <w:sz w:val="20"/>
                <w:szCs w:val="20"/>
              </w:rPr>
              <w:t>8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DB1BD4">
              <w:rPr>
                <w:rFonts w:ascii="Aptos" w:hAnsi="Aptos" w:cs="Arial"/>
                <w:sz w:val="20"/>
                <w:szCs w:val="20"/>
              </w:rPr>
              <w:t>1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6D753B">
              <w:rPr>
                <w:rFonts w:ascii="Aptos" w:hAnsi="Aptos" w:cs="Arial"/>
                <w:sz w:val="20"/>
                <w:szCs w:val="20"/>
              </w:rPr>
              <w:t>,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proofErr w:type="spellStart"/>
            <w:r w:rsidR="006D753B">
              <w:rPr>
                <w:rFonts w:ascii="Aptos" w:hAnsi="Aptos" w:cs="Arial"/>
                <w:sz w:val="20"/>
                <w:szCs w:val="20"/>
              </w:rPr>
              <w:t>rhabdovirid</w:t>
            </w:r>
            <w:proofErr w:type="spellEnd"/>
            <w:r w:rsidR="006D753B">
              <w:rPr>
                <w:rFonts w:ascii="Aptos" w:hAnsi="Aptos" w:cs="Arial"/>
                <w:sz w:val="20"/>
                <w:szCs w:val="20"/>
              </w:rPr>
              <w:t xml:space="preserve"> structural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="00DB1BD4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210233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DB1BD4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DB1BD4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="00DB1BD4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 w:rsidR="00DB1BD4">
              <w:rPr>
                <w:rFonts w:ascii="Aptos" w:hAnsi="Aptos" w:cs="Arial"/>
                <w:sz w:val="20"/>
                <w:szCs w:val="20"/>
              </w:rPr>
              <w:t>C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>
              <w:rPr>
                <w:rFonts w:ascii="Aptos" w:hAnsi="Aptos" w:cs="Arial"/>
                <w:sz w:val="20"/>
                <w:szCs w:val="20"/>
              </w:rPr>
              <w:t>Myr</w:t>
            </w:r>
            <w:r w:rsidR="00DB1BD4">
              <w:rPr>
                <w:rFonts w:ascii="Aptos" w:hAnsi="Aptos" w:cs="Arial"/>
                <w:sz w:val="20"/>
                <w:szCs w:val="20"/>
              </w:rPr>
              <w:t>GNRV1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DB1BD4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DB1BD4">
              <w:rPr>
                <w:rFonts w:ascii="Aptos" w:hAnsi="Aptos" w:cs="Arial"/>
                <w:sz w:val="20"/>
                <w:szCs w:val="20"/>
              </w:rPr>
              <w:t xml:space="preserve">Populus </w:t>
            </w:r>
            <w:proofErr w:type="spellStart"/>
            <w:r w:rsidR="00DB1BD4">
              <w:rPr>
                <w:rFonts w:ascii="Aptos" w:hAnsi="Aptos" w:cs="Arial"/>
                <w:sz w:val="20"/>
                <w:szCs w:val="20"/>
              </w:rPr>
              <w:t>gammanucleorhabdovirus</w:t>
            </w:r>
            <w:proofErr w:type="spellEnd"/>
            <w:r w:rsidR="00DB1BD4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DB1BD4">
              <w:rPr>
                <w:rFonts w:ascii="Aptos" w:hAnsi="Aptos" w:cs="Arial"/>
                <w:sz w:val="20"/>
                <w:szCs w:val="20"/>
              </w:rPr>
              <w:t>PopGNRV1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DB1BD4">
              <w:rPr>
                <w:rFonts w:ascii="Aptos" w:hAnsi="Aptos" w:cs="Arial"/>
                <w:sz w:val="20"/>
                <w:szCs w:val="20"/>
              </w:rPr>
              <w:t>6</w:t>
            </w:r>
            <w:r>
              <w:rPr>
                <w:rFonts w:ascii="Aptos" w:hAnsi="Aptos" w:cs="Arial"/>
                <w:sz w:val="20"/>
                <w:szCs w:val="20"/>
              </w:rPr>
              <w:t>0</w:t>
            </w:r>
            <w:r w:rsidR="00DB1BD4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>7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DB1BD4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DB1BD4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>
              <w:rPr>
                <w:rFonts w:ascii="Aptos" w:hAnsi="Aptos" w:cs="Arial"/>
                <w:sz w:val="20"/>
                <w:szCs w:val="20"/>
              </w:rPr>
              <w:t>Myr</w:t>
            </w:r>
            <w:r w:rsidR="00DB1BD4">
              <w:rPr>
                <w:rFonts w:ascii="Aptos" w:hAnsi="Aptos" w:cs="Arial"/>
                <w:sz w:val="20"/>
                <w:szCs w:val="20"/>
              </w:rPr>
              <w:t>GNRV1 encoded p</w:t>
            </w:r>
            <w:r w:rsidR="00DB1BD4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DB1BD4">
              <w:rPr>
                <w:rFonts w:ascii="Aptos" w:hAnsi="Aptos" w:cs="Arial"/>
                <w:sz w:val="20"/>
                <w:szCs w:val="20"/>
              </w:rPr>
              <w:t>s</w:t>
            </w:r>
            <w:r w:rsidR="00DB1BD4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DB1BD4">
              <w:rPr>
                <w:rFonts w:ascii="Aptos" w:hAnsi="Aptos" w:cs="Arial"/>
                <w:sz w:val="20"/>
                <w:szCs w:val="20"/>
              </w:rPr>
              <w:t>ve</w:t>
            </w:r>
            <w:r w:rsidR="00DB1BD4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DB1BD4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DB1BD4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DB1BD4">
              <w:rPr>
                <w:rFonts w:ascii="Aptos" w:hAnsi="Aptos" w:cs="Arial"/>
                <w:sz w:val="20"/>
                <w:szCs w:val="20"/>
              </w:rPr>
              <w:t>ose</w:t>
            </w:r>
            <w:r w:rsidR="00DB1BD4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DB1BD4">
              <w:rPr>
                <w:rFonts w:ascii="Aptos" w:hAnsi="Aptos" w:cs="Arial"/>
                <w:sz w:val="20"/>
                <w:szCs w:val="20"/>
              </w:rPr>
              <w:t>PopGNRV1</w:t>
            </w:r>
            <w:r w:rsidR="00DB1BD4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DB1BD4">
              <w:rPr>
                <w:rFonts w:ascii="Aptos" w:hAnsi="Aptos" w:cs="Arial"/>
                <w:sz w:val="20"/>
                <w:szCs w:val="20"/>
              </w:rPr>
              <w:t>4</w:t>
            </w:r>
            <w:r>
              <w:rPr>
                <w:rFonts w:ascii="Aptos" w:hAnsi="Aptos" w:cs="Arial"/>
                <w:sz w:val="20"/>
                <w:szCs w:val="20"/>
              </w:rPr>
              <w:t>8</w:t>
            </w:r>
            <w:r w:rsidR="00DB1BD4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>02</w:t>
            </w:r>
            <w:r w:rsidR="00DB1BD4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B1BD4">
              <w:rPr>
                <w:rFonts w:ascii="Aptos" w:hAnsi="Aptos" w:cs="Arial"/>
                <w:sz w:val="20"/>
                <w:szCs w:val="20"/>
              </w:rPr>
              <w:t>[1]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>
              <w:rPr>
                <w:rFonts w:ascii="Aptos" w:hAnsi="Aptos" w:cs="Arial"/>
                <w:sz w:val="20"/>
                <w:szCs w:val="20"/>
              </w:rPr>
              <w:t>Myr</w:t>
            </w:r>
            <w:r w:rsidR="00DB1BD4">
              <w:rPr>
                <w:rFonts w:ascii="Aptos" w:hAnsi="Aptos" w:cs="Arial"/>
                <w:sz w:val="20"/>
                <w:szCs w:val="20"/>
              </w:rPr>
              <w:t>GNRV1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B1BD4"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proofErr w:type="spellStart"/>
            <w:r w:rsidR="00DB1BD4">
              <w:rPr>
                <w:rFonts w:ascii="Aptos" w:hAnsi="Aptos" w:cs="Arial"/>
                <w:sz w:val="20"/>
                <w:szCs w:val="20"/>
              </w:rPr>
              <w:t>gamma</w:t>
            </w:r>
            <w:r w:rsidR="00DB1BD4" w:rsidRPr="00EB3348">
              <w:rPr>
                <w:rFonts w:ascii="Aptos" w:hAnsi="Aptos" w:cs="Arial"/>
                <w:sz w:val="20"/>
                <w:szCs w:val="20"/>
              </w:rPr>
              <w:t>nucleorhabdoviruses</w:t>
            </w:r>
            <w:proofErr w:type="spellEnd"/>
            <w:r w:rsidR="00DB1BD4" w:rsidRPr="00EB3348">
              <w:rPr>
                <w:rFonts w:ascii="Aptos" w:hAnsi="Aptos" w:cs="Arial"/>
                <w:sz w:val="20"/>
                <w:szCs w:val="20"/>
              </w:rPr>
              <w:t xml:space="preserve"> with </w:t>
            </w:r>
            <w:r w:rsidR="00DB1BD4">
              <w:rPr>
                <w:rFonts w:ascii="Aptos" w:hAnsi="Aptos" w:cs="Arial"/>
                <w:sz w:val="20"/>
                <w:szCs w:val="20"/>
              </w:rPr>
              <w:t>PopGNRV1</w:t>
            </w:r>
            <w:r>
              <w:rPr>
                <w:rFonts w:ascii="Aptos" w:hAnsi="Aptos" w:cs="Arial"/>
                <w:sz w:val="20"/>
                <w:szCs w:val="20"/>
              </w:rPr>
              <w:t xml:space="preserve"> and </w:t>
            </w:r>
            <w:proofErr w:type="spellStart"/>
            <w:r w:rsidR="00AB2023">
              <w:rPr>
                <w:rFonts w:ascii="Aptos" w:hAnsi="Aptos" w:cs="Arial"/>
                <w:sz w:val="20"/>
                <w:szCs w:val="20"/>
              </w:rPr>
              <w:t>Bruguiera</w:t>
            </w:r>
            <w:proofErr w:type="spellEnd"/>
            <w:r w:rsidR="00AB2023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AB2023">
              <w:rPr>
                <w:rFonts w:ascii="Aptos" w:hAnsi="Aptos" w:cs="Arial"/>
                <w:sz w:val="20"/>
                <w:szCs w:val="20"/>
              </w:rPr>
              <w:t>gammanucleorhabdovirus</w:t>
            </w:r>
            <w:proofErr w:type="spellEnd"/>
            <w:r w:rsidR="00AB2023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1F109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DB1BD4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14955985" w14:textId="6753AA94" w:rsidR="00DB1BD4" w:rsidRDefault="00DB1BD4" w:rsidP="00DB1BD4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Populus </w:t>
            </w:r>
            <w:proofErr w:type="spellStart"/>
            <w:r>
              <w:rPr>
                <w:rFonts w:ascii="Aptos" w:hAnsi="Aptos" w:cs="Arial"/>
                <w:b/>
                <w:bCs/>
                <w:sz w:val="20"/>
                <w:szCs w:val="20"/>
              </w:rPr>
              <w:t>gammanucleorhabdovirus</w:t>
            </w:r>
            <w:proofErr w:type="spellEnd"/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PopGNRV1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proofErr w:type="gramStart"/>
            <w:r w:rsidR="006D753B">
              <w:rPr>
                <w:rFonts w:ascii="Aptos" w:hAnsi="Aptos" w:cs="Arial"/>
                <w:sz w:val="20"/>
                <w:szCs w:val="20"/>
              </w:rPr>
              <w:t>in silico</w:t>
            </w:r>
            <w:proofErr w:type="gramEnd"/>
            <w:r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EA26D3">
              <w:rPr>
                <w:rFonts w:ascii="Aptos" w:hAnsi="Aptos" w:cs="Arial"/>
                <w:sz w:val="20"/>
                <w:szCs w:val="20"/>
              </w:rPr>
              <w:t>black cottonwood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EA26D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Populus </w:t>
            </w:r>
            <w:proofErr w:type="spellStart"/>
            <w:r w:rsidR="00EA26D3">
              <w:rPr>
                <w:rFonts w:ascii="Aptos" w:hAnsi="Aptos" w:cs="Arial"/>
                <w:i/>
                <w:iCs/>
                <w:sz w:val="20"/>
                <w:szCs w:val="20"/>
              </w:rPr>
              <w:t>trichocarpa</w:t>
            </w:r>
            <w:proofErr w:type="spellEnd"/>
            <w:r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6139EF">
              <w:rPr>
                <w:rFonts w:ascii="Aptos" w:hAnsi="Aptos" w:cs="Arial"/>
                <w:sz w:val="20"/>
                <w:szCs w:val="20"/>
              </w:rPr>
              <w:t>Oregon, USA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6139EF">
              <w:rPr>
                <w:rFonts w:ascii="Aptos" w:hAnsi="Aptos" w:cs="Arial"/>
                <w:sz w:val="20"/>
                <w:szCs w:val="20"/>
              </w:rPr>
              <w:t>Pop</w:t>
            </w:r>
            <w:r>
              <w:rPr>
                <w:rFonts w:ascii="Aptos" w:hAnsi="Aptos" w:cs="Arial"/>
                <w:sz w:val="20"/>
                <w:szCs w:val="20"/>
              </w:rPr>
              <w:t>GN</w:t>
            </w:r>
            <w:r w:rsidR="000223F0">
              <w:rPr>
                <w:rFonts w:ascii="Aptos" w:hAnsi="Aptos" w:cs="Arial"/>
                <w:sz w:val="20"/>
                <w:szCs w:val="20"/>
              </w:rPr>
              <w:t>R</w:t>
            </w:r>
            <w:r>
              <w:rPr>
                <w:rFonts w:ascii="Aptos" w:hAnsi="Aptos" w:cs="Arial"/>
                <w:sz w:val="20"/>
                <w:szCs w:val="20"/>
              </w:rPr>
              <w:t>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6139EF">
              <w:rPr>
                <w:rFonts w:ascii="Aptos" w:hAnsi="Aptos" w:cs="Arial"/>
                <w:sz w:val="20"/>
                <w:szCs w:val="20"/>
              </w:rPr>
              <w:t>4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6139EF">
              <w:rPr>
                <w:rFonts w:ascii="Aptos" w:hAnsi="Aptos" w:cs="Arial"/>
                <w:sz w:val="20"/>
                <w:szCs w:val="20"/>
              </w:rPr>
              <w:t>326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BK07051</w:t>
            </w:r>
            <w:r w:rsidR="006139EF">
              <w:rPr>
                <w:rFonts w:ascii="Aptos" w:hAnsi="Aptos" w:cs="Arial"/>
                <w:sz w:val="20"/>
                <w:szCs w:val="20"/>
              </w:rPr>
              <w:t>9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6D753B"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proofErr w:type="spellStart"/>
            <w:r w:rsidR="006D753B">
              <w:rPr>
                <w:rFonts w:ascii="Aptos" w:hAnsi="Aptos" w:cs="Arial"/>
                <w:sz w:val="20"/>
                <w:szCs w:val="20"/>
              </w:rPr>
              <w:t>rhabdovirid</w:t>
            </w:r>
            <w:proofErr w:type="spellEnd"/>
            <w:r w:rsidR="006D753B">
              <w:rPr>
                <w:rFonts w:ascii="Aptos" w:hAnsi="Aptos" w:cs="Arial"/>
                <w:sz w:val="20"/>
                <w:szCs w:val="20"/>
              </w:rPr>
              <w:t xml:space="preserve">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210233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EA26D3">
              <w:rPr>
                <w:rFonts w:ascii="Aptos" w:hAnsi="Aptos" w:cs="Arial"/>
                <w:sz w:val="20"/>
                <w:szCs w:val="20"/>
              </w:rPr>
              <w:t>Pop</w:t>
            </w:r>
            <w:r>
              <w:rPr>
                <w:rFonts w:ascii="Aptos" w:hAnsi="Aptos" w:cs="Arial"/>
                <w:sz w:val="20"/>
                <w:szCs w:val="20"/>
              </w:rPr>
              <w:t>GNRV1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proofErr w:type="spellStart"/>
            <w:r w:rsidR="00EA26D3">
              <w:rPr>
                <w:rFonts w:ascii="Aptos" w:hAnsi="Aptos" w:cs="Arial"/>
                <w:sz w:val="20"/>
                <w:szCs w:val="20"/>
              </w:rPr>
              <w:t>Bruguiera</w:t>
            </w:r>
            <w:proofErr w:type="spellEnd"/>
            <w:r w:rsidR="00EA26D3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gammanucleorhabdovirus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EA26D3">
              <w:rPr>
                <w:rFonts w:ascii="Aptos" w:hAnsi="Aptos" w:cs="Arial"/>
                <w:sz w:val="20"/>
                <w:szCs w:val="20"/>
              </w:rPr>
              <w:t>Bru</w:t>
            </w:r>
            <w:r>
              <w:rPr>
                <w:rFonts w:ascii="Aptos" w:hAnsi="Aptos" w:cs="Arial"/>
                <w:sz w:val="20"/>
                <w:szCs w:val="20"/>
              </w:rPr>
              <w:t>GNRV1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sz w:val="20"/>
                <w:szCs w:val="20"/>
              </w:rPr>
              <w:t>61.9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EA26D3">
              <w:rPr>
                <w:rFonts w:ascii="Aptos" w:hAnsi="Aptos" w:cs="Arial"/>
                <w:sz w:val="20"/>
                <w:szCs w:val="20"/>
              </w:rPr>
              <w:t>Pop</w:t>
            </w:r>
            <w:r>
              <w:rPr>
                <w:rFonts w:ascii="Aptos" w:hAnsi="Aptos" w:cs="Arial"/>
                <w:sz w:val="20"/>
                <w:szCs w:val="20"/>
              </w:rPr>
              <w:t>GNRV1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EA26D3">
              <w:rPr>
                <w:rFonts w:ascii="Aptos" w:hAnsi="Aptos" w:cs="Arial"/>
                <w:sz w:val="20"/>
                <w:szCs w:val="20"/>
              </w:rPr>
              <w:t>Bru</w:t>
            </w:r>
            <w:r>
              <w:rPr>
                <w:rFonts w:ascii="Aptos" w:hAnsi="Aptos" w:cs="Arial"/>
                <w:sz w:val="20"/>
                <w:szCs w:val="20"/>
              </w:rPr>
              <w:t>GNRV1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49.43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EA26D3">
              <w:rPr>
                <w:rFonts w:ascii="Aptos" w:hAnsi="Aptos" w:cs="Arial"/>
                <w:sz w:val="20"/>
                <w:szCs w:val="20"/>
              </w:rPr>
              <w:t>Pop</w:t>
            </w:r>
            <w:r>
              <w:rPr>
                <w:rFonts w:ascii="Aptos" w:hAnsi="Aptos" w:cs="Arial"/>
                <w:sz w:val="20"/>
                <w:szCs w:val="20"/>
              </w:rPr>
              <w:t>GNRV1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gamma</w:t>
            </w:r>
            <w:r w:rsidRPr="00EB3348">
              <w:rPr>
                <w:rFonts w:ascii="Aptos" w:hAnsi="Aptos" w:cs="Arial"/>
                <w:sz w:val="20"/>
                <w:szCs w:val="20"/>
              </w:rPr>
              <w:t>nucleorhabdoviruses</w:t>
            </w:r>
            <w:proofErr w:type="spellEnd"/>
            <w:r w:rsidRPr="00EB3348">
              <w:rPr>
                <w:rFonts w:ascii="Aptos" w:hAnsi="Aptos" w:cs="Arial"/>
                <w:sz w:val="20"/>
                <w:szCs w:val="20"/>
              </w:rPr>
              <w:t xml:space="preserve"> with </w:t>
            </w:r>
            <w:r w:rsidR="00EA26D3">
              <w:rPr>
                <w:rFonts w:ascii="Aptos" w:hAnsi="Aptos" w:cs="Arial"/>
                <w:sz w:val="20"/>
                <w:szCs w:val="20"/>
              </w:rPr>
              <w:t>Bru</w:t>
            </w:r>
            <w:r>
              <w:rPr>
                <w:rFonts w:ascii="Aptos" w:hAnsi="Aptos" w:cs="Arial"/>
                <w:sz w:val="20"/>
                <w:szCs w:val="20"/>
              </w:rPr>
              <w:t xml:space="preserve">GNRV1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40981045" w14:textId="69C121C4" w:rsidR="00DB1BD4" w:rsidRDefault="00D42D5A" w:rsidP="00DB1BD4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/>
                <w:bCs/>
                <w:sz w:val="20"/>
                <w:szCs w:val="20"/>
              </w:rPr>
              <w:lastRenderedPageBreak/>
              <w:t>Tamarix</w:t>
            </w:r>
            <w:proofErr w:type="spellEnd"/>
            <w:r w:rsidR="00DB1BD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B1BD4">
              <w:rPr>
                <w:rFonts w:ascii="Aptos" w:hAnsi="Aptos" w:cs="Arial"/>
                <w:b/>
                <w:bCs/>
                <w:sz w:val="20"/>
                <w:szCs w:val="20"/>
              </w:rPr>
              <w:t>gammanucleorhabdovirus</w:t>
            </w:r>
            <w:proofErr w:type="spellEnd"/>
            <w:r w:rsidR="00DB1BD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1</w:t>
            </w:r>
            <w:r w:rsidR="00DB1BD4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Tam</w:t>
            </w:r>
            <w:r w:rsidR="00DB1BD4">
              <w:rPr>
                <w:rFonts w:ascii="Aptos" w:hAnsi="Aptos" w:cs="Arial"/>
                <w:b/>
                <w:bCs/>
                <w:sz w:val="20"/>
                <w:szCs w:val="20"/>
              </w:rPr>
              <w:t>GNRV1</w:t>
            </w:r>
            <w:r w:rsidR="00DB1BD4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B1BD4">
              <w:rPr>
                <w:rFonts w:ascii="Aptos" w:hAnsi="Aptos" w:cs="Arial"/>
                <w:sz w:val="20"/>
                <w:szCs w:val="20"/>
              </w:rPr>
              <w:t>was</w:t>
            </w:r>
            <w:r w:rsidR="00DB1BD4"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proofErr w:type="gramStart"/>
            <w:r w:rsidR="00DB1BD4" w:rsidRPr="00B27EB8">
              <w:rPr>
                <w:rFonts w:ascii="Aptos" w:hAnsi="Aptos" w:cs="Arial"/>
                <w:sz w:val="20"/>
                <w:szCs w:val="20"/>
              </w:rPr>
              <w:t>in</w:t>
            </w:r>
            <w:r w:rsidR="006D753B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B1BD4" w:rsidRPr="00B27EB8">
              <w:rPr>
                <w:rFonts w:ascii="Aptos" w:hAnsi="Aptos" w:cs="Arial"/>
                <w:sz w:val="20"/>
                <w:szCs w:val="20"/>
              </w:rPr>
              <w:t>silico</w:t>
            </w:r>
            <w:proofErr w:type="gramEnd"/>
            <w:r w:rsidR="00DB1BD4"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>
              <w:rPr>
                <w:rFonts w:ascii="Aptos" w:hAnsi="Aptos" w:cs="Arial"/>
                <w:sz w:val="20"/>
                <w:szCs w:val="20"/>
              </w:rPr>
              <w:t>tamarisk</w:t>
            </w:r>
            <w:r w:rsidR="00DB1BD4"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proofErr w:type="spellStart"/>
            <w:r w:rsidRPr="00D42D5A">
              <w:rPr>
                <w:rFonts w:ascii="Aptos" w:hAnsi="Aptos" w:cs="Arial"/>
                <w:i/>
                <w:iCs/>
                <w:sz w:val="20"/>
                <w:szCs w:val="20"/>
              </w:rPr>
              <w:t>Tamarix</w:t>
            </w:r>
            <w:proofErr w:type="spellEnd"/>
            <w:r w:rsidRPr="00D42D5A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42D5A">
              <w:rPr>
                <w:rFonts w:ascii="Aptos" w:hAnsi="Aptos" w:cs="Arial"/>
                <w:i/>
                <w:iCs/>
                <w:sz w:val="20"/>
                <w:szCs w:val="20"/>
              </w:rPr>
              <w:t>ramosissima</w:t>
            </w:r>
            <w:proofErr w:type="spellEnd"/>
            <w:r w:rsidR="00DB1BD4"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D75177">
              <w:rPr>
                <w:rFonts w:ascii="Aptos" w:hAnsi="Aptos" w:cs="Arial"/>
                <w:sz w:val="20"/>
                <w:szCs w:val="20"/>
              </w:rPr>
              <w:t xml:space="preserve">Nanjing, </w:t>
            </w:r>
            <w:r w:rsidR="00DB1BD4">
              <w:rPr>
                <w:rFonts w:ascii="Aptos" w:hAnsi="Aptos" w:cs="Arial"/>
                <w:sz w:val="20"/>
                <w:szCs w:val="20"/>
              </w:rPr>
              <w:t>China</w:t>
            </w:r>
            <w:r w:rsidR="00DB1BD4"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DB1BD4">
              <w:rPr>
                <w:rFonts w:ascii="Aptos" w:hAnsi="Aptos" w:cs="Arial"/>
                <w:sz w:val="20"/>
                <w:szCs w:val="20"/>
              </w:rPr>
              <w:t>coding-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DB1BD4">
              <w:rPr>
                <w:rFonts w:ascii="Aptos" w:hAnsi="Aptos" w:cs="Arial"/>
                <w:sz w:val="20"/>
                <w:szCs w:val="20"/>
              </w:rPr>
              <w:t>C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D75177">
              <w:rPr>
                <w:rFonts w:ascii="Aptos" w:hAnsi="Aptos" w:cs="Arial"/>
                <w:sz w:val="20"/>
                <w:szCs w:val="20"/>
              </w:rPr>
              <w:t>Tam</w:t>
            </w:r>
            <w:r w:rsidR="00DB1BD4">
              <w:rPr>
                <w:rFonts w:ascii="Aptos" w:hAnsi="Aptos" w:cs="Arial"/>
                <w:sz w:val="20"/>
                <w:szCs w:val="20"/>
              </w:rPr>
              <w:t>GN</w:t>
            </w:r>
            <w:r w:rsidR="000223F0">
              <w:rPr>
                <w:rFonts w:ascii="Aptos" w:hAnsi="Aptos" w:cs="Arial"/>
                <w:sz w:val="20"/>
                <w:szCs w:val="20"/>
              </w:rPr>
              <w:t>R</w:t>
            </w:r>
            <w:r w:rsidR="00DB1BD4">
              <w:rPr>
                <w:rFonts w:ascii="Aptos" w:hAnsi="Aptos" w:cs="Arial"/>
                <w:sz w:val="20"/>
                <w:szCs w:val="20"/>
              </w:rPr>
              <w:t>V1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B1BD4">
              <w:rPr>
                <w:rFonts w:ascii="Aptos" w:hAnsi="Aptos" w:cs="Arial"/>
                <w:sz w:val="20"/>
                <w:szCs w:val="20"/>
              </w:rPr>
              <w:t>consists of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DB1BD4">
              <w:rPr>
                <w:rFonts w:ascii="Aptos" w:hAnsi="Aptos" w:cs="Arial"/>
                <w:sz w:val="20"/>
                <w:szCs w:val="20"/>
              </w:rPr>
              <w:t>3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>7</w:t>
            </w:r>
            <w:r w:rsidR="00DB1BD4">
              <w:rPr>
                <w:rFonts w:ascii="Aptos" w:hAnsi="Aptos" w:cs="Arial"/>
                <w:sz w:val="20"/>
                <w:szCs w:val="20"/>
              </w:rPr>
              <w:t>9</w:t>
            </w:r>
            <w:r>
              <w:rPr>
                <w:rFonts w:ascii="Aptos" w:hAnsi="Aptos" w:cs="Arial"/>
                <w:sz w:val="20"/>
                <w:szCs w:val="20"/>
              </w:rPr>
              <w:t>1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DB1BD4">
              <w:rPr>
                <w:rFonts w:ascii="Aptos" w:hAnsi="Aptos" w:cs="Arial"/>
                <w:sz w:val="20"/>
                <w:szCs w:val="20"/>
              </w:rPr>
              <w:t>BK0705</w:t>
            </w:r>
            <w:r>
              <w:rPr>
                <w:rFonts w:ascii="Aptos" w:hAnsi="Aptos" w:cs="Arial"/>
                <w:sz w:val="20"/>
                <w:szCs w:val="20"/>
              </w:rPr>
              <w:t>20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DB1BD4">
              <w:rPr>
                <w:rFonts w:ascii="Aptos" w:hAnsi="Aptos" w:cs="Arial"/>
                <w:sz w:val="20"/>
                <w:szCs w:val="20"/>
              </w:rPr>
              <w:t>1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6D753B">
              <w:rPr>
                <w:rFonts w:ascii="Aptos" w:hAnsi="Aptos" w:cs="Arial"/>
                <w:sz w:val="20"/>
                <w:szCs w:val="20"/>
              </w:rPr>
              <w:t>,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proofErr w:type="spellStart"/>
            <w:r w:rsidR="006D753B">
              <w:rPr>
                <w:rFonts w:ascii="Aptos" w:hAnsi="Aptos" w:cs="Arial"/>
                <w:sz w:val="20"/>
                <w:szCs w:val="20"/>
              </w:rPr>
              <w:t>rhabdovirid</w:t>
            </w:r>
            <w:proofErr w:type="spellEnd"/>
            <w:r w:rsidR="006D753B">
              <w:rPr>
                <w:rFonts w:ascii="Aptos" w:hAnsi="Aptos" w:cs="Arial"/>
                <w:sz w:val="20"/>
                <w:szCs w:val="20"/>
              </w:rPr>
              <w:t xml:space="preserve"> structural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="00DB1BD4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210233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DB1BD4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DB1BD4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="00DB1BD4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 w:rsidR="00DB1BD4">
              <w:rPr>
                <w:rFonts w:ascii="Aptos" w:hAnsi="Aptos" w:cs="Arial"/>
                <w:sz w:val="20"/>
                <w:szCs w:val="20"/>
              </w:rPr>
              <w:t>C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D75177">
              <w:rPr>
                <w:rFonts w:ascii="Aptos" w:hAnsi="Aptos" w:cs="Arial"/>
                <w:sz w:val="20"/>
                <w:szCs w:val="20"/>
              </w:rPr>
              <w:t>Tam</w:t>
            </w:r>
            <w:r w:rsidR="00DB1BD4">
              <w:rPr>
                <w:rFonts w:ascii="Aptos" w:hAnsi="Aptos" w:cs="Arial"/>
                <w:sz w:val="20"/>
                <w:szCs w:val="20"/>
              </w:rPr>
              <w:t>GNRV1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DB1BD4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D75177">
              <w:rPr>
                <w:rFonts w:ascii="Aptos" w:hAnsi="Aptos" w:cs="Arial"/>
                <w:sz w:val="20"/>
                <w:szCs w:val="20"/>
              </w:rPr>
              <w:t xml:space="preserve">maize fine streak virus 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D75177">
              <w:rPr>
                <w:rFonts w:ascii="Aptos" w:hAnsi="Aptos" w:cs="Arial"/>
                <w:sz w:val="20"/>
                <w:szCs w:val="20"/>
              </w:rPr>
              <w:t>MFSV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D75177">
              <w:rPr>
                <w:rFonts w:ascii="Aptos" w:hAnsi="Aptos" w:cs="Arial"/>
                <w:sz w:val="20"/>
                <w:szCs w:val="20"/>
              </w:rPr>
              <w:t>59</w:t>
            </w:r>
            <w:r w:rsidR="00DB1BD4">
              <w:rPr>
                <w:rFonts w:ascii="Aptos" w:hAnsi="Aptos" w:cs="Arial"/>
                <w:sz w:val="20"/>
                <w:szCs w:val="20"/>
              </w:rPr>
              <w:t>.</w:t>
            </w:r>
            <w:r w:rsidR="00D75177">
              <w:rPr>
                <w:rFonts w:ascii="Aptos" w:hAnsi="Aptos" w:cs="Arial"/>
                <w:sz w:val="20"/>
                <w:szCs w:val="20"/>
              </w:rPr>
              <w:t>7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DB1BD4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DB1BD4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D75177">
              <w:rPr>
                <w:rFonts w:ascii="Aptos" w:hAnsi="Aptos" w:cs="Arial"/>
                <w:sz w:val="20"/>
                <w:szCs w:val="20"/>
              </w:rPr>
              <w:t>Tam</w:t>
            </w:r>
            <w:r w:rsidR="00DB1BD4">
              <w:rPr>
                <w:rFonts w:ascii="Aptos" w:hAnsi="Aptos" w:cs="Arial"/>
                <w:sz w:val="20"/>
                <w:szCs w:val="20"/>
              </w:rPr>
              <w:t>GNRV1 encoded p</w:t>
            </w:r>
            <w:r w:rsidR="00DB1BD4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DB1BD4">
              <w:rPr>
                <w:rFonts w:ascii="Aptos" w:hAnsi="Aptos" w:cs="Arial"/>
                <w:sz w:val="20"/>
                <w:szCs w:val="20"/>
              </w:rPr>
              <w:t>s</w:t>
            </w:r>
            <w:r w:rsidR="00DB1BD4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DB1BD4">
              <w:rPr>
                <w:rFonts w:ascii="Aptos" w:hAnsi="Aptos" w:cs="Arial"/>
                <w:sz w:val="20"/>
                <w:szCs w:val="20"/>
              </w:rPr>
              <w:t>ve</w:t>
            </w:r>
            <w:r w:rsidR="00DB1BD4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DB1BD4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DB1BD4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DB1BD4">
              <w:rPr>
                <w:rFonts w:ascii="Aptos" w:hAnsi="Aptos" w:cs="Arial"/>
                <w:sz w:val="20"/>
                <w:szCs w:val="20"/>
              </w:rPr>
              <w:t>ose</w:t>
            </w:r>
            <w:r w:rsidR="00DB1BD4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D75177">
              <w:rPr>
                <w:rFonts w:ascii="Aptos" w:hAnsi="Aptos" w:cs="Arial"/>
                <w:sz w:val="20"/>
                <w:szCs w:val="20"/>
              </w:rPr>
              <w:t>MFSV</w:t>
            </w:r>
            <w:r w:rsidR="00DB1BD4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DB1BD4">
              <w:rPr>
                <w:rFonts w:ascii="Aptos" w:hAnsi="Aptos" w:cs="Arial"/>
                <w:sz w:val="20"/>
                <w:szCs w:val="20"/>
              </w:rPr>
              <w:t>4</w:t>
            </w:r>
            <w:r w:rsidR="00D75177">
              <w:rPr>
                <w:rFonts w:ascii="Aptos" w:hAnsi="Aptos" w:cs="Arial"/>
                <w:sz w:val="20"/>
                <w:szCs w:val="20"/>
              </w:rPr>
              <w:t>6</w:t>
            </w:r>
            <w:r w:rsidR="00DB1BD4">
              <w:rPr>
                <w:rFonts w:ascii="Aptos" w:hAnsi="Aptos" w:cs="Arial"/>
                <w:sz w:val="20"/>
                <w:szCs w:val="20"/>
              </w:rPr>
              <w:t>.</w:t>
            </w:r>
            <w:r w:rsidR="00D75177">
              <w:rPr>
                <w:rFonts w:ascii="Aptos" w:hAnsi="Aptos" w:cs="Arial"/>
                <w:sz w:val="20"/>
                <w:szCs w:val="20"/>
              </w:rPr>
              <w:t>18</w:t>
            </w:r>
            <w:r w:rsidR="00DB1BD4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B1BD4">
              <w:rPr>
                <w:rFonts w:ascii="Aptos" w:hAnsi="Aptos" w:cs="Arial"/>
                <w:sz w:val="20"/>
                <w:szCs w:val="20"/>
              </w:rPr>
              <w:t>[1]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D75177">
              <w:rPr>
                <w:rFonts w:ascii="Aptos" w:hAnsi="Aptos" w:cs="Arial"/>
                <w:sz w:val="20"/>
                <w:szCs w:val="20"/>
              </w:rPr>
              <w:t>Tam</w:t>
            </w:r>
            <w:r w:rsidR="00DB1BD4">
              <w:rPr>
                <w:rFonts w:ascii="Aptos" w:hAnsi="Aptos" w:cs="Arial"/>
                <w:sz w:val="20"/>
                <w:szCs w:val="20"/>
              </w:rPr>
              <w:t>GNRV1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B1BD4"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proofErr w:type="spellStart"/>
            <w:r w:rsidR="00DB1BD4">
              <w:rPr>
                <w:rFonts w:ascii="Aptos" w:hAnsi="Aptos" w:cs="Arial"/>
                <w:sz w:val="20"/>
                <w:szCs w:val="20"/>
              </w:rPr>
              <w:t>gamma</w:t>
            </w:r>
            <w:r w:rsidR="00DB1BD4" w:rsidRPr="00EB3348">
              <w:rPr>
                <w:rFonts w:ascii="Aptos" w:hAnsi="Aptos" w:cs="Arial"/>
                <w:sz w:val="20"/>
                <w:szCs w:val="20"/>
              </w:rPr>
              <w:t>nucleorhabdoviruses</w:t>
            </w:r>
            <w:proofErr w:type="spellEnd"/>
            <w:r w:rsidR="00DB1BD4" w:rsidRPr="00EB3348">
              <w:rPr>
                <w:rFonts w:ascii="Aptos" w:hAnsi="Aptos" w:cs="Arial"/>
                <w:sz w:val="20"/>
                <w:szCs w:val="20"/>
              </w:rPr>
              <w:t xml:space="preserve"> with </w:t>
            </w:r>
            <w:r w:rsidR="00D75177">
              <w:rPr>
                <w:rFonts w:ascii="Aptos" w:hAnsi="Aptos" w:cs="Arial"/>
                <w:sz w:val="20"/>
                <w:szCs w:val="20"/>
              </w:rPr>
              <w:t>MFSV</w:t>
            </w:r>
            <w:r w:rsidR="00DB1BD4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75177">
              <w:rPr>
                <w:rFonts w:ascii="Aptos" w:hAnsi="Aptos" w:cs="Arial"/>
                <w:sz w:val="20"/>
                <w:szCs w:val="20"/>
              </w:rPr>
              <w:t xml:space="preserve">and cereal chlorotic mottle virus 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DB1BD4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DB1BD4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4F5E09D8" w14:textId="77777777" w:rsidR="00EC2B60" w:rsidRDefault="00EC2B60" w:rsidP="00EC2B60">
            <w:pPr>
              <w:ind w:left="360"/>
              <w:rPr>
                <w:rFonts w:ascii="Aptos" w:hAnsi="Aptos" w:cs="Arial"/>
                <w:sz w:val="20"/>
                <w:szCs w:val="20"/>
              </w:rPr>
            </w:pPr>
          </w:p>
          <w:p w14:paraId="6439F55D" w14:textId="791AE733" w:rsidR="00A77B8E" w:rsidRDefault="00463554" w:rsidP="008C6AE8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BruGNRV1, MyrGNRV1, PopGNRV1 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and </w:t>
            </w:r>
            <w:r>
              <w:rPr>
                <w:rFonts w:ascii="Aptos" w:hAnsi="Aptos" w:cs="Arial"/>
                <w:sz w:val="20"/>
                <w:szCs w:val="20"/>
              </w:rPr>
              <w:t>TamGNRV1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 meet the demarcation criteria A, B</w:t>
            </w:r>
            <w:r w:rsidR="0049568B">
              <w:rPr>
                <w:rFonts w:ascii="Aptos" w:hAnsi="Aptos" w:cs="Arial"/>
                <w:sz w:val="20"/>
                <w:szCs w:val="20"/>
              </w:rPr>
              <w:t xml:space="preserve"> and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 C. Thus, w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e propose to classify </w:t>
            </w:r>
            <w:r w:rsidR="0049568B">
              <w:rPr>
                <w:rFonts w:ascii="Aptos" w:hAnsi="Aptos" w:cs="Arial"/>
                <w:sz w:val="20"/>
                <w:szCs w:val="20"/>
              </w:rPr>
              <w:t>BruGNRV1, MyrGNRV1, PopGNRV1 and TamGNRV1</w:t>
            </w:r>
            <w:r w:rsidR="00060A32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EC2B60">
              <w:rPr>
                <w:rFonts w:ascii="Aptos" w:hAnsi="Aptos" w:cs="Arial"/>
                <w:sz w:val="20"/>
                <w:szCs w:val="20"/>
              </w:rPr>
              <w:t>into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 the new species </w:t>
            </w:r>
            <w:r w:rsidR="00E87AF3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Gammanucleorhabdo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bruguierae</w:t>
            </w:r>
            <w:proofErr w:type="spellEnd"/>
            <w:r w:rsidR="00E87AF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E87AF3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Gammanucleorhabdo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myricae</w:t>
            </w:r>
            <w:proofErr w:type="spellEnd"/>
            <w:r w:rsidR="00E87AF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E87AF3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Gammanucleorhabdo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populi</w:t>
            </w:r>
            <w:r w:rsidR="00E87AF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00780763">
              <w:rPr>
                <w:rFonts w:ascii="Aptos" w:hAnsi="Aptos" w:cs="Arial"/>
                <w:sz w:val="20"/>
                <w:szCs w:val="20"/>
              </w:rPr>
              <w:t>and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E87AF3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Gammanucleorhabdo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tamaricis</w:t>
            </w:r>
            <w:proofErr w:type="spellEnd"/>
            <w:r w:rsidR="00E87AF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92007B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subfamily </w:t>
            </w:r>
            <w:proofErr w:type="spellStart"/>
            <w:r w:rsidR="00EC2B60"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proofErr w:type="spellEnd"/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proofErr w:type="spellStart"/>
            <w:r w:rsidR="00EC2B60"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proofErr w:type="spellEnd"/>
            <w:r w:rsidR="00EC2B60" w:rsidRPr="0029083C">
              <w:rPr>
                <w:rFonts w:ascii="Aptos" w:hAnsi="Aptos" w:cs="Arial"/>
                <w:sz w:val="20"/>
                <w:szCs w:val="20"/>
              </w:rPr>
              <w:t>.</w:t>
            </w: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7D1B1CCD" w14:textId="79577136" w:rsidR="00953FFE" w:rsidRPr="00BE4F5A" w:rsidRDefault="0060153C" w:rsidP="0060153C">
            <w:pPr>
              <w:rPr>
                <w:rFonts w:ascii="Aptos" w:hAnsi="Aptos"/>
                <w:sz w:val="20"/>
                <w:szCs w:val="20"/>
              </w:rPr>
            </w:pPr>
            <w:r w:rsidRPr="006D753B">
              <w:rPr>
                <w:rFonts w:ascii="Aptos" w:hAnsi="Aptos" w:cs="Arial"/>
                <w:sz w:val="20"/>
                <w:szCs w:val="20"/>
                <w:lang w:val="pt-BR"/>
              </w:rPr>
              <w:t xml:space="preserve">[1] </w:t>
            </w:r>
            <w:r w:rsidR="009C0F55" w:rsidRPr="006D753B">
              <w:rPr>
                <w:rFonts w:ascii="Aptos" w:hAnsi="Aptos" w:cs="Arial"/>
                <w:sz w:val="20"/>
                <w:szCs w:val="20"/>
                <w:lang w:val="pt-BR"/>
              </w:rPr>
              <w:t>Bejerman N, Dietzgen R, Debat H</w:t>
            </w:r>
            <w:r w:rsidR="004B35D9" w:rsidRPr="006D753B">
              <w:rPr>
                <w:rFonts w:ascii="Aptos" w:hAnsi="Aptos" w:cs="Arial"/>
                <w:sz w:val="20"/>
                <w:szCs w:val="20"/>
                <w:lang w:val="pt-BR"/>
              </w:rPr>
              <w:t xml:space="preserve"> </w:t>
            </w:r>
            <w:r w:rsidRPr="006D753B">
              <w:rPr>
                <w:rFonts w:ascii="Aptos" w:hAnsi="Aptos" w:cs="Arial"/>
                <w:sz w:val="20"/>
                <w:szCs w:val="20"/>
                <w:lang w:val="pt-BR"/>
              </w:rPr>
              <w:t>(202</w:t>
            </w:r>
            <w:r w:rsidR="009C0F55" w:rsidRPr="006D753B">
              <w:rPr>
                <w:rFonts w:ascii="Aptos" w:hAnsi="Aptos" w:cs="Arial"/>
                <w:sz w:val="20"/>
                <w:szCs w:val="20"/>
                <w:lang w:val="pt-BR"/>
              </w:rPr>
              <w:t>6</w:t>
            </w:r>
            <w:r w:rsidRPr="006D753B">
              <w:rPr>
                <w:rFonts w:ascii="Aptos" w:hAnsi="Aptos" w:cs="Arial"/>
                <w:sz w:val="20"/>
                <w:szCs w:val="20"/>
                <w:lang w:val="pt-BR"/>
              </w:rPr>
              <w:t xml:space="preserve">). </w:t>
            </w:r>
            <w:r w:rsidR="009C0F55" w:rsidRPr="009C0F55">
              <w:rPr>
                <w:rFonts w:ascii="Aptos" w:hAnsi="Aptos" w:cs="Arial"/>
                <w:sz w:val="20"/>
                <w:szCs w:val="20"/>
              </w:rPr>
              <w:t xml:space="preserve">Expanding the known </w:t>
            </w:r>
            <w:proofErr w:type="spellStart"/>
            <w:r w:rsidR="009C0F55" w:rsidRPr="009C0F55">
              <w:rPr>
                <w:rFonts w:ascii="Aptos" w:hAnsi="Aptos" w:cs="Arial"/>
                <w:sz w:val="20"/>
                <w:szCs w:val="20"/>
              </w:rPr>
              <w:t>nucleorhabdovirus</w:t>
            </w:r>
            <w:proofErr w:type="spellEnd"/>
            <w:r w:rsidR="009C0F55" w:rsidRPr="009C0F55">
              <w:rPr>
                <w:rFonts w:ascii="Aptos" w:hAnsi="Aptos" w:cs="Arial"/>
                <w:sz w:val="20"/>
                <w:szCs w:val="20"/>
              </w:rPr>
              <w:t xml:space="preserve"> world: the final chapter in a trilogy exploring the hidden diversity of plant-associated rhabdoviruses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9C0F55">
              <w:rPr>
                <w:rFonts w:ascii="Aptos" w:hAnsi="Aptos" w:cs="Arial"/>
                <w:sz w:val="20"/>
                <w:szCs w:val="20"/>
              </w:rPr>
              <w:t>Virol</w:t>
            </w:r>
            <w:r w:rsidR="00210233">
              <w:rPr>
                <w:rFonts w:ascii="Aptos" w:hAnsi="Aptos" w:cs="Arial"/>
                <w:sz w:val="20"/>
                <w:szCs w:val="20"/>
              </w:rPr>
              <w:t>ogy</w:t>
            </w:r>
            <w:r w:rsidR="00496444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67686F">
              <w:rPr>
                <w:rFonts w:ascii="Aptos" w:hAnsi="Aptos" w:cs="Arial"/>
                <w:sz w:val="20"/>
                <w:szCs w:val="20"/>
              </w:rPr>
              <w:t>613</w:t>
            </w:r>
            <w:r w:rsidR="00496444">
              <w:rPr>
                <w:rFonts w:ascii="Aptos" w:hAnsi="Aptos" w:cs="Arial"/>
                <w:sz w:val="20"/>
                <w:szCs w:val="20"/>
              </w:rPr>
              <w:t>:</w:t>
            </w:r>
            <w:r w:rsidR="0067686F">
              <w:rPr>
                <w:rFonts w:ascii="Aptos" w:hAnsi="Aptos" w:cs="Arial"/>
                <w:sz w:val="20"/>
                <w:szCs w:val="20"/>
              </w:rPr>
              <w:t>110699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496444">
              <w:rPr>
                <w:rFonts w:ascii="Aptos" w:hAnsi="Aptos" w:cs="Arial"/>
                <w:sz w:val="20"/>
                <w:szCs w:val="20"/>
              </w:rPr>
              <w:t>PMID: 4</w:t>
            </w:r>
            <w:r w:rsidR="009C0F55">
              <w:rPr>
                <w:rFonts w:ascii="Aptos" w:hAnsi="Aptos" w:cs="Arial"/>
                <w:sz w:val="20"/>
                <w:szCs w:val="20"/>
              </w:rPr>
              <w:t>1033042</w:t>
            </w:r>
            <w:r w:rsidR="00496444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35220F">
              <w:rPr>
                <w:rFonts w:ascii="Aptos" w:hAnsi="Aptos" w:cs="Arial"/>
                <w:sz w:val="20"/>
                <w:szCs w:val="20"/>
              </w:rPr>
              <w:t>DOI:</w:t>
            </w:r>
            <w:r w:rsidR="0067686F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C0F55" w:rsidRPr="009C0F55">
              <w:rPr>
                <w:rFonts w:ascii="Aptos" w:hAnsi="Aptos" w:cs="Arial"/>
                <w:sz w:val="20"/>
                <w:szCs w:val="20"/>
              </w:rPr>
              <w:t>10.1016/j.virol.2025.110699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64CA906" w14:textId="7E2FA429" w:rsidR="00B309F2" w:rsidRPr="00D54979" w:rsidRDefault="00FC2269" w:rsidP="00B309F2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  <w:p w14:paraId="0823714E" w14:textId="31FC6AC7" w:rsidR="00E92794" w:rsidRPr="00E92794" w:rsidRDefault="00E92794" w:rsidP="00C321B1">
            <w:pPr>
              <w:rPr>
                <w:rFonts w:ascii="Aptos" w:hAnsi="Aptos" w:cs="Arial"/>
                <w:color w:val="0070C0"/>
                <w:sz w:val="20"/>
              </w:rPr>
            </w:pP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4B1CD5AD" w:rsidR="00FC2269" w:rsidRPr="00B309F2" w:rsidRDefault="00FC2269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1B05DDDB" w:rsidR="00FC2269" w:rsidRPr="00B309F2" w:rsidRDefault="00FC2269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1804B2D0" w14:textId="77777777" w:rsidR="00D03FF5" w:rsidRDefault="00D03FF5" w:rsidP="00DD58AA"/>
    <w:p w14:paraId="227F04C6" w14:textId="77777777" w:rsidR="00D03FF5" w:rsidRDefault="00D03FF5" w:rsidP="00DD58AA"/>
    <w:p w14:paraId="2025B675" w14:textId="77777777" w:rsidR="00D03FF5" w:rsidRDefault="00D03FF5" w:rsidP="00DD58AA"/>
    <w:p w14:paraId="53A7244D" w14:textId="77777777" w:rsidR="00D03FF5" w:rsidRDefault="00D03FF5" w:rsidP="00DD58AA"/>
    <w:p w14:paraId="004186FB" w14:textId="77777777" w:rsidR="00D03FF5" w:rsidRDefault="00D03FF5" w:rsidP="00DD58AA"/>
    <w:p w14:paraId="03065B8E" w14:textId="77777777" w:rsidR="00D03FF5" w:rsidRDefault="00D03FF5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59C3E293" w:rsidR="006C0F51" w:rsidRPr="006C0F51" w:rsidRDefault="00E92794" w:rsidP="00554B5F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>
              <w:br w:type="page"/>
            </w:r>
            <w:r w:rsidR="006C0F51"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5556E8C1" w14:textId="56B69BFC" w:rsidR="00A174CC" w:rsidRPr="00D54979" w:rsidRDefault="00407457" w:rsidP="00FC2269">
      <w:pPr>
        <w:rPr>
          <w:rFonts w:ascii="Aptos" w:hAnsi="Aptos"/>
          <w:color w:val="000000" w:themeColor="text1"/>
        </w:rPr>
      </w:pPr>
      <w:r>
        <w:rPr>
          <w:rFonts w:ascii="Aptos" w:hAnsi="Aptos"/>
          <w:noProof/>
          <w:color w:val="0070C0"/>
        </w:rPr>
        <w:drawing>
          <wp:inline distT="0" distB="0" distL="0" distR="0" wp14:anchorId="368B03FD" wp14:editId="6BD1EE5C">
            <wp:extent cx="5926455" cy="382905"/>
            <wp:effectExtent l="0" t="0" r="0" b="0"/>
            <wp:docPr id="7701294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129447" name="Imagen 77012944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38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960FE" w14:textId="65FA25A0" w:rsidR="00407457" w:rsidRPr="00E11462" w:rsidRDefault="00407457" w:rsidP="00407457">
      <w:pPr>
        <w:rPr>
          <w:rFonts w:ascii="Aptos" w:hAnsi="Aptos" w:cs="Arial"/>
          <w:sz w:val="20"/>
          <w:szCs w:val="20"/>
        </w:rPr>
      </w:pPr>
      <w:r w:rsidRPr="005B79EA">
        <w:rPr>
          <w:rFonts w:ascii="Aptos" w:hAnsi="Aptos" w:cs="Arial"/>
          <w:b/>
          <w:sz w:val="20"/>
          <w:szCs w:val="20"/>
        </w:rPr>
        <w:t xml:space="preserve">Figure </w:t>
      </w:r>
      <w:r>
        <w:rPr>
          <w:rFonts w:ascii="Aptos" w:hAnsi="Aptos" w:cs="Arial"/>
          <w:b/>
          <w:sz w:val="20"/>
          <w:szCs w:val="20"/>
        </w:rPr>
        <w:t>1</w:t>
      </w:r>
      <w:r w:rsidRPr="005B79EA">
        <w:rPr>
          <w:rFonts w:ascii="Aptos" w:hAnsi="Aptos" w:cs="Arial"/>
          <w:bCs/>
          <w:sz w:val="20"/>
          <w:szCs w:val="20"/>
        </w:rPr>
        <w:t>. </w:t>
      </w:r>
      <w:r w:rsidRPr="00E11462">
        <w:rPr>
          <w:rFonts w:ascii="Aptos" w:hAnsi="Aptos" w:cs="Arial"/>
          <w:bCs/>
          <w:sz w:val="20"/>
          <w:szCs w:val="20"/>
        </w:rPr>
        <w:t xml:space="preserve">Genome </w:t>
      </w:r>
      <w:r w:rsidR="00210233">
        <w:rPr>
          <w:rFonts w:ascii="Aptos" w:hAnsi="Aptos" w:cs="Arial"/>
          <w:bCs/>
          <w:sz w:val="20"/>
          <w:szCs w:val="20"/>
        </w:rPr>
        <w:t xml:space="preserve">diagram </w:t>
      </w:r>
      <w:r w:rsidRPr="00E11462">
        <w:rPr>
          <w:rFonts w:ascii="Aptos" w:hAnsi="Aptos" w:cs="Arial"/>
          <w:bCs/>
          <w:sz w:val="20"/>
          <w:szCs w:val="20"/>
        </w:rPr>
        <w:t xml:space="preserve">depicting </w:t>
      </w:r>
      <w:r>
        <w:rPr>
          <w:rFonts w:ascii="Aptos" w:hAnsi="Aptos" w:cs="Arial"/>
          <w:bCs/>
          <w:sz w:val="20"/>
          <w:szCs w:val="20"/>
        </w:rPr>
        <w:t xml:space="preserve">the </w:t>
      </w:r>
      <w:r w:rsidRPr="00E11462">
        <w:rPr>
          <w:rFonts w:ascii="Aptos" w:hAnsi="Aptos" w:cs="Arial"/>
          <w:bCs/>
          <w:sz w:val="20"/>
          <w:szCs w:val="20"/>
        </w:rPr>
        <w:t xml:space="preserve">architecture and gene products of </w:t>
      </w:r>
      <w:r>
        <w:rPr>
          <w:rFonts w:ascii="Aptos" w:hAnsi="Aptos" w:cs="Arial"/>
          <w:bCs/>
          <w:sz w:val="20"/>
          <w:szCs w:val="20"/>
        </w:rPr>
        <w:t xml:space="preserve">the four </w:t>
      </w:r>
      <w:r w:rsidRPr="00E11462">
        <w:rPr>
          <w:rFonts w:ascii="Aptos" w:hAnsi="Aptos" w:cs="Arial"/>
          <w:bCs/>
          <w:sz w:val="20"/>
          <w:szCs w:val="20"/>
        </w:rPr>
        <w:t xml:space="preserve">viruses proposed to be included in species within </w:t>
      </w:r>
      <w:r>
        <w:rPr>
          <w:rFonts w:ascii="Aptos" w:hAnsi="Aptos" w:cs="Arial"/>
          <w:bCs/>
          <w:sz w:val="20"/>
          <w:szCs w:val="20"/>
        </w:rPr>
        <w:t xml:space="preserve">the </w:t>
      </w:r>
      <w:r w:rsidRPr="00E11462">
        <w:rPr>
          <w:rFonts w:ascii="Aptos" w:hAnsi="Aptos" w:cs="Arial"/>
          <w:bCs/>
          <w:sz w:val="20"/>
          <w:szCs w:val="20"/>
        </w:rPr>
        <w:t>genus </w:t>
      </w:r>
      <w:proofErr w:type="spellStart"/>
      <w:r>
        <w:rPr>
          <w:rFonts w:ascii="Aptos" w:hAnsi="Aptos" w:cs="Arial"/>
          <w:bCs/>
          <w:i/>
          <w:sz w:val="20"/>
          <w:szCs w:val="20"/>
        </w:rPr>
        <w:t>Gammanucleorhabdo</w:t>
      </w:r>
      <w:r w:rsidRPr="00E11462">
        <w:rPr>
          <w:rFonts w:ascii="Aptos" w:hAnsi="Aptos" w:cs="Arial"/>
          <w:bCs/>
          <w:i/>
          <w:iCs/>
          <w:sz w:val="20"/>
          <w:szCs w:val="20"/>
        </w:rPr>
        <w:t>virus</w:t>
      </w:r>
      <w:proofErr w:type="spellEnd"/>
      <w:r w:rsidRPr="00E11462">
        <w:rPr>
          <w:rFonts w:ascii="Aptos" w:hAnsi="Aptos" w:cs="Arial"/>
          <w:bCs/>
          <w:i/>
          <w:iCs/>
          <w:sz w:val="20"/>
          <w:szCs w:val="20"/>
        </w:rPr>
        <w:t xml:space="preserve">. </w:t>
      </w:r>
      <w:r w:rsidRPr="005B79EA">
        <w:rPr>
          <w:rFonts w:ascii="Aptos" w:hAnsi="Aptos" w:cs="Arial"/>
          <w:bCs/>
          <w:sz w:val="20"/>
          <w:szCs w:val="20"/>
        </w:rPr>
        <w:t>Abbreviations: N: nucleoprotein; P: phosphoprotein; P3: putative cell-to-cell movement protein; M: matrix protein; G: glycoprotein; L: RNA-dependent RNA polymerase</w:t>
      </w:r>
      <w:r w:rsidRPr="00E11462">
        <w:rPr>
          <w:rFonts w:ascii="Aptos" w:hAnsi="Aptos" w:cs="Arial"/>
          <w:bCs/>
          <w:sz w:val="20"/>
          <w:szCs w:val="20"/>
        </w:rPr>
        <w:t>.</w:t>
      </w:r>
    </w:p>
    <w:p w14:paraId="76C791B2" w14:textId="77777777" w:rsidR="00C970DF" w:rsidRPr="00D54979" w:rsidRDefault="00C970DF" w:rsidP="00FC2269">
      <w:pPr>
        <w:rPr>
          <w:rFonts w:ascii="Aptos" w:hAnsi="Aptos"/>
          <w:color w:val="000000" w:themeColor="text1"/>
        </w:rPr>
      </w:pPr>
    </w:p>
    <w:p w14:paraId="16E5225B" w14:textId="2D0FE777" w:rsidR="00D37DE2" w:rsidRPr="00D54979" w:rsidRDefault="00FA4E68" w:rsidP="00FC2269">
      <w:pPr>
        <w:rPr>
          <w:rFonts w:ascii="Aptos" w:hAnsi="Aptos"/>
          <w:color w:val="000000" w:themeColor="text1"/>
        </w:rPr>
      </w:pPr>
      <w:r>
        <w:rPr>
          <w:rFonts w:ascii="Aptos" w:hAnsi="Aptos"/>
          <w:noProof/>
          <w:color w:val="0070C0"/>
        </w:rPr>
        <w:lastRenderedPageBreak/>
        <w:drawing>
          <wp:inline distT="0" distB="0" distL="0" distR="0" wp14:anchorId="562F7DAC" wp14:editId="0310A19E">
            <wp:extent cx="5926455" cy="8150860"/>
            <wp:effectExtent l="0" t="0" r="0" b="2540"/>
            <wp:docPr id="1607321576" name="Imagen 2" descr="Escala de tiemp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321576" name="Imagen 2" descr="Escala de tiempo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815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75485" w14:textId="3A90A973" w:rsidR="00407457" w:rsidRPr="00D54979" w:rsidRDefault="00407457" w:rsidP="00407457">
      <w:pPr>
        <w:rPr>
          <w:rFonts w:ascii="Aptos" w:hAnsi="Aptos"/>
          <w:color w:val="000000" w:themeColor="text1"/>
        </w:rPr>
      </w:pPr>
      <w:r w:rsidRPr="00E11462">
        <w:rPr>
          <w:rFonts w:ascii="Aptos" w:hAnsi="Aptos" w:cs="Arial"/>
          <w:b/>
          <w:sz w:val="20"/>
          <w:szCs w:val="20"/>
        </w:rPr>
        <w:t>Figure 2</w:t>
      </w:r>
      <w:r>
        <w:rPr>
          <w:rFonts w:ascii="Aptos" w:hAnsi="Aptos" w:cs="Arial"/>
          <w:b/>
          <w:sz w:val="20"/>
          <w:szCs w:val="20"/>
        </w:rPr>
        <w:t>.</w:t>
      </w:r>
      <w:r w:rsidRPr="00E11462">
        <w:rPr>
          <w:rFonts w:ascii="Aptos" w:hAnsi="Aptos" w:cs="Arial"/>
          <w:b/>
          <w:sz w:val="20"/>
          <w:szCs w:val="20"/>
        </w:rPr>
        <w:t xml:space="preserve"> </w:t>
      </w:r>
      <w:r w:rsidRPr="00E11462">
        <w:rPr>
          <w:rFonts w:ascii="Aptos" w:hAnsi="Aptos" w:cs="Arial"/>
          <w:bCs/>
          <w:sz w:val="20"/>
          <w:szCs w:val="20"/>
        </w:rPr>
        <w:t xml:space="preserve">Maximum Likelihood (ML) phylogenetic tree of plant-infecting </w:t>
      </w:r>
      <w:proofErr w:type="spellStart"/>
      <w:r w:rsidRPr="00E11462">
        <w:rPr>
          <w:rFonts w:ascii="Aptos" w:hAnsi="Aptos" w:cs="Arial"/>
          <w:bCs/>
          <w:sz w:val="20"/>
          <w:szCs w:val="20"/>
        </w:rPr>
        <w:t>rhabdovir</w:t>
      </w:r>
      <w:r w:rsidR="006D753B">
        <w:rPr>
          <w:rFonts w:ascii="Aptos" w:hAnsi="Aptos" w:cs="Arial"/>
          <w:bCs/>
          <w:sz w:val="20"/>
          <w:szCs w:val="20"/>
        </w:rPr>
        <w:t>id</w:t>
      </w:r>
      <w:proofErr w:type="spellEnd"/>
      <w:r w:rsidRPr="00E11462">
        <w:rPr>
          <w:rFonts w:ascii="Aptos" w:hAnsi="Aptos" w:cs="Arial"/>
          <w:bCs/>
          <w:sz w:val="20"/>
          <w:szCs w:val="20"/>
        </w:rPr>
        <w:t xml:space="preserve"> L polymerase protein sequences. Amino acid sequences were aligned using MUSCLE. The resulting alignment was used to generate a phylogenetic tree using Mega11 with the best-fit model LG + G + I +F. </w:t>
      </w:r>
      <w:r w:rsidR="00F40E67">
        <w:rPr>
          <w:rFonts w:ascii="Aptos" w:hAnsi="Aptos" w:cs="Arial"/>
          <w:bCs/>
          <w:sz w:val="20"/>
          <w:szCs w:val="20"/>
        </w:rPr>
        <w:t>Four</w:t>
      </w:r>
      <w:r w:rsidRPr="00E11462">
        <w:rPr>
          <w:rFonts w:ascii="Aptos" w:hAnsi="Aptos" w:cs="Arial"/>
          <w:bCs/>
          <w:sz w:val="20"/>
          <w:szCs w:val="20"/>
        </w:rPr>
        <w:t xml:space="preserve"> viruses potentially belonging to the new species are indicated with green squares. Numbers at the nodes indicate bootstrap support (1000 replicates).</w:t>
      </w:r>
    </w:p>
    <w:p w14:paraId="3EBB8D4B" w14:textId="51A354C1" w:rsidR="00DC1288" w:rsidRPr="00D54979" w:rsidRDefault="00DC1288" w:rsidP="00407457">
      <w:pPr>
        <w:rPr>
          <w:rFonts w:ascii="Aptos" w:hAnsi="Aptos"/>
          <w:color w:val="000000" w:themeColor="text1"/>
        </w:rPr>
      </w:pPr>
    </w:p>
    <w:sectPr w:rsidR="00DC1288" w:rsidRPr="00D54979" w:rsidSect="00A82FBB">
      <w:headerReference w:type="default" r:id="rId13"/>
      <w:footerReference w:type="default" r:id="rId14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82537" w14:textId="77777777" w:rsidR="00B43583" w:rsidRDefault="00B43583">
      <w:r>
        <w:separator/>
      </w:r>
    </w:p>
  </w:endnote>
  <w:endnote w:type="continuationSeparator" w:id="0">
    <w:p w14:paraId="04186213" w14:textId="77777777" w:rsidR="00B43583" w:rsidRDefault="00B43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91D1D" w14:textId="77777777" w:rsidR="00B43583" w:rsidRDefault="00B43583">
      <w:r>
        <w:separator/>
      </w:r>
    </w:p>
  </w:footnote>
  <w:footnote w:type="continuationSeparator" w:id="0">
    <w:p w14:paraId="1F964BE6" w14:textId="77777777" w:rsidR="00B43583" w:rsidRDefault="00B435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E0E33"/>
    <w:multiLevelType w:val="hybridMultilevel"/>
    <w:tmpl w:val="AC0AABD8"/>
    <w:lvl w:ilvl="0" w:tplc="7C0AFE56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EF1C69"/>
    <w:multiLevelType w:val="hybridMultilevel"/>
    <w:tmpl w:val="DEA6473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AC6580"/>
    <w:multiLevelType w:val="hybridMultilevel"/>
    <w:tmpl w:val="F92EECE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7ED57966"/>
    <w:multiLevelType w:val="hybridMultilevel"/>
    <w:tmpl w:val="AC0AABD8"/>
    <w:lvl w:ilvl="0" w:tplc="FFFFFFFF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ocumentProtection w:edit="readOnly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16A6"/>
    <w:rsid w:val="00004DFF"/>
    <w:rsid w:val="00017BF9"/>
    <w:rsid w:val="000223F0"/>
    <w:rsid w:val="00023385"/>
    <w:rsid w:val="00024793"/>
    <w:rsid w:val="00035A87"/>
    <w:rsid w:val="000406E1"/>
    <w:rsid w:val="00040CB0"/>
    <w:rsid w:val="0004176B"/>
    <w:rsid w:val="000449DB"/>
    <w:rsid w:val="00060A32"/>
    <w:rsid w:val="0008012E"/>
    <w:rsid w:val="000A146A"/>
    <w:rsid w:val="000A7027"/>
    <w:rsid w:val="000B1BF3"/>
    <w:rsid w:val="000B5D78"/>
    <w:rsid w:val="000B6878"/>
    <w:rsid w:val="000C6214"/>
    <w:rsid w:val="000D182E"/>
    <w:rsid w:val="000E18FD"/>
    <w:rsid w:val="000E54FF"/>
    <w:rsid w:val="000F51F4"/>
    <w:rsid w:val="000F5D09"/>
    <w:rsid w:val="000F7067"/>
    <w:rsid w:val="00106232"/>
    <w:rsid w:val="001070EB"/>
    <w:rsid w:val="0011008F"/>
    <w:rsid w:val="00117C72"/>
    <w:rsid w:val="00123D8F"/>
    <w:rsid w:val="0013113D"/>
    <w:rsid w:val="001322FC"/>
    <w:rsid w:val="00157262"/>
    <w:rsid w:val="001660A5"/>
    <w:rsid w:val="00171083"/>
    <w:rsid w:val="00172351"/>
    <w:rsid w:val="00175E02"/>
    <w:rsid w:val="00196E98"/>
    <w:rsid w:val="001B0D38"/>
    <w:rsid w:val="001D0007"/>
    <w:rsid w:val="001D3E3E"/>
    <w:rsid w:val="001F109A"/>
    <w:rsid w:val="00210233"/>
    <w:rsid w:val="00210F33"/>
    <w:rsid w:val="00216A9A"/>
    <w:rsid w:val="00220A26"/>
    <w:rsid w:val="00221FA9"/>
    <w:rsid w:val="002312CE"/>
    <w:rsid w:val="0023149A"/>
    <w:rsid w:val="0023493B"/>
    <w:rsid w:val="0023696B"/>
    <w:rsid w:val="0024086E"/>
    <w:rsid w:val="0025498B"/>
    <w:rsid w:val="002603B8"/>
    <w:rsid w:val="002641CA"/>
    <w:rsid w:val="00273642"/>
    <w:rsid w:val="002879C7"/>
    <w:rsid w:val="00296DA3"/>
    <w:rsid w:val="002A5A83"/>
    <w:rsid w:val="002B0C24"/>
    <w:rsid w:val="002B39C1"/>
    <w:rsid w:val="002B3A48"/>
    <w:rsid w:val="002C1FC2"/>
    <w:rsid w:val="002D4340"/>
    <w:rsid w:val="002F1863"/>
    <w:rsid w:val="00327E73"/>
    <w:rsid w:val="00333392"/>
    <w:rsid w:val="0033586B"/>
    <w:rsid w:val="00337221"/>
    <w:rsid w:val="00346D5D"/>
    <w:rsid w:val="00355CE0"/>
    <w:rsid w:val="00363A30"/>
    <w:rsid w:val="00363D5E"/>
    <w:rsid w:val="0037243A"/>
    <w:rsid w:val="00373139"/>
    <w:rsid w:val="00382FE8"/>
    <w:rsid w:val="00383BBF"/>
    <w:rsid w:val="0038593F"/>
    <w:rsid w:val="003A166F"/>
    <w:rsid w:val="003A18C5"/>
    <w:rsid w:val="003A5ED7"/>
    <w:rsid w:val="003B0883"/>
    <w:rsid w:val="003B3832"/>
    <w:rsid w:val="003C5428"/>
    <w:rsid w:val="003C54CE"/>
    <w:rsid w:val="003E0AEA"/>
    <w:rsid w:val="003F2A97"/>
    <w:rsid w:val="004005B0"/>
    <w:rsid w:val="00404A02"/>
    <w:rsid w:val="00407457"/>
    <w:rsid w:val="004105BE"/>
    <w:rsid w:val="0043110C"/>
    <w:rsid w:val="0043568E"/>
    <w:rsid w:val="00437970"/>
    <w:rsid w:val="004555DC"/>
    <w:rsid w:val="00462784"/>
    <w:rsid w:val="00463554"/>
    <w:rsid w:val="0046463D"/>
    <w:rsid w:val="00471256"/>
    <w:rsid w:val="0049568B"/>
    <w:rsid w:val="00496444"/>
    <w:rsid w:val="004B35D9"/>
    <w:rsid w:val="004E13DA"/>
    <w:rsid w:val="004F2F1E"/>
    <w:rsid w:val="004F3196"/>
    <w:rsid w:val="00536426"/>
    <w:rsid w:val="00537524"/>
    <w:rsid w:val="00543F86"/>
    <w:rsid w:val="0055461D"/>
    <w:rsid w:val="00554B5F"/>
    <w:rsid w:val="0057204E"/>
    <w:rsid w:val="0058465A"/>
    <w:rsid w:val="00590B36"/>
    <w:rsid w:val="00590DF3"/>
    <w:rsid w:val="005A54C3"/>
    <w:rsid w:val="005B4C7D"/>
    <w:rsid w:val="005F437F"/>
    <w:rsid w:val="0060153C"/>
    <w:rsid w:val="006043FB"/>
    <w:rsid w:val="00607227"/>
    <w:rsid w:val="006109F7"/>
    <w:rsid w:val="006139EF"/>
    <w:rsid w:val="006377F2"/>
    <w:rsid w:val="006438D6"/>
    <w:rsid w:val="00647814"/>
    <w:rsid w:val="00647F42"/>
    <w:rsid w:val="006648E1"/>
    <w:rsid w:val="00675074"/>
    <w:rsid w:val="006764BE"/>
    <w:rsid w:val="0067686F"/>
    <w:rsid w:val="0067795B"/>
    <w:rsid w:val="00677A5B"/>
    <w:rsid w:val="00682022"/>
    <w:rsid w:val="00683D0C"/>
    <w:rsid w:val="0069192D"/>
    <w:rsid w:val="006B6800"/>
    <w:rsid w:val="006B7AB8"/>
    <w:rsid w:val="006C0F51"/>
    <w:rsid w:val="006D18F6"/>
    <w:rsid w:val="006D428E"/>
    <w:rsid w:val="006D753B"/>
    <w:rsid w:val="006E0608"/>
    <w:rsid w:val="006F33B7"/>
    <w:rsid w:val="00714698"/>
    <w:rsid w:val="007205CD"/>
    <w:rsid w:val="00723577"/>
    <w:rsid w:val="0072682D"/>
    <w:rsid w:val="00736440"/>
    <w:rsid w:val="00736FB8"/>
    <w:rsid w:val="00737875"/>
    <w:rsid w:val="00737E7E"/>
    <w:rsid w:val="00740A3F"/>
    <w:rsid w:val="00741880"/>
    <w:rsid w:val="00752A53"/>
    <w:rsid w:val="007A5CE5"/>
    <w:rsid w:val="007B0E45"/>
    <w:rsid w:val="007B0F70"/>
    <w:rsid w:val="007B6260"/>
    <w:rsid w:val="007B6511"/>
    <w:rsid w:val="007E0EF5"/>
    <w:rsid w:val="007E3FAE"/>
    <w:rsid w:val="007E667B"/>
    <w:rsid w:val="008170FD"/>
    <w:rsid w:val="00820257"/>
    <w:rsid w:val="00822B3A"/>
    <w:rsid w:val="008233D6"/>
    <w:rsid w:val="00824208"/>
    <w:rsid w:val="008308A0"/>
    <w:rsid w:val="00832566"/>
    <w:rsid w:val="0084172A"/>
    <w:rsid w:val="00852D43"/>
    <w:rsid w:val="00854FCE"/>
    <w:rsid w:val="00865726"/>
    <w:rsid w:val="008815EE"/>
    <w:rsid w:val="00883A5C"/>
    <w:rsid w:val="008A22E9"/>
    <w:rsid w:val="008B43B1"/>
    <w:rsid w:val="008C6AE8"/>
    <w:rsid w:val="008F51E2"/>
    <w:rsid w:val="00901EBC"/>
    <w:rsid w:val="00903048"/>
    <w:rsid w:val="00904FBF"/>
    <w:rsid w:val="009078FF"/>
    <w:rsid w:val="0092007B"/>
    <w:rsid w:val="009231BE"/>
    <w:rsid w:val="00924E01"/>
    <w:rsid w:val="009457C8"/>
    <w:rsid w:val="0095199D"/>
    <w:rsid w:val="00953FFE"/>
    <w:rsid w:val="00964F7C"/>
    <w:rsid w:val="00966EEB"/>
    <w:rsid w:val="009703AF"/>
    <w:rsid w:val="00974174"/>
    <w:rsid w:val="009741D1"/>
    <w:rsid w:val="00974C28"/>
    <w:rsid w:val="00976E37"/>
    <w:rsid w:val="00980B41"/>
    <w:rsid w:val="009A3B4A"/>
    <w:rsid w:val="009A4BE9"/>
    <w:rsid w:val="009C0F55"/>
    <w:rsid w:val="009E11A0"/>
    <w:rsid w:val="009F7856"/>
    <w:rsid w:val="00A10BA1"/>
    <w:rsid w:val="00A174CC"/>
    <w:rsid w:val="00A2357C"/>
    <w:rsid w:val="00A443CA"/>
    <w:rsid w:val="00A53757"/>
    <w:rsid w:val="00A71C40"/>
    <w:rsid w:val="00A77B8E"/>
    <w:rsid w:val="00A82FBB"/>
    <w:rsid w:val="00A94594"/>
    <w:rsid w:val="00A9509C"/>
    <w:rsid w:val="00AA205C"/>
    <w:rsid w:val="00AA4711"/>
    <w:rsid w:val="00AA4F2C"/>
    <w:rsid w:val="00AB2023"/>
    <w:rsid w:val="00AD201A"/>
    <w:rsid w:val="00AD2884"/>
    <w:rsid w:val="00AD5964"/>
    <w:rsid w:val="00AD5A3A"/>
    <w:rsid w:val="00AD759B"/>
    <w:rsid w:val="00AE2E79"/>
    <w:rsid w:val="00AE528C"/>
    <w:rsid w:val="00AF4998"/>
    <w:rsid w:val="00B03B7F"/>
    <w:rsid w:val="00B1187F"/>
    <w:rsid w:val="00B309F2"/>
    <w:rsid w:val="00B35CC8"/>
    <w:rsid w:val="00B43583"/>
    <w:rsid w:val="00B47589"/>
    <w:rsid w:val="00B97D64"/>
    <w:rsid w:val="00BB0C3D"/>
    <w:rsid w:val="00BB0EAE"/>
    <w:rsid w:val="00BD60AA"/>
    <w:rsid w:val="00BD6C0B"/>
    <w:rsid w:val="00BD7967"/>
    <w:rsid w:val="00BE4F5A"/>
    <w:rsid w:val="00C321B1"/>
    <w:rsid w:val="00C55633"/>
    <w:rsid w:val="00C8775F"/>
    <w:rsid w:val="00C9040D"/>
    <w:rsid w:val="00C95FB7"/>
    <w:rsid w:val="00C970DF"/>
    <w:rsid w:val="00CD2C82"/>
    <w:rsid w:val="00CD5712"/>
    <w:rsid w:val="00CE1B1F"/>
    <w:rsid w:val="00CF59EA"/>
    <w:rsid w:val="00D009AC"/>
    <w:rsid w:val="00D03FF5"/>
    <w:rsid w:val="00D04287"/>
    <w:rsid w:val="00D062BE"/>
    <w:rsid w:val="00D10857"/>
    <w:rsid w:val="00D13AD5"/>
    <w:rsid w:val="00D23567"/>
    <w:rsid w:val="00D2530F"/>
    <w:rsid w:val="00D33856"/>
    <w:rsid w:val="00D37DE2"/>
    <w:rsid w:val="00D42D5A"/>
    <w:rsid w:val="00D46663"/>
    <w:rsid w:val="00D476A6"/>
    <w:rsid w:val="00D54979"/>
    <w:rsid w:val="00D75177"/>
    <w:rsid w:val="00D77E1C"/>
    <w:rsid w:val="00D80EB0"/>
    <w:rsid w:val="00D839B5"/>
    <w:rsid w:val="00DA3D09"/>
    <w:rsid w:val="00DB1BD4"/>
    <w:rsid w:val="00DC1288"/>
    <w:rsid w:val="00DD58AA"/>
    <w:rsid w:val="00DE01F5"/>
    <w:rsid w:val="00E034BE"/>
    <w:rsid w:val="00E07FB6"/>
    <w:rsid w:val="00E11DBD"/>
    <w:rsid w:val="00E12CE1"/>
    <w:rsid w:val="00E2752F"/>
    <w:rsid w:val="00E37077"/>
    <w:rsid w:val="00E42C9F"/>
    <w:rsid w:val="00E50727"/>
    <w:rsid w:val="00E5738E"/>
    <w:rsid w:val="00E863D4"/>
    <w:rsid w:val="00E87AF3"/>
    <w:rsid w:val="00E92794"/>
    <w:rsid w:val="00E969AE"/>
    <w:rsid w:val="00EA26D3"/>
    <w:rsid w:val="00EA7843"/>
    <w:rsid w:val="00EC2B60"/>
    <w:rsid w:val="00ED4569"/>
    <w:rsid w:val="00ED5F8C"/>
    <w:rsid w:val="00EE484F"/>
    <w:rsid w:val="00EF2448"/>
    <w:rsid w:val="00EF441D"/>
    <w:rsid w:val="00EF491B"/>
    <w:rsid w:val="00EF4F6A"/>
    <w:rsid w:val="00F110F7"/>
    <w:rsid w:val="00F11D77"/>
    <w:rsid w:val="00F40E67"/>
    <w:rsid w:val="00F452EB"/>
    <w:rsid w:val="00F474E7"/>
    <w:rsid w:val="00F62692"/>
    <w:rsid w:val="00F711CE"/>
    <w:rsid w:val="00F74510"/>
    <w:rsid w:val="00F9028E"/>
    <w:rsid w:val="00F911F1"/>
    <w:rsid w:val="00F943F9"/>
    <w:rsid w:val="00FA1DC3"/>
    <w:rsid w:val="00FA4E68"/>
    <w:rsid w:val="00FA6766"/>
    <w:rsid w:val="00FB0547"/>
    <w:rsid w:val="00FB300C"/>
    <w:rsid w:val="00FC2269"/>
    <w:rsid w:val="00FC647F"/>
    <w:rsid w:val="00FF313C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eter.walker@uq.edu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whitfi@ncsu.ed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ＭＳ ゴシック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ＭＳ 明朝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1720</Words>
  <Characters>9809</Characters>
  <Application>Microsoft Office Word</Application>
  <DocSecurity>0</DocSecurity>
  <Lines>81</Lines>
  <Paragraphs>23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4</cp:revision>
  <dcterms:created xsi:type="dcterms:W3CDTF">2026-09-10T15:51:00Z</dcterms:created>
  <dcterms:modified xsi:type="dcterms:W3CDTF">2026-10-06T09:04:00Z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31bf261e-876b-4757-a3c3-07936f8c0432</vt:lpwstr>
  </property>
</Properties>
</file>