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lang w:val="es-ES" w:eastAsia="es-ES"/>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04E9B2E" w:rsidR="00E37077" w:rsidRPr="001D0007" w:rsidRDefault="001A1F1E" w:rsidP="00DD58AA">
            <w:pPr>
              <w:rPr>
                <w:rFonts w:ascii="Aptos" w:hAnsi="Aptos" w:cs="Arial"/>
                <w:color w:val="000000" w:themeColor="text1"/>
                <w:sz w:val="20"/>
              </w:rPr>
            </w:pPr>
            <w:r>
              <w:rPr>
                <w:rFonts w:ascii="Aptos" w:hAnsi="Aptos" w:cs="Arial"/>
                <w:color w:val="000000" w:themeColor="text1"/>
                <w:sz w:val="20"/>
              </w:rPr>
              <w:t>Create t</w:t>
            </w:r>
            <w:r w:rsidR="000A631B">
              <w:rPr>
                <w:rFonts w:ascii="Aptos" w:hAnsi="Aptos" w:cs="Arial"/>
                <w:color w:val="000000" w:themeColor="text1"/>
                <w:sz w:val="20"/>
              </w:rPr>
              <w:t xml:space="preserve">wo new species in the family </w:t>
            </w:r>
            <w:proofErr w:type="spellStart"/>
            <w:r w:rsidR="000A631B" w:rsidRPr="000A631B">
              <w:rPr>
                <w:rFonts w:ascii="Aptos" w:hAnsi="Aptos" w:cs="Arial"/>
                <w:i/>
                <w:iCs/>
                <w:color w:val="000000" w:themeColor="text1"/>
                <w:sz w:val="20"/>
              </w:rPr>
              <w:t>Pospiviroidae</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64F95D9" w:rsidR="00E37077" w:rsidRPr="00F61615" w:rsidRDefault="00F61615" w:rsidP="00DD58AA">
            <w:pPr>
              <w:pStyle w:val="BodyTextIndent"/>
              <w:ind w:left="0" w:firstLine="0"/>
              <w:rPr>
                <w:rFonts w:ascii="Aptos" w:hAnsi="Aptos" w:cs="Arial"/>
                <w:bCs/>
                <w:iCs/>
                <w:sz w:val="20"/>
              </w:rPr>
            </w:pPr>
            <w:r w:rsidRPr="00F61615">
              <w:rPr>
                <w:rFonts w:ascii="Aptos" w:hAnsi="Aptos" w:cs="Arial"/>
                <w:bCs/>
                <w:iCs/>
                <w:sz w:val="20"/>
              </w:rPr>
              <w:t>2026.</w:t>
            </w:r>
            <w:proofErr w:type="gramStart"/>
            <w:r w:rsidRPr="00F61615">
              <w:rPr>
                <w:rFonts w:ascii="Aptos" w:hAnsi="Aptos" w:cs="Arial"/>
                <w:bCs/>
                <w:iCs/>
                <w:sz w:val="20"/>
              </w:rPr>
              <w:t>027P.N.v</w:t>
            </w:r>
            <w:proofErr w:type="gramEnd"/>
            <w:r w:rsidRPr="00F61615">
              <w:rPr>
                <w:rFonts w:ascii="Aptos" w:hAnsi="Aptos" w:cs="Arial"/>
                <w:bCs/>
                <w:iCs/>
                <w:sz w:val="20"/>
              </w:rPr>
              <w:t>1.Pospiviroidae_2nsp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976"/>
        <w:gridCol w:w="1985"/>
        <w:gridCol w:w="1106"/>
      </w:tblGrid>
      <w:tr w:rsidR="006E3AC2" w14:paraId="3718046C" w14:textId="77777777" w:rsidTr="00F501DC">
        <w:trPr>
          <w:trHeight w:val="173"/>
        </w:trPr>
        <w:tc>
          <w:tcPr>
            <w:tcW w:w="9323" w:type="dxa"/>
            <w:gridSpan w:val="5"/>
            <w:shd w:val="clear" w:color="auto" w:fill="F2F2F2" w:themeFill="background1" w:themeFillShade="F2"/>
          </w:tcPr>
          <w:p w14:paraId="53C7E7E4" w14:textId="10874E90" w:rsidR="006E3AC2" w:rsidRPr="009A3B4A" w:rsidRDefault="006E3AC2" w:rsidP="00F501DC">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6E3AC2" w14:paraId="2A486D0B" w14:textId="77777777" w:rsidTr="00F501DC">
        <w:trPr>
          <w:trHeight w:val="411"/>
        </w:trPr>
        <w:tc>
          <w:tcPr>
            <w:tcW w:w="1838" w:type="dxa"/>
            <w:shd w:val="clear" w:color="auto" w:fill="F2F2F2" w:themeFill="background1" w:themeFillShade="F2"/>
            <w:vAlign w:val="center"/>
          </w:tcPr>
          <w:p w14:paraId="2F6E80F9" w14:textId="77777777" w:rsidR="006E3AC2" w:rsidRPr="009A3B4A" w:rsidRDefault="006E3AC2" w:rsidP="00F501DC">
            <w:pPr>
              <w:tabs>
                <w:tab w:val="left" w:pos="8505"/>
              </w:tabs>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3D568CDA" w14:textId="77777777" w:rsidR="006E3AC2" w:rsidRPr="009A3B4A" w:rsidRDefault="006E3AC2" w:rsidP="00F501DC">
            <w:pPr>
              <w:tabs>
                <w:tab w:val="left" w:pos="8505"/>
              </w:tabs>
              <w:rPr>
                <w:rFonts w:ascii="Aptos" w:hAnsi="Aptos" w:cs="Arial"/>
                <w:b/>
                <w:sz w:val="20"/>
                <w:szCs w:val="20"/>
              </w:rPr>
            </w:pPr>
            <w:r>
              <w:rPr>
                <w:rFonts w:ascii="Aptos" w:hAnsi="Aptos" w:cs="Arial"/>
                <w:b/>
                <w:sz w:val="20"/>
                <w:szCs w:val="20"/>
              </w:rPr>
              <w:t>Surname</w:t>
            </w:r>
          </w:p>
        </w:tc>
        <w:tc>
          <w:tcPr>
            <w:tcW w:w="2976" w:type="dxa"/>
            <w:shd w:val="clear" w:color="auto" w:fill="F2F2F2" w:themeFill="background1" w:themeFillShade="F2"/>
            <w:vAlign w:val="center"/>
          </w:tcPr>
          <w:p w14:paraId="3C664A1B" w14:textId="31DDAB47" w:rsidR="006E3AC2" w:rsidRPr="009A3B4A" w:rsidRDefault="006E3AC2" w:rsidP="00F501DC">
            <w:pPr>
              <w:tabs>
                <w:tab w:val="left" w:pos="8505"/>
              </w:tabs>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1985" w:type="dxa"/>
            <w:shd w:val="clear" w:color="auto" w:fill="F2F2F2" w:themeFill="background1" w:themeFillShade="F2"/>
            <w:vAlign w:val="center"/>
          </w:tcPr>
          <w:p w14:paraId="3B35CF84" w14:textId="77777777" w:rsidR="006E3AC2" w:rsidRDefault="006E3AC2" w:rsidP="00F501DC">
            <w:pPr>
              <w:tabs>
                <w:tab w:val="left" w:pos="8505"/>
              </w:tabs>
              <w:rPr>
                <w:rFonts w:ascii="Aptos" w:hAnsi="Aptos" w:cs="Arial"/>
                <w:b/>
                <w:sz w:val="20"/>
                <w:szCs w:val="20"/>
              </w:rPr>
            </w:pPr>
            <w:r>
              <w:rPr>
                <w:rFonts w:ascii="Aptos" w:hAnsi="Aptos" w:cs="Arial"/>
                <w:b/>
                <w:sz w:val="20"/>
                <w:szCs w:val="20"/>
              </w:rPr>
              <w:t xml:space="preserve">Email address </w:t>
            </w:r>
          </w:p>
          <w:p w14:paraId="1A66CF66" w14:textId="200088C7" w:rsidR="006E3AC2" w:rsidRPr="009A3B4A" w:rsidRDefault="006E3AC2" w:rsidP="00F501DC">
            <w:pPr>
              <w:tabs>
                <w:tab w:val="left" w:pos="8505"/>
              </w:tabs>
              <w:rPr>
                <w:rFonts w:ascii="Aptos" w:hAnsi="Aptos" w:cs="Arial"/>
                <w:b/>
                <w:sz w:val="20"/>
                <w:szCs w:val="20"/>
              </w:rPr>
            </w:pPr>
          </w:p>
        </w:tc>
        <w:tc>
          <w:tcPr>
            <w:tcW w:w="1106" w:type="dxa"/>
            <w:shd w:val="clear" w:color="auto" w:fill="F2F2F2" w:themeFill="background1" w:themeFillShade="F2"/>
            <w:vAlign w:val="center"/>
          </w:tcPr>
          <w:p w14:paraId="752F4ABA" w14:textId="77777777" w:rsidR="006E3AC2" w:rsidRDefault="006E3AC2" w:rsidP="00F501DC">
            <w:pPr>
              <w:tabs>
                <w:tab w:val="left" w:pos="8505"/>
              </w:tabs>
              <w:rPr>
                <w:rFonts w:ascii="Aptos" w:hAnsi="Aptos" w:cs="Arial"/>
                <w:b/>
                <w:sz w:val="20"/>
                <w:szCs w:val="20"/>
              </w:rPr>
            </w:pPr>
            <w:r w:rsidRPr="00C95FB7">
              <w:rPr>
                <w:rFonts w:ascii="Aptos" w:hAnsi="Aptos" w:cs="Arial"/>
                <w:b/>
                <w:sz w:val="20"/>
                <w:szCs w:val="20"/>
              </w:rPr>
              <w:t>Corr</w:t>
            </w:r>
            <w:r>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3252B722" w14:textId="4F8C06CB" w:rsidR="006E3AC2" w:rsidRPr="00AF4998" w:rsidRDefault="006E3AC2" w:rsidP="00F501DC">
            <w:pPr>
              <w:tabs>
                <w:tab w:val="left" w:pos="8505"/>
              </w:tabs>
              <w:rPr>
                <w:rFonts w:ascii="Aptos" w:hAnsi="Aptos" w:cs="Arial"/>
                <w:color w:val="0070C0"/>
                <w:sz w:val="20"/>
                <w:szCs w:val="20"/>
              </w:rPr>
            </w:pPr>
          </w:p>
        </w:tc>
      </w:tr>
      <w:tr w:rsidR="006E3AC2" w:rsidRPr="004121B7" w14:paraId="5607FCCB" w14:textId="77777777" w:rsidTr="00F501DC">
        <w:tc>
          <w:tcPr>
            <w:tcW w:w="1838" w:type="dxa"/>
            <w:shd w:val="clear" w:color="auto" w:fill="FFFFFF" w:themeFill="background1"/>
          </w:tcPr>
          <w:p w14:paraId="378C02BB" w14:textId="77777777" w:rsidR="006E3AC2" w:rsidRPr="004121B7" w:rsidRDefault="006E3AC2" w:rsidP="00F501DC">
            <w:pPr>
              <w:tabs>
                <w:tab w:val="left" w:pos="8505"/>
              </w:tabs>
              <w:rPr>
                <w:rFonts w:ascii="Aptos" w:hAnsi="Aptos" w:cs="Arial"/>
                <w:bCs/>
                <w:color w:val="000000" w:themeColor="text1"/>
                <w:sz w:val="20"/>
                <w:szCs w:val="20"/>
                <w:lang w:val="it-IT"/>
              </w:rPr>
            </w:pPr>
            <w:r w:rsidRPr="004121B7">
              <w:rPr>
                <w:rFonts w:ascii="Aptos" w:hAnsi="Aptos" w:cs="Arial"/>
                <w:bCs/>
                <w:color w:val="000000" w:themeColor="text1"/>
                <w:sz w:val="20"/>
                <w:szCs w:val="20"/>
                <w:lang w:val="it-IT"/>
              </w:rPr>
              <w:t>Francesco</w:t>
            </w:r>
            <w:r w:rsidRPr="00CA7201">
              <w:rPr>
                <w:rFonts w:ascii="Aptos" w:hAnsi="Aptos" w:cs="Arial"/>
                <w:bCs/>
                <w:color w:val="000000" w:themeColor="text1"/>
                <w:sz w:val="20"/>
                <w:szCs w:val="20"/>
                <w:lang w:val="it-IT"/>
              </w:rPr>
              <w:t xml:space="preserve"> </w:t>
            </w:r>
          </w:p>
        </w:tc>
        <w:tc>
          <w:tcPr>
            <w:tcW w:w="1418" w:type="dxa"/>
            <w:shd w:val="clear" w:color="auto" w:fill="FFFFFF" w:themeFill="background1"/>
          </w:tcPr>
          <w:p w14:paraId="1151A191"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Di Serio</w:t>
            </w:r>
          </w:p>
        </w:tc>
        <w:tc>
          <w:tcPr>
            <w:tcW w:w="2976" w:type="dxa"/>
            <w:shd w:val="clear" w:color="auto" w:fill="FFFFFF" w:themeFill="background1"/>
          </w:tcPr>
          <w:p w14:paraId="03B00528" w14:textId="49ED850B"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Istituto per la Protezione</w:t>
            </w:r>
            <w:r>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Sostenibile delle Piante</w:t>
            </w:r>
            <w:r w:rsidR="001D3501">
              <w:rPr>
                <w:rFonts w:ascii="Aptos" w:hAnsi="Aptos" w:cs="Arial"/>
                <w:bCs/>
                <w:color w:val="000000" w:themeColor="text1"/>
                <w:sz w:val="20"/>
                <w:szCs w:val="20"/>
                <w:lang w:val="it-IT"/>
              </w:rPr>
              <w:t>,</w:t>
            </w:r>
            <w:r w:rsidRPr="00CA7201">
              <w:rPr>
                <w:rFonts w:ascii="Aptos" w:hAnsi="Aptos" w:cs="Arial"/>
                <w:bCs/>
                <w:color w:val="000000" w:themeColor="text1"/>
                <w:sz w:val="20"/>
                <w:szCs w:val="20"/>
                <w:lang w:val="it-IT"/>
              </w:rPr>
              <w:t xml:space="preserve"> </w:t>
            </w:r>
          </w:p>
          <w:p w14:paraId="12C27BF8"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 Torino, Italy</w:t>
            </w:r>
          </w:p>
        </w:tc>
        <w:tc>
          <w:tcPr>
            <w:tcW w:w="1985" w:type="dxa"/>
            <w:shd w:val="clear" w:color="auto" w:fill="FFFFFF" w:themeFill="background1"/>
          </w:tcPr>
          <w:p w14:paraId="4A1A818E"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francesco.diserio@cnr.it</w:t>
            </w:r>
          </w:p>
          <w:p w14:paraId="75E901B8" w14:textId="77777777" w:rsidR="006E3AC2" w:rsidRPr="004121B7" w:rsidRDefault="006E3AC2" w:rsidP="00F501DC">
            <w:pPr>
              <w:tabs>
                <w:tab w:val="left" w:pos="8505"/>
              </w:tabs>
              <w:rPr>
                <w:rFonts w:ascii="Aptos" w:hAnsi="Aptos" w:cs="Arial"/>
                <w:bCs/>
                <w:color w:val="000000" w:themeColor="text1"/>
                <w:sz w:val="20"/>
                <w:szCs w:val="20"/>
                <w:lang w:val="it-IT"/>
              </w:rPr>
            </w:pPr>
          </w:p>
        </w:tc>
        <w:tc>
          <w:tcPr>
            <w:tcW w:w="1106" w:type="dxa"/>
            <w:shd w:val="clear" w:color="auto" w:fill="FFFFFF" w:themeFill="background1"/>
          </w:tcPr>
          <w:p w14:paraId="06F3E795"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X</w:t>
            </w:r>
          </w:p>
        </w:tc>
      </w:tr>
      <w:tr w:rsidR="006E3AC2" w:rsidRPr="004121B7" w14:paraId="5D48C6A9" w14:textId="77777777" w:rsidTr="00F501DC">
        <w:tc>
          <w:tcPr>
            <w:tcW w:w="1838" w:type="dxa"/>
          </w:tcPr>
          <w:p w14:paraId="0B79E465"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Michela</w:t>
            </w:r>
          </w:p>
        </w:tc>
        <w:tc>
          <w:tcPr>
            <w:tcW w:w="1418" w:type="dxa"/>
          </w:tcPr>
          <w:p w14:paraId="5E3BB8B4"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Chiumenti</w:t>
            </w:r>
          </w:p>
        </w:tc>
        <w:tc>
          <w:tcPr>
            <w:tcW w:w="2976" w:type="dxa"/>
          </w:tcPr>
          <w:p w14:paraId="3429AC34"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 xml:space="preserve">Istituto per la Protezione Sostenibile delle Piante </w:t>
            </w:r>
          </w:p>
          <w:p w14:paraId="3DC0266D"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w:t>
            </w:r>
            <w:r>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Bari</w:t>
            </w:r>
            <w:r>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Italy</w:t>
            </w:r>
          </w:p>
        </w:tc>
        <w:tc>
          <w:tcPr>
            <w:tcW w:w="1985" w:type="dxa"/>
          </w:tcPr>
          <w:p w14:paraId="0F8EEDC8"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michela.chiumenti@cnr.it</w:t>
            </w:r>
          </w:p>
        </w:tc>
        <w:tc>
          <w:tcPr>
            <w:tcW w:w="1106" w:type="dxa"/>
          </w:tcPr>
          <w:p w14:paraId="7944BE63" w14:textId="77777777" w:rsidR="006E3AC2" w:rsidRPr="004121B7" w:rsidRDefault="006E3AC2" w:rsidP="00F501DC">
            <w:pPr>
              <w:tabs>
                <w:tab w:val="left" w:pos="8505"/>
              </w:tabs>
              <w:rPr>
                <w:rFonts w:ascii="Aptos" w:hAnsi="Aptos" w:cs="Arial"/>
                <w:bCs/>
                <w:color w:val="000000" w:themeColor="text1"/>
                <w:sz w:val="20"/>
                <w:szCs w:val="20"/>
                <w:lang w:val="it-IT"/>
              </w:rPr>
            </w:pPr>
          </w:p>
        </w:tc>
      </w:tr>
      <w:tr w:rsidR="006E3AC2" w:rsidRPr="004121B7" w14:paraId="026EE37F" w14:textId="77777777" w:rsidTr="00F501DC">
        <w:tc>
          <w:tcPr>
            <w:tcW w:w="1838" w:type="dxa"/>
          </w:tcPr>
          <w:p w14:paraId="4BFA3469"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Shi-Fang</w:t>
            </w:r>
          </w:p>
        </w:tc>
        <w:tc>
          <w:tcPr>
            <w:tcW w:w="1418" w:type="dxa"/>
          </w:tcPr>
          <w:p w14:paraId="58B97304"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Li</w:t>
            </w:r>
          </w:p>
        </w:tc>
        <w:tc>
          <w:tcPr>
            <w:tcW w:w="2976" w:type="dxa"/>
          </w:tcPr>
          <w:p w14:paraId="5D7E363F"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Center for Biosafety</w:t>
            </w:r>
          </w:p>
          <w:p w14:paraId="4DF3E7E7"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Chinese Academy of Inspection and Quarantine</w:t>
            </w:r>
          </w:p>
          <w:p w14:paraId="21145AAB" w14:textId="77777777" w:rsidR="006E3AC2" w:rsidRPr="004121B7" w:rsidRDefault="006E3AC2" w:rsidP="00F501DC">
            <w:pPr>
              <w:tabs>
                <w:tab w:val="left" w:pos="8505"/>
              </w:tabs>
              <w:rPr>
                <w:rFonts w:ascii="Aptos" w:hAnsi="Aptos" w:cs="Arial"/>
                <w:bCs/>
                <w:color w:val="000000" w:themeColor="text1"/>
                <w:sz w:val="20"/>
                <w:szCs w:val="20"/>
                <w:lang w:val="it-IT"/>
              </w:rPr>
            </w:pPr>
            <w:proofErr w:type="spellStart"/>
            <w:r w:rsidRPr="00CA7201">
              <w:rPr>
                <w:rFonts w:ascii="Aptos" w:hAnsi="Aptos" w:cs="Arial"/>
                <w:bCs/>
                <w:color w:val="000000" w:themeColor="text1"/>
                <w:sz w:val="20"/>
                <w:szCs w:val="20"/>
              </w:rPr>
              <w:t>Yazhou</w:t>
            </w:r>
            <w:proofErr w:type="spellEnd"/>
            <w:r w:rsidRPr="00CA7201">
              <w:rPr>
                <w:rFonts w:ascii="Aptos" w:hAnsi="Aptos" w:cs="Arial"/>
                <w:bCs/>
                <w:color w:val="000000" w:themeColor="text1"/>
                <w:sz w:val="20"/>
                <w:szCs w:val="20"/>
              </w:rPr>
              <w:t xml:space="preserve">, </w:t>
            </w:r>
            <w:proofErr w:type="spellStart"/>
            <w:r w:rsidRPr="00CA7201">
              <w:rPr>
                <w:rFonts w:ascii="Aptos" w:hAnsi="Aptos" w:cs="Arial"/>
                <w:bCs/>
                <w:color w:val="000000" w:themeColor="text1"/>
                <w:sz w:val="20"/>
                <w:szCs w:val="20"/>
              </w:rPr>
              <w:t>Sanya</w:t>
            </w:r>
            <w:proofErr w:type="spellEnd"/>
            <w:r w:rsidRPr="00CA7201">
              <w:rPr>
                <w:rFonts w:ascii="Aptos" w:hAnsi="Aptos" w:cs="Arial"/>
                <w:bCs/>
                <w:color w:val="000000" w:themeColor="text1"/>
                <w:sz w:val="20"/>
                <w:szCs w:val="20"/>
              </w:rPr>
              <w:t xml:space="preserve">, China </w:t>
            </w:r>
          </w:p>
        </w:tc>
        <w:tc>
          <w:tcPr>
            <w:tcW w:w="1985" w:type="dxa"/>
          </w:tcPr>
          <w:p w14:paraId="24E70C1E"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rPr>
              <w:t>lishifang@caas.cn</w:t>
            </w:r>
          </w:p>
        </w:tc>
        <w:tc>
          <w:tcPr>
            <w:tcW w:w="1106" w:type="dxa"/>
          </w:tcPr>
          <w:p w14:paraId="4EC8A500" w14:textId="77777777" w:rsidR="006E3AC2" w:rsidRPr="004121B7" w:rsidRDefault="006E3AC2" w:rsidP="00F501DC">
            <w:pPr>
              <w:tabs>
                <w:tab w:val="left" w:pos="8505"/>
              </w:tabs>
              <w:rPr>
                <w:rFonts w:ascii="Aptos" w:hAnsi="Aptos" w:cs="Arial"/>
                <w:bCs/>
                <w:color w:val="000000" w:themeColor="text1"/>
                <w:sz w:val="20"/>
                <w:szCs w:val="20"/>
                <w:lang w:val="it-IT"/>
              </w:rPr>
            </w:pPr>
          </w:p>
        </w:tc>
      </w:tr>
      <w:tr w:rsidR="006E3AC2" w:rsidRPr="004121B7" w14:paraId="08C78366" w14:textId="77777777" w:rsidTr="00F501DC">
        <w:tc>
          <w:tcPr>
            <w:tcW w:w="1838" w:type="dxa"/>
          </w:tcPr>
          <w:p w14:paraId="731A213A"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Beatriz</w:t>
            </w:r>
          </w:p>
        </w:tc>
        <w:tc>
          <w:tcPr>
            <w:tcW w:w="1418" w:type="dxa"/>
          </w:tcPr>
          <w:p w14:paraId="4C79A0B6"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Navarro</w:t>
            </w:r>
          </w:p>
        </w:tc>
        <w:tc>
          <w:tcPr>
            <w:tcW w:w="2976" w:type="dxa"/>
          </w:tcPr>
          <w:p w14:paraId="71175396" w14:textId="3815D508"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Istituto per la Protezione Sostenibile delle Piante</w:t>
            </w:r>
            <w:r w:rsidR="001D3501">
              <w:rPr>
                <w:rFonts w:ascii="Aptos" w:hAnsi="Aptos" w:cs="Arial"/>
                <w:bCs/>
                <w:color w:val="000000" w:themeColor="text1"/>
                <w:sz w:val="20"/>
                <w:szCs w:val="20"/>
                <w:lang w:val="it-IT"/>
              </w:rPr>
              <w:t>,</w:t>
            </w:r>
            <w:r w:rsidRPr="00CA7201">
              <w:rPr>
                <w:rFonts w:ascii="Aptos" w:hAnsi="Aptos" w:cs="Arial"/>
                <w:bCs/>
                <w:color w:val="000000" w:themeColor="text1"/>
                <w:sz w:val="20"/>
                <w:szCs w:val="20"/>
                <w:lang w:val="it-IT"/>
              </w:rPr>
              <w:t xml:space="preserve"> </w:t>
            </w:r>
          </w:p>
          <w:p w14:paraId="26EE89CB"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w:t>
            </w:r>
            <w:r>
              <w:rPr>
                <w:rFonts w:ascii="Aptos" w:hAnsi="Aptos" w:cs="Arial"/>
                <w:bCs/>
                <w:color w:val="000000" w:themeColor="text1"/>
                <w:sz w:val="20"/>
                <w:szCs w:val="20"/>
                <w:lang w:val="it-IT"/>
              </w:rPr>
              <w:t>,</w:t>
            </w:r>
            <w:r w:rsidRPr="00CA7201">
              <w:rPr>
                <w:rFonts w:ascii="Aptos" w:hAnsi="Aptos" w:cs="Arial"/>
                <w:bCs/>
                <w:color w:val="000000" w:themeColor="text1"/>
                <w:sz w:val="20"/>
                <w:szCs w:val="20"/>
                <w:lang w:val="it-IT"/>
              </w:rPr>
              <w:t xml:space="preserve"> Bari</w:t>
            </w:r>
            <w:r>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Italy</w:t>
            </w:r>
          </w:p>
        </w:tc>
        <w:tc>
          <w:tcPr>
            <w:tcW w:w="1985" w:type="dxa"/>
          </w:tcPr>
          <w:p w14:paraId="28290498"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beatriz.navarro@cnr.it</w:t>
            </w:r>
          </w:p>
        </w:tc>
        <w:tc>
          <w:tcPr>
            <w:tcW w:w="1106" w:type="dxa"/>
          </w:tcPr>
          <w:p w14:paraId="48A1F883" w14:textId="77777777" w:rsidR="006E3AC2" w:rsidRPr="004121B7" w:rsidRDefault="006E3AC2" w:rsidP="00F501DC">
            <w:pPr>
              <w:tabs>
                <w:tab w:val="left" w:pos="8505"/>
              </w:tabs>
              <w:rPr>
                <w:rFonts w:ascii="Aptos" w:hAnsi="Aptos" w:cs="Arial"/>
                <w:bCs/>
                <w:color w:val="000000" w:themeColor="text1"/>
                <w:sz w:val="20"/>
                <w:szCs w:val="20"/>
                <w:lang w:val="it-IT"/>
              </w:rPr>
            </w:pPr>
          </w:p>
        </w:tc>
      </w:tr>
      <w:tr w:rsidR="006E3AC2" w:rsidRPr="004121B7" w14:paraId="0BE72CF1" w14:textId="77777777" w:rsidTr="00F501DC">
        <w:tc>
          <w:tcPr>
            <w:tcW w:w="1838" w:type="dxa"/>
          </w:tcPr>
          <w:p w14:paraId="6908904E"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Vicente</w:t>
            </w:r>
          </w:p>
        </w:tc>
        <w:tc>
          <w:tcPr>
            <w:tcW w:w="1418" w:type="dxa"/>
          </w:tcPr>
          <w:p w14:paraId="0894FFA5"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Pallás</w:t>
            </w:r>
          </w:p>
        </w:tc>
        <w:tc>
          <w:tcPr>
            <w:tcW w:w="2976" w:type="dxa"/>
          </w:tcPr>
          <w:p w14:paraId="5720015B" w14:textId="77777777" w:rsidR="006E3AC2" w:rsidRPr="00397680" w:rsidRDefault="006E3AC2" w:rsidP="00F501DC">
            <w:pPr>
              <w:tabs>
                <w:tab w:val="left" w:pos="8505"/>
              </w:tabs>
              <w:rPr>
                <w:rFonts w:ascii="Aptos" w:hAnsi="Aptos" w:cs="Arial"/>
                <w:bCs/>
                <w:color w:val="000000" w:themeColor="text1"/>
                <w:sz w:val="20"/>
                <w:szCs w:val="20"/>
                <w:lang w:val="es-ES"/>
              </w:rPr>
            </w:pPr>
            <w:r w:rsidRPr="00C50B1E">
              <w:rPr>
                <w:rFonts w:ascii="Aptos" w:hAnsi="Aptos" w:cs="Arial"/>
                <w:bCs/>
                <w:color w:val="000000" w:themeColor="text1"/>
                <w:sz w:val="20"/>
                <w:szCs w:val="20"/>
                <w:lang w:val="es-ES"/>
              </w:rPr>
              <w:t xml:space="preserve">Instituto de Biología Molecular y Celular de Plantas, </w:t>
            </w:r>
            <w:r w:rsidRPr="00397680">
              <w:rPr>
                <w:rFonts w:ascii="Aptos" w:hAnsi="Aptos" w:cs="Arial"/>
                <w:bCs/>
                <w:color w:val="000000" w:themeColor="text1"/>
                <w:sz w:val="20"/>
                <w:szCs w:val="20"/>
                <w:lang w:val="es-ES"/>
              </w:rPr>
              <w:t xml:space="preserve">Universidad Politécnica de Valencia-Consejo Superior de Investigaciones Científicas, Valencia, </w:t>
            </w:r>
            <w:proofErr w:type="spellStart"/>
            <w:r w:rsidRPr="00397680">
              <w:rPr>
                <w:rFonts w:ascii="Aptos" w:hAnsi="Aptos" w:cs="Arial"/>
                <w:bCs/>
                <w:color w:val="000000" w:themeColor="text1"/>
                <w:sz w:val="20"/>
                <w:szCs w:val="20"/>
                <w:lang w:val="es-ES"/>
              </w:rPr>
              <w:t>Spain</w:t>
            </w:r>
            <w:proofErr w:type="spellEnd"/>
            <w:r w:rsidRPr="00397680">
              <w:rPr>
                <w:rFonts w:ascii="Aptos" w:hAnsi="Aptos" w:cs="Arial"/>
                <w:bCs/>
                <w:color w:val="000000" w:themeColor="text1"/>
                <w:sz w:val="20"/>
                <w:szCs w:val="20"/>
                <w:lang w:val="es-ES"/>
              </w:rPr>
              <w:t xml:space="preserve"> </w:t>
            </w:r>
          </w:p>
        </w:tc>
        <w:tc>
          <w:tcPr>
            <w:tcW w:w="1985" w:type="dxa"/>
          </w:tcPr>
          <w:p w14:paraId="01E0E48B"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vpallas@ibmcp.upv.es</w:t>
            </w:r>
          </w:p>
        </w:tc>
        <w:tc>
          <w:tcPr>
            <w:tcW w:w="1106" w:type="dxa"/>
          </w:tcPr>
          <w:p w14:paraId="2BAC4BDD" w14:textId="77777777" w:rsidR="006E3AC2" w:rsidRPr="004121B7" w:rsidRDefault="006E3AC2" w:rsidP="00F501DC">
            <w:pPr>
              <w:tabs>
                <w:tab w:val="left" w:pos="8505"/>
              </w:tabs>
              <w:rPr>
                <w:rFonts w:ascii="Aptos" w:hAnsi="Aptos" w:cs="Arial"/>
                <w:bCs/>
                <w:color w:val="000000" w:themeColor="text1"/>
                <w:sz w:val="20"/>
                <w:szCs w:val="20"/>
                <w:lang w:val="it-IT"/>
              </w:rPr>
            </w:pPr>
          </w:p>
        </w:tc>
      </w:tr>
      <w:tr w:rsidR="006E3AC2" w:rsidRPr="004706BB" w14:paraId="456D91A4" w14:textId="77777777" w:rsidTr="00F501DC">
        <w:trPr>
          <w:trHeight w:val="63"/>
        </w:trPr>
        <w:tc>
          <w:tcPr>
            <w:tcW w:w="1838" w:type="dxa"/>
          </w:tcPr>
          <w:p w14:paraId="3EB3C0E3"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 xml:space="preserve">John W. </w:t>
            </w:r>
          </w:p>
        </w:tc>
        <w:tc>
          <w:tcPr>
            <w:tcW w:w="1418" w:type="dxa"/>
          </w:tcPr>
          <w:p w14:paraId="10FBAC2B"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Randles</w:t>
            </w:r>
          </w:p>
        </w:tc>
        <w:tc>
          <w:tcPr>
            <w:tcW w:w="2976" w:type="dxa"/>
          </w:tcPr>
          <w:p w14:paraId="2208B016" w14:textId="77777777" w:rsidR="006E3AC2" w:rsidRPr="004706BB"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School of Agriculture, Food and Wine</w:t>
            </w:r>
            <w:r>
              <w:rPr>
                <w:rFonts w:ascii="Aptos" w:hAnsi="Aptos" w:cs="Arial"/>
                <w:bCs/>
                <w:color w:val="000000" w:themeColor="text1"/>
                <w:sz w:val="20"/>
                <w:szCs w:val="20"/>
              </w:rPr>
              <w:t xml:space="preserve">, </w:t>
            </w:r>
            <w:r w:rsidRPr="004121B7">
              <w:rPr>
                <w:rFonts w:ascii="Aptos" w:hAnsi="Aptos" w:cs="Arial"/>
                <w:bCs/>
                <w:color w:val="000000" w:themeColor="text1"/>
                <w:sz w:val="20"/>
                <w:szCs w:val="20"/>
              </w:rPr>
              <w:t>The University of Adelaide</w:t>
            </w:r>
            <w:r>
              <w:rPr>
                <w:rFonts w:ascii="Aptos" w:hAnsi="Aptos" w:cs="Arial"/>
                <w:bCs/>
                <w:color w:val="000000" w:themeColor="text1"/>
                <w:sz w:val="20"/>
                <w:szCs w:val="20"/>
              </w:rPr>
              <w:t xml:space="preserve">, </w:t>
            </w:r>
            <w:r w:rsidRPr="004121B7">
              <w:rPr>
                <w:rFonts w:ascii="Aptos" w:hAnsi="Aptos" w:cs="Arial"/>
                <w:bCs/>
                <w:color w:val="000000" w:themeColor="text1"/>
                <w:sz w:val="20"/>
                <w:szCs w:val="20"/>
              </w:rPr>
              <w:t>Australia</w:t>
            </w:r>
          </w:p>
        </w:tc>
        <w:tc>
          <w:tcPr>
            <w:tcW w:w="1985" w:type="dxa"/>
          </w:tcPr>
          <w:p w14:paraId="4257F3E4" w14:textId="77777777" w:rsidR="006E3AC2" w:rsidRPr="004706BB" w:rsidRDefault="006E3AC2" w:rsidP="00F501DC">
            <w:pPr>
              <w:tabs>
                <w:tab w:val="left" w:pos="8505"/>
              </w:tabs>
              <w:rPr>
                <w:rFonts w:ascii="Aptos" w:hAnsi="Aptos" w:cs="Arial"/>
                <w:bCs/>
                <w:color w:val="000000" w:themeColor="text1"/>
                <w:sz w:val="20"/>
                <w:szCs w:val="20"/>
              </w:rPr>
            </w:pPr>
            <w:r w:rsidRPr="004121B7">
              <w:rPr>
                <w:rFonts w:ascii="Aptos" w:hAnsi="Aptos" w:cs="Arial"/>
                <w:bCs/>
                <w:color w:val="000000" w:themeColor="text1"/>
                <w:sz w:val="20"/>
                <w:szCs w:val="20"/>
              </w:rPr>
              <w:t>john.randles@adelaide.edu.au</w:t>
            </w:r>
          </w:p>
        </w:tc>
        <w:tc>
          <w:tcPr>
            <w:tcW w:w="1106" w:type="dxa"/>
          </w:tcPr>
          <w:p w14:paraId="433438A3" w14:textId="77777777" w:rsidR="006E3AC2" w:rsidRPr="004706BB" w:rsidRDefault="006E3AC2" w:rsidP="00F501DC">
            <w:pPr>
              <w:tabs>
                <w:tab w:val="left" w:pos="8505"/>
              </w:tabs>
              <w:rPr>
                <w:rFonts w:ascii="Aptos" w:hAnsi="Aptos" w:cs="Arial"/>
                <w:bCs/>
                <w:color w:val="000000" w:themeColor="text1"/>
                <w:sz w:val="20"/>
                <w:szCs w:val="20"/>
              </w:rPr>
            </w:pPr>
          </w:p>
        </w:tc>
      </w:tr>
      <w:tr w:rsidR="006E3AC2" w:rsidRPr="004121B7" w14:paraId="290DB0B5" w14:textId="77777777" w:rsidTr="00F501DC">
        <w:trPr>
          <w:trHeight w:val="63"/>
        </w:trPr>
        <w:tc>
          <w:tcPr>
            <w:tcW w:w="1838" w:type="dxa"/>
          </w:tcPr>
          <w:p w14:paraId="177924E9"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Teruo</w:t>
            </w:r>
          </w:p>
        </w:tc>
        <w:tc>
          <w:tcPr>
            <w:tcW w:w="1418" w:type="dxa"/>
          </w:tcPr>
          <w:p w14:paraId="1D89BA71"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Sano</w:t>
            </w:r>
          </w:p>
        </w:tc>
        <w:tc>
          <w:tcPr>
            <w:tcW w:w="2976" w:type="dxa"/>
          </w:tcPr>
          <w:p w14:paraId="47C23294"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Faculty of Agriculture and Life Science</w:t>
            </w:r>
            <w:r>
              <w:rPr>
                <w:rFonts w:ascii="Aptos" w:hAnsi="Aptos" w:cs="Arial"/>
                <w:bCs/>
                <w:color w:val="000000" w:themeColor="text1"/>
                <w:sz w:val="20"/>
                <w:szCs w:val="20"/>
              </w:rPr>
              <w:t xml:space="preserve">, </w:t>
            </w:r>
            <w:proofErr w:type="spellStart"/>
            <w:r w:rsidRPr="00CA7201">
              <w:rPr>
                <w:rFonts w:ascii="Aptos" w:hAnsi="Aptos" w:cs="Arial"/>
                <w:bCs/>
                <w:color w:val="000000" w:themeColor="text1"/>
                <w:sz w:val="20"/>
                <w:szCs w:val="20"/>
              </w:rPr>
              <w:t>Hirosaki</w:t>
            </w:r>
            <w:proofErr w:type="spellEnd"/>
            <w:r w:rsidRPr="00CA7201">
              <w:rPr>
                <w:rFonts w:ascii="Aptos" w:hAnsi="Aptos" w:cs="Arial"/>
                <w:bCs/>
                <w:color w:val="000000" w:themeColor="text1"/>
                <w:sz w:val="20"/>
                <w:szCs w:val="20"/>
              </w:rPr>
              <w:t xml:space="preserve"> University</w:t>
            </w:r>
            <w:r>
              <w:rPr>
                <w:rFonts w:ascii="Aptos" w:hAnsi="Aptos" w:cs="Arial"/>
                <w:bCs/>
                <w:color w:val="000000" w:themeColor="text1"/>
                <w:sz w:val="20"/>
                <w:szCs w:val="20"/>
              </w:rPr>
              <w:t>,</w:t>
            </w:r>
          </w:p>
          <w:p w14:paraId="001B3415" w14:textId="77777777" w:rsidR="006E3AC2" w:rsidRPr="004121B7" w:rsidRDefault="006E3AC2" w:rsidP="00F501DC">
            <w:pPr>
              <w:tabs>
                <w:tab w:val="left" w:pos="8505"/>
              </w:tabs>
              <w:rPr>
                <w:rFonts w:ascii="Aptos" w:hAnsi="Aptos" w:cs="Arial"/>
                <w:bCs/>
                <w:color w:val="000000" w:themeColor="text1"/>
                <w:sz w:val="20"/>
                <w:szCs w:val="20"/>
              </w:rPr>
            </w:pPr>
            <w:proofErr w:type="spellStart"/>
            <w:r w:rsidRPr="00CA7201">
              <w:rPr>
                <w:rFonts w:ascii="Aptos" w:hAnsi="Aptos" w:cs="Arial"/>
                <w:bCs/>
                <w:color w:val="000000" w:themeColor="text1"/>
                <w:sz w:val="20"/>
                <w:szCs w:val="20"/>
              </w:rPr>
              <w:t>Hirosaki</w:t>
            </w:r>
            <w:proofErr w:type="spellEnd"/>
            <w:r>
              <w:rPr>
                <w:rFonts w:ascii="Aptos" w:hAnsi="Aptos" w:cs="Arial"/>
                <w:bCs/>
                <w:color w:val="000000" w:themeColor="text1"/>
                <w:sz w:val="20"/>
                <w:szCs w:val="20"/>
              </w:rPr>
              <w:t xml:space="preserve">, </w:t>
            </w:r>
            <w:r w:rsidRPr="00CA7201">
              <w:rPr>
                <w:rFonts w:ascii="Aptos" w:hAnsi="Aptos" w:cs="Arial"/>
                <w:bCs/>
                <w:color w:val="000000" w:themeColor="text1"/>
                <w:sz w:val="20"/>
                <w:szCs w:val="20"/>
              </w:rPr>
              <w:t xml:space="preserve">Japan </w:t>
            </w:r>
          </w:p>
        </w:tc>
        <w:tc>
          <w:tcPr>
            <w:tcW w:w="1985" w:type="dxa"/>
          </w:tcPr>
          <w:p w14:paraId="2EA9B4B7" w14:textId="77777777" w:rsidR="006E3AC2" w:rsidRPr="004121B7"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sano@hirosaki-u.ac.jp</w:t>
            </w:r>
          </w:p>
        </w:tc>
        <w:tc>
          <w:tcPr>
            <w:tcW w:w="1106" w:type="dxa"/>
          </w:tcPr>
          <w:p w14:paraId="3F8694F7" w14:textId="77777777" w:rsidR="006E3AC2" w:rsidRPr="004121B7" w:rsidRDefault="006E3AC2" w:rsidP="00F501DC">
            <w:pPr>
              <w:tabs>
                <w:tab w:val="left" w:pos="8505"/>
              </w:tabs>
              <w:rPr>
                <w:rFonts w:ascii="Aptos" w:hAnsi="Aptos" w:cs="Arial"/>
                <w:bCs/>
                <w:color w:val="000000" w:themeColor="text1"/>
                <w:sz w:val="20"/>
                <w:szCs w:val="20"/>
              </w:rPr>
            </w:pPr>
          </w:p>
        </w:tc>
      </w:tr>
      <w:tr w:rsidR="006E3AC2" w:rsidRPr="004706BB" w14:paraId="3DEA4100" w14:textId="77777777" w:rsidTr="00F501DC">
        <w:trPr>
          <w:trHeight w:val="63"/>
        </w:trPr>
        <w:tc>
          <w:tcPr>
            <w:tcW w:w="1838" w:type="dxa"/>
          </w:tcPr>
          <w:p w14:paraId="0D40D597"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Dijana</w:t>
            </w:r>
          </w:p>
        </w:tc>
        <w:tc>
          <w:tcPr>
            <w:tcW w:w="1418" w:type="dxa"/>
          </w:tcPr>
          <w:p w14:paraId="0B4EC06D" w14:textId="77777777" w:rsidR="006E3AC2" w:rsidRPr="004121B7"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Škorić</w:t>
            </w:r>
          </w:p>
        </w:tc>
        <w:tc>
          <w:tcPr>
            <w:tcW w:w="2976" w:type="dxa"/>
          </w:tcPr>
          <w:p w14:paraId="6738BC69"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Department of Biology, </w:t>
            </w:r>
          </w:p>
          <w:p w14:paraId="06A0E56F"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Faculty of Science, </w:t>
            </w:r>
          </w:p>
          <w:p w14:paraId="658E8C45" w14:textId="77777777" w:rsidR="006E3AC2" w:rsidRPr="004706BB"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University of Zagreb, Zagreb,</w:t>
            </w:r>
            <w:r>
              <w:rPr>
                <w:rFonts w:ascii="Aptos" w:hAnsi="Aptos" w:cs="Arial"/>
                <w:bCs/>
                <w:color w:val="000000" w:themeColor="text1"/>
                <w:sz w:val="20"/>
                <w:szCs w:val="20"/>
              </w:rPr>
              <w:t xml:space="preserve"> </w:t>
            </w:r>
            <w:r w:rsidRPr="00CA7201">
              <w:rPr>
                <w:rFonts w:ascii="Aptos" w:hAnsi="Aptos" w:cs="Arial"/>
                <w:bCs/>
                <w:color w:val="000000" w:themeColor="text1"/>
                <w:sz w:val="20"/>
                <w:szCs w:val="20"/>
              </w:rPr>
              <w:t>Croatia</w:t>
            </w:r>
          </w:p>
        </w:tc>
        <w:tc>
          <w:tcPr>
            <w:tcW w:w="1985" w:type="dxa"/>
          </w:tcPr>
          <w:p w14:paraId="28A80EB5" w14:textId="77777777" w:rsidR="006E3AC2" w:rsidRPr="00836560" w:rsidRDefault="006E3AC2" w:rsidP="00F501DC">
            <w:pPr>
              <w:tabs>
                <w:tab w:val="left" w:pos="8505"/>
              </w:tabs>
              <w:rPr>
                <w:rFonts w:ascii="Aptos" w:hAnsi="Aptos" w:cs="Arial"/>
                <w:bCs/>
                <w:color w:val="000000" w:themeColor="text1"/>
                <w:sz w:val="20"/>
                <w:szCs w:val="20"/>
              </w:rPr>
            </w:pPr>
            <w:r w:rsidRPr="00836560">
              <w:rPr>
                <w:rFonts w:ascii="Aptos" w:hAnsi="Aptos" w:cs="Arial"/>
                <w:bCs/>
                <w:color w:val="000000" w:themeColor="text1"/>
                <w:sz w:val="20"/>
                <w:szCs w:val="20"/>
              </w:rPr>
              <w:t>dijana.skoric@biol.pmf.unizg.hr</w:t>
            </w:r>
          </w:p>
          <w:p w14:paraId="5248EED9" w14:textId="77777777" w:rsidR="006E3AC2" w:rsidRPr="004706BB" w:rsidRDefault="006E3AC2" w:rsidP="00F501DC">
            <w:pPr>
              <w:tabs>
                <w:tab w:val="left" w:pos="8505"/>
              </w:tabs>
              <w:rPr>
                <w:rFonts w:ascii="Aptos" w:hAnsi="Aptos" w:cs="Arial"/>
                <w:bCs/>
                <w:color w:val="000000" w:themeColor="text1"/>
                <w:sz w:val="20"/>
                <w:szCs w:val="20"/>
              </w:rPr>
            </w:pPr>
          </w:p>
        </w:tc>
        <w:tc>
          <w:tcPr>
            <w:tcW w:w="1106" w:type="dxa"/>
          </w:tcPr>
          <w:p w14:paraId="52FFE468" w14:textId="77777777" w:rsidR="006E3AC2" w:rsidRPr="004706BB" w:rsidRDefault="006E3AC2" w:rsidP="00F501DC">
            <w:pPr>
              <w:tabs>
                <w:tab w:val="left" w:pos="8505"/>
              </w:tabs>
              <w:rPr>
                <w:rFonts w:ascii="Aptos" w:hAnsi="Aptos" w:cs="Arial"/>
                <w:bCs/>
                <w:color w:val="000000" w:themeColor="text1"/>
                <w:sz w:val="20"/>
                <w:szCs w:val="20"/>
              </w:rPr>
            </w:pPr>
          </w:p>
        </w:tc>
      </w:tr>
      <w:tr w:rsidR="006E3AC2" w:rsidRPr="00AF244A" w14:paraId="3C612624" w14:textId="77777777" w:rsidTr="00F501DC">
        <w:trPr>
          <w:trHeight w:val="63"/>
        </w:trPr>
        <w:tc>
          <w:tcPr>
            <w:tcW w:w="1838" w:type="dxa"/>
          </w:tcPr>
          <w:p w14:paraId="5ECC60F5"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Georgios</w:t>
            </w:r>
          </w:p>
        </w:tc>
        <w:tc>
          <w:tcPr>
            <w:tcW w:w="1418" w:type="dxa"/>
          </w:tcPr>
          <w:p w14:paraId="61B08D8A"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Vidalakis</w:t>
            </w:r>
          </w:p>
        </w:tc>
        <w:tc>
          <w:tcPr>
            <w:tcW w:w="2976" w:type="dxa"/>
          </w:tcPr>
          <w:p w14:paraId="4D32CE9C" w14:textId="77777777" w:rsidR="006E3AC2" w:rsidRPr="00CA7201"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Department of Microbiology and Plant Pathology </w:t>
            </w:r>
          </w:p>
          <w:p w14:paraId="312D0A98" w14:textId="77777777" w:rsidR="006E3AC2" w:rsidRPr="004121B7"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University of California, Riverside</w:t>
            </w:r>
            <w:r>
              <w:rPr>
                <w:rFonts w:ascii="Aptos" w:hAnsi="Aptos" w:cs="Arial"/>
                <w:bCs/>
                <w:color w:val="000000" w:themeColor="text1"/>
                <w:sz w:val="20"/>
                <w:szCs w:val="20"/>
              </w:rPr>
              <w:t xml:space="preserve">, </w:t>
            </w:r>
            <w:r w:rsidRPr="004121B7">
              <w:rPr>
                <w:rFonts w:ascii="Aptos" w:hAnsi="Aptos" w:cs="Arial"/>
                <w:bCs/>
                <w:color w:val="000000" w:themeColor="text1"/>
                <w:sz w:val="20"/>
                <w:szCs w:val="20"/>
              </w:rPr>
              <w:t xml:space="preserve">U.S.A. </w:t>
            </w:r>
          </w:p>
        </w:tc>
        <w:tc>
          <w:tcPr>
            <w:tcW w:w="1985" w:type="dxa"/>
          </w:tcPr>
          <w:p w14:paraId="27FC2D7B"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rPr>
              <w:t>vidalg@ucr.edu</w:t>
            </w:r>
          </w:p>
        </w:tc>
        <w:tc>
          <w:tcPr>
            <w:tcW w:w="1106" w:type="dxa"/>
          </w:tcPr>
          <w:p w14:paraId="10698D5F" w14:textId="77777777" w:rsidR="006E3AC2" w:rsidRPr="00CA7201" w:rsidRDefault="006E3AC2" w:rsidP="00F501DC">
            <w:pPr>
              <w:tabs>
                <w:tab w:val="left" w:pos="8505"/>
              </w:tabs>
              <w:rPr>
                <w:rFonts w:ascii="Aptos" w:hAnsi="Aptos" w:cs="Arial"/>
                <w:bCs/>
                <w:color w:val="000000" w:themeColor="text1"/>
                <w:sz w:val="20"/>
                <w:szCs w:val="20"/>
                <w:lang w:val="it-IT"/>
              </w:rPr>
            </w:pPr>
          </w:p>
        </w:tc>
      </w:tr>
      <w:tr w:rsidR="006E3AC2" w:rsidRPr="00AF244A" w14:paraId="2F5BC974" w14:textId="77777777" w:rsidTr="00F501DC">
        <w:trPr>
          <w:trHeight w:val="63"/>
        </w:trPr>
        <w:tc>
          <w:tcPr>
            <w:tcW w:w="1838" w:type="dxa"/>
          </w:tcPr>
          <w:p w14:paraId="7601087E"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lastRenderedPageBreak/>
              <w:t>Robert A.</w:t>
            </w:r>
          </w:p>
        </w:tc>
        <w:tc>
          <w:tcPr>
            <w:tcW w:w="1418" w:type="dxa"/>
          </w:tcPr>
          <w:p w14:paraId="20AFCCAD" w14:textId="77777777"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Owens</w:t>
            </w:r>
          </w:p>
        </w:tc>
        <w:tc>
          <w:tcPr>
            <w:tcW w:w="2976" w:type="dxa"/>
          </w:tcPr>
          <w:p w14:paraId="134BC8EA" w14:textId="77777777" w:rsidR="006E3AC2" w:rsidRPr="004121B7" w:rsidRDefault="006E3AC2" w:rsidP="00F501DC">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Molecular Plant Pathology Laboratory</w:t>
            </w:r>
            <w:r>
              <w:rPr>
                <w:rFonts w:ascii="Aptos" w:hAnsi="Aptos" w:cs="Arial"/>
                <w:bCs/>
                <w:color w:val="000000" w:themeColor="text1"/>
                <w:sz w:val="20"/>
                <w:szCs w:val="20"/>
              </w:rPr>
              <w:t xml:space="preserve">, </w:t>
            </w:r>
            <w:r w:rsidRPr="00CA7201">
              <w:rPr>
                <w:rFonts w:ascii="Aptos" w:hAnsi="Aptos" w:cs="Arial"/>
                <w:bCs/>
                <w:color w:val="000000" w:themeColor="text1"/>
                <w:sz w:val="20"/>
                <w:szCs w:val="20"/>
              </w:rPr>
              <w:t>U.S. Department of Agriculture</w:t>
            </w:r>
            <w:r>
              <w:rPr>
                <w:rFonts w:ascii="Aptos" w:hAnsi="Aptos" w:cs="Arial"/>
                <w:bCs/>
                <w:color w:val="000000" w:themeColor="text1"/>
                <w:sz w:val="20"/>
                <w:szCs w:val="20"/>
              </w:rPr>
              <w:t xml:space="preserve">, </w:t>
            </w:r>
            <w:r w:rsidRPr="00CA7201">
              <w:rPr>
                <w:rFonts w:ascii="Aptos" w:hAnsi="Aptos" w:cs="Arial"/>
                <w:bCs/>
                <w:color w:val="000000" w:themeColor="text1"/>
                <w:sz w:val="20"/>
                <w:szCs w:val="20"/>
              </w:rPr>
              <w:t>Beltsville,</w:t>
            </w:r>
            <w:r>
              <w:rPr>
                <w:rFonts w:ascii="Aptos" w:hAnsi="Aptos" w:cs="Arial"/>
                <w:bCs/>
                <w:color w:val="000000" w:themeColor="text1"/>
                <w:sz w:val="20"/>
                <w:szCs w:val="20"/>
              </w:rPr>
              <w:t xml:space="preserve"> </w:t>
            </w:r>
            <w:r w:rsidRPr="004121B7">
              <w:rPr>
                <w:rFonts w:ascii="Aptos" w:hAnsi="Aptos" w:cs="Arial"/>
                <w:bCs/>
                <w:color w:val="000000" w:themeColor="text1"/>
                <w:sz w:val="20"/>
                <w:szCs w:val="20"/>
              </w:rPr>
              <w:t xml:space="preserve">USA </w:t>
            </w:r>
          </w:p>
          <w:p w14:paraId="5D677819" w14:textId="77777777" w:rsidR="006E3AC2" w:rsidRPr="00CA7201" w:rsidRDefault="006E3AC2" w:rsidP="00F501DC">
            <w:pPr>
              <w:tabs>
                <w:tab w:val="left" w:pos="8505"/>
              </w:tabs>
              <w:rPr>
                <w:rFonts w:ascii="Aptos" w:hAnsi="Aptos" w:cs="Arial"/>
                <w:bCs/>
                <w:color w:val="000000" w:themeColor="text1"/>
                <w:sz w:val="20"/>
                <w:szCs w:val="20"/>
                <w:lang w:val="it-IT"/>
              </w:rPr>
            </w:pPr>
            <w:r>
              <w:rPr>
                <w:rFonts w:ascii="Aptos" w:hAnsi="Aptos" w:cs="Arial"/>
                <w:bCs/>
                <w:color w:val="000000" w:themeColor="text1"/>
                <w:sz w:val="20"/>
                <w:szCs w:val="20"/>
                <w:lang w:val="it-IT"/>
              </w:rPr>
              <w:t>(retired)</w:t>
            </w:r>
          </w:p>
        </w:tc>
        <w:tc>
          <w:tcPr>
            <w:tcW w:w="1985" w:type="dxa"/>
          </w:tcPr>
          <w:p w14:paraId="65772EAC" w14:textId="004D6326" w:rsidR="006E3AC2" w:rsidRPr="00CA7201" w:rsidRDefault="006E3AC2" w:rsidP="00F501DC">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owensj301@</w:t>
            </w:r>
            <w:r w:rsidR="00C558CF">
              <w:rPr>
                <w:rFonts w:ascii="Aptos" w:hAnsi="Aptos" w:cs="Arial"/>
                <w:bCs/>
                <w:color w:val="000000" w:themeColor="text1"/>
                <w:sz w:val="20"/>
                <w:szCs w:val="20"/>
                <w:lang w:val="it-IT"/>
              </w:rPr>
              <w:t>hotmail</w:t>
            </w:r>
            <w:r w:rsidRPr="00CA7201">
              <w:rPr>
                <w:rFonts w:ascii="Aptos" w:hAnsi="Aptos" w:cs="Arial"/>
                <w:bCs/>
                <w:color w:val="000000" w:themeColor="text1"/>
                <w:sz w:val="20"/>
                <w:szCs w:val="20"/>
                <w:lang w:val="it-IT"/>
              </w:rPr>
              <w:t>.com</w:t>
            </w:r>
          </w:p>
        </w:tc>
        <w:tc>
          <w:tcPr>
            <w:tcW w:w="1106" w:type="dxa"/>
          </w:tcPr>
          <w:p w14:paraId="2846634A" w14:textId="77777777" w:rsidR="006E3AC2" w:rsidRPr="00CA7201" w:rsidRDefault="006E3AC2" w:rsidP="00F501DC">
            <w:pPr>
              <w:tabs>
                <w:tab w:val="left" w:pos="8505"/>
              </w:tabs>
              <w:rPr>
                <w:rFonts w:ascii="Aptos" w:hAnsi="Aptos" w:cs="Arial"/>
                <w:bCs/>
                <w:color w:val="000000" w:themeColor="text1"/>
                <w:sz w:val="20"/>
                <w:szCs w:val="20"/>
                <w:lang w:val="it-IT"/>
              </w:rPr>
            </w:pPr>
          </w:p>
        </w:tc>
      </w:tr>
    </w:tbl>
    <w:p w14:paraId="070FAC74" w14:textId="7A9A7276" w:rsidR="00A174CC" w:rsidRPr="00C95FB7" w:rsidRDefault="00A174CC" w:rsidP="00DD58AA">
      <w:pPr>
        <w:rPr>
          <w:rFonts w:ascii="Aptos" w:hAnsi="Aptos" w:cs="Arial"/>
          <w:b/>
          <w:sz w:val="20"/>
          <w:szCs w:val="20"/>
        </w:rPr>
      </w:pPr>
    </w:p>
    <w:p w14:paraId="1382B4BD" w14:textId="389A6C2C"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1734ACC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53A33762" w:rsidR="00D062BE" w:rsidRDefault="000871D0"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A19041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B85FE6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481F1FE8" w:rsidR="0072682D" w:rsidRPr="000C5189" w:rsidRDefault="00890035" w:rsidP="00DD58AA">
            <w:pPr>
              <w:rPr>
                <w:rFonts w:ascii="Aptos" w:hAnsi="Aptos" w:cs="Arial"/>
                <w:sz w:val="20"/>
                <w:szCs w:val="20"/>
              </w:rPr>
            </w:pPr>
            <w:proofErr w:type="spellStart"/>
            <w:r w:rsidRPr="00B2677A">
              <w:rPr>
                <w:rFonts w:ascii="Aptos" w:hAnsi="Aptos" w:cs="Arial"/>
                <w:i/>
                <w:iCs/>
                <w:sz w:val="20"/>
                <w:szCs w:val="20"/>
              </w:rPr>
              <w:t>Avsunviroidae</w:t>
            </w:r>
            <w:proofErr w:type="spellEnd"/>
            <w:r w:rsidRPr="00B2677A">
              <w:rPr>
                <w:rFonts w:ascii="Aptos" w:hAnsi="Aptos" w:cs="Arial"/>
                <w:i/>
                <w:iCs/>
                <w:sz w:val="20"/>
                <w:szCs w:val="20"/>
              </w:rPr>
              <w:t xml:space="preserve"> </w:t>
            </w:r>
            <w:r>
              <w:rPr>
                <w:rFonts w:ascii="Aptos" w:hAnsi="Aptos" w:cs="Arial"/>
                <w:sz w:val="20"/>
                <w:szCs w:val="20"/>
              </w:rPr>
              <w:t xml:space="preserve">and </w:t>
            </w:r>
            <w:proofErr w:type="spellStart"/>
            <w:r w:rsidRPr="00B2677A">
              <w:rPr>
                <w:rFonts w:ascii="Aptos" w:hAnsi="Aptos" w:cs="Arial"/>
                <w:i/>
                <w:iCs/>
                <w:sz w:val="20"/>
                <w:szCs w:val="20"/>
              </w:rPr>
              <w:t>Pospiviroidae</w:t>
            </w:r>
            <w:proofErr w:type="spellEnd"/>
            <w:r w:rsidR="00B2677A">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495FE8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16261B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1D3501">
              <w:rPr>
                <w:rFonts w:ascii="Aptos" w:hAnsi="Aptos" w:cs="Arial"/>
                <w:bCs/>
                <w:sz w:val="20"/>
                <w:szCs w:val="20"/>
              </w:rPr>
              <w:t>03/09/2026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40EB73BF" w14:textId="77777777" w:rsidR="00F61615" w:rsidRDefault="00F61615" w:rsidP="003A18C5">
      <w:pPr>
        <w:spacing w:after="120"/>
        <w:ind w:right="828"/>
        <w:rPr>
          <w:rFonts w:ascii="Aptos" w:hAnsi="Aptos" w:cs="Arial"/>
          <w:b/>
          <w:sz w:val="20"/>
          <w:szCs w:val="20"/>
        </w:rPr>
      </w:pPr>
      <w:r>
        <w:rPr>
          <w:rFonts w:ascii="Aptos" w:hAnsi="Aptos" w:cs="Arial"/>
          <w:b/>
          <w:sz w:val="20"/>
          <w:szCs w:val="20"/>
        </w:rPr>
        <w:br/>
      </w:r>
    </w:p>
    <w:p w14:paraId="3BC0F8A8" w14:textId="77777777" w:rsidR="00F61615" w:rsidRDefault="00F61615">
      <w:pPr>
        <w:rPr>
          <w:rFonts w:ascii="Aptos" w:hAnsi="Aptos" w:cs="Arial"/>
          <w:b/>
          <w:sz w:val="20"/>
          <w:szCs w:val="20"/>
        </w:rPr>
      </w:pPr>
      <w:r>
        <w:rPr>
          <w:rFonts w:ascii="Aptos" w:hAnsi="Aptos" w:cs="Arial"/>
          <w:b/>
          <w:sz w:val="20"/>
          <w:szCs w:val="20"/>
        </w:rPr>
        <w:br w:type="page"/>
      </w:r>
    </w:p>
    <w:p w14:paraId="6142524C" w14:textId="75100FE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62A5B2FB"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9D02526"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9F064C4" w14:textId="664BD883" w:rsidR="002E46F7" w:rsidRPr="001D3501" w:rsidRDefault="00953FFE" w:rsidP="001D3501">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53FB7275" w:rsidR="00953FFE" w:rsidRPr="00C87C05" w:rsidRDefault="00953FFE" w:rsidP="00C87C05">
      <w:pPr>
        <w:rPr>
          <w:rFonts w:ascii="Aptos" w:hAnsi="Aptos"/>
          <w:sz w:val="20"/>
          <w:szCs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1D3501">
      <w:pPr>
        <w:pStyle w:val="BodyTextIndent"/>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6BDFF6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43E3058" w:rsidR="00953FFE" w:rsidRDefault="00AE105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41FC7FF1"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1E6C8808" w:rsidR="00333392" w:rsidRPr="001E46D3" w:rsidRDefault="001A1F1E"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9F05F8" w:rsidRPr="001E46D3">
              <w:rPr>
                <w:rFonts w:ascii="Aptos" w:hAnsi="Aptos" w:cs="Arial"/>
                <w:bCs/>
                <w:i/>
                <w:iCs/>
                <w:color w:val="000000" w:themeColor="text1"/>
                <w:sz w:val="20"/>
                <w:szCs w:val="20"/>
              </w:rPr>
              <w:t>Apscaviroid</w:t>
            </w:r>
            <w:proofErr w:type="spellEnd"/>
            <w:r w:rsidR="009F05F8" w:rsidRPr="001E46D3">
              <w:rPr>
                <w:rFonts w:ascii="Aptos" w:hAnsi="Aptos" w:cs="Arial"/>
                <w:bCs/>
                <w:i/>
                <w:iCs/>
                <w:color w:val="000000" w:themeColor="text1"/>
                <w:sz w:val="20"/>
                <w:szCs w:val="20"/>
              </w:rPr>
              <w:t xml:space="preserve"> </w:t>
            </w:r>
            <w:proofErr w:type="spellStart"/>
            <w:r w:rsidR="009F05F8" w:rsidRPr="001E46D3">
              <w:rPr>
                <w:rFonts w:ascii="Aptos" w:hAnsi="Aptos" w:cs="Arial"/>
                <w:bCs/>
                <w:i/>
                <w:iCs/>
                <w:color w:val="000000" w:themeColor="text1"/>
                <w:sz w:val="20"/>
                <w:szCs w:val="20"/>
              </w:rPr>
              <w:t>opuntiae</w:t>
            </w:r>
            <w:proofErr w:type="spellEnd"/>
            <w:r>
              <w:rPr>
                <w:rFonts w:ascii="Aptos" w:hAnsi="Aptos" w:cs="Arial"/>
                <w:bCs/>
                <w:i/>
                <w:iCs/>
                <w:color w:val="000000" w:themeColor="text1"/>
                <w:sz w:val="20"/>
                <w:szCs w:val="20"/>
              </w:rPr>
              <w:t>”</w:t>
            </w:r>
          </w:p>
        </w:tc>
        <w:tc>
          <w:tcPr>
            <w:tcW w:w="6379" w:type="dxa"/>
            <w:vAlign w:val="center"/>
          </w:tcPr>
          <w:p w14:paraId="17202B3B" w14:textId="65C3C298" w:rsidR="00333392" w:rsidRPr="001E46D3" w:rsidRDefault="0081492B" w:rsidP="00040CB0">
            <w:pPr>
              <w:jc w:val="both"/>
              <w:rPr>
                <w:rFonts w:ascii="Aptos" w:hAnsi="Aptos" w:cs="Arial"/>
                <w:bCs/>
                <w:color w:val="000000" w:themeColor="text1"/>
                <w:sz w:val="20"/>
                <w:szCs w:val="20"/>
              </w:rPr>
            </w:pPr>
            <w:proofErr w:type="spellStart"/>
            <w:r w:rsidRPr="001E46D3">
              <w:rPr>
                <w:rFonts w:ascii="Aptos" w:hAnsi="Aptos" w:cs="Arial"/>
                <w:bCs/>
                <w:color w:val="000000" w:themeColor="text1"/>
                <w:sz w:val="20"/>
                <w:szCs w:val="20"/>
              </w:rPr>
              <w:t>Apscaviroid</w:t>
            </w:r>
            <w:proofErr w:type="spellEnd"/>
            <w:r w:rsidRPr="001E46D3">
              <w:rPr>
                <w:rFonts w:ascii="Aptos" w:hAnsi="Aptos" w:cs="Arial"/>
                <w:bCs/>
                <w:color w:val="000000" w:themeColor="text1"/>
                <w:sz w:val="20"/>
                <w:szCs w:val="20"/>
              </w:rPr>
              <w:t xml:space="preserve"> Identified for the first time in </w:t>
            </w:r>
            <w:r w:rsidRPr="00AD1E8C">
              <w:rPr>
                <w:rFonts w:ascii="Aptos" w:hAnsi="Aptos" w:cs="Arial"/>
                <w:bCs/>
                <w:i/>
                <w:iCs/>
                <w:color w:val="000000" w:themeColor="text1"/>
                <w:sz w:val="20"/>
                <w:szCs w:val="20"/>
              </w:rPr>
              <w:t>Opuntia</w:t>
            </w:r>
            <w:r w:rsidR="00AD1E8C">
              <w:rPr>
                <w:rFonts w:ascii="Aptos" w:hAnsi="Aptos" w:cs="Arial"/>
                <w:bCs/>
                <w:i/>
                <w:iCs/>
                <w:color w:val="000000" w:themeColor="text1"/>
                <w:sz w:val="20"/>
                <w:szCs w:val="20"/>
              </w:rPr>
              <w:t xml:space="preserve"> </w:t>
            </w:r>
            <w:r w:rsidR="00AD1E8C" w:rsidRPr="00AD1E8C">
              <w:rPr>
                <w:rFonts w:ascii="Aptos" w:hAnsi="Aptos" w:cs="Arial"/>
                <w:bCs/>
                <w:color w:val="000000" w:themeColor="text1"/>
                <w:sz w:val="20"/>
                <w:szCs w:val="20"/>
              </w:rPr>
              <w:t>sp</w:t>
            </w:r>
            <w:r w:rsidR="000871D0">
              <w:rPr>
                <w:rFonts w:ascii="Aptos" w:hAnsi="Aptos" w:cs="Arial"/>
                <w:bCs/>
                <w:color w:val="000000" w:themeColor="text1"/>
                <w:sz w:val="20"/>
                <w:szCs w:val="20"/>
              </w:rPr>
              <w:t>.</w:t>
            </w:r>
          </w:p>
        </w:tc>
      </w:tr>
      <w:tr w:rsidR="0081492B" w:rsidRPr="009F7856" w14:paraId="7AAF5EF0" w14:textId="77777777" w:rsidTr="00040CB0">
        <w:trPr>
          <w:trHeight w:val="71"/>
        </w:trPr>
        <w:tc>
          <w:tcPr>
            <w:tcW w:w="2547" w:type="dxa"/>
            <w:vAlign w:val="center"/>
          </w:tcPr>
          <w:p w14:paraId="24B2DC76" w14:textId="0D29E478" w:rsidR="0081492B" w:rsidRPr="001E46D3" w:rsidRDefault="001A1F1E" w:rsidP="0081492B">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81492B" w:rsidRPr="001E46D3">
              <w:rPr>
                <w:rFonts w:ascii="Aptos" w:hAnsi="Aptos" w:cs="Arial"/>
                <w:bCs/>
                <w:i/>
                <w:iCs/>
                <w:color w:val="000000" w:themeColor="text1"/>
                <w:sz w:val="20"/>
                <w:szCs w:val="20"/>
              </w:rPr>
              <w:t>Pospiviroid</w:t>
            </w:r>
            <w:proofErr w:type="spellEnd"/>
            <w:r w:rsidR="0081492B" w:rsidRPr="001E46D3">
              <w:rPr>
                <w:rFonts w:ascii="Aptos" w:hAnsi="Aptos" w:cs="Arial"/>
                <w:bCs/>
                <w:i/>
                <w:iCs/>
                <w:color w:val="000000" w:themeColor="text1"/>
                <w:sz w:val="20"/>
                <w:szCs w:val="20"/>
              </w:rPr>
              <w:t xml:space="preserve"> </w:t>
            </w:r>
            <w:proofErr w:type="spellStart"/>
            <w:r w:rsidR="0081492B" w:rsidRPr="001E46D3">
              <w:rPr>
                <w:rFonts w:ascii="Aptos" w:hAnsi="Aptos" w:cs="Arial"/>
                <w:bCs/>
                <w:i/>
                <w:iCs/>
                <w:color w:val="000000" w:themeColor="text1"/>
                <w:sz w:val="20"/>
                <w:szCs w:val="20"/>
              </w:rPr>
              <w:t>opuntiae</w:t>
            </w:r>
            <w:proofErr w:type="spellEnd"/>
            <w:r>
              <w:rPr>
                <w:rFonts w:ascii="Aptos" w:hAnsi="Aptos" w:cs="Arial"/>
                <w:bCs/>
                <w:i/>
                <w:iCs/>
                <w:color w:val="000000" w:themeColor="text1"/>
                <w:sz w:val="20"/>
                <w:szCs w:val="20"/>
              </w:rPr>
              <w:t>”</w:t>
            </w:r>
          </w:p>
        </w:tc>
        <w:tc>
          <w:tcPr>
            <w:tcW w:w="6379" w:type="dxa"/>
            <w:vAlign w:val="center"/>
          </w:tcPr>
          <w:p w14:paraId="7CC05CA7" w14:textId="588DDB24" w:rsidR="0081492B" w:rsidRPr="001E46D3" w:rsidRDefault="0081492B" w:rsidP="0081492B">
            <w:pPr>
              <w:jc w:val="both"/>
              <w:rPr>
                <w:rFonts w:ascii="Aptos" w:hAnsi="Aptos" w:cs="Arial"/>
                <w:bCs/>
                <w:color w:val="000000" w:themeColor="text1"/>
                <w:sz w:val="20"/>
                <w:szCs w:val="20"/>
              </w:rPr>
            </w:pPr>
            <w:proofErr w:type="spellStart"/>
            <w:r w:rsidRPr="001E46D3">
              <w:rPr>
                <w:rFonts w:ascii="Aptos" w:hAnsi="Aptos" w:cs="Arial"/>
                <w:bCs/>
                <w:color w:val="000000" w:themeColor="text1"/>
                <w:sz w:val="20"/>
                <w:szCs w:val="20"/>
              </w:rPr>
              <w:t>Pospiviroid</w:t>
            </w:r>
            <w:proofErr w:type="spellEnd"/>
            <w:r w:rsidRPr="001E46D3">
              <w:rPr>
                <w:rFonts w:ascii="Aptos" w:hAnsi="Aptos" w:cs="Arial"/>
                <w:bCs/>
                <w:color w:val="000000" w:themeColor="text1"/>
                <w:sz w:val="20"/>
                <w:szCs w:val="20"/>
              </w:rPr>
              <w:t xml:space="preserve"> Identified for the first time in </w:t>
            </w:r>
            <w:r w:rsidRPr="00AD1E8C">
              <w:rPr>
                <w:rFonts w:ascii="Aptos" w:hAnsi="Aptos" w:cs="Arial"/>
                <w:bCs/>
                <w:i/>
                <w:iCs/>
                <w:color w:val="000000" w:themeColor="text1"/>
                <w:sz w:val="20"/>
                <w:szCs w:val="20"/>
              </w:rPr>
              <w:t>Opuntia</w:t>
            </w:r>
            <w:r w:rsidR="00AD1E8C">
              <w:rPr>
                <w:rFonts w:ascii="Aptos" w:hAnsi="Aptos" w:cs="Arial"/>
                <w:bCs/>
                <w:i/>
                <w:iCs/>
                <w:color w:val="000000" w:themeColor="text1"/>
                <w:sz w:val="20"/>
                <w:szCs w:val="20"/>
              </w:rPr>
              <w:t xml:space="preserve"> </w:t>
            </w:r>
            <w:r w:rsidR="00AD1E8C" w:rsidRPr="00AD1E8C">
              <w:rPr>
                <w:rFonts w:ascii="Aptos" w:hAnsi="Aptos" w:cs="Arial"/>
                <w:bCs/>
                <w:color w:val="000000" w:themeColor="text1"/>
                <w:sz w:val="20"/>
                <w:szCs w:val="20"/>
              </w:rPr>
              <w:t>sp</w:t>
            </w:r>
            <w:r w:rsidR="000871D0">
              <w:rPr>
                <w:rFonts w:ascii="Aptos" w:hAnsi="Aptos" w:cs="Arial"/>
                <w:bCs/>
                <w:color w:val="000000" w:themeColor="text1"/>
                <w:sz w:val="20"/>
                <w:szCs w:val="20"/>
              </w:rPr>
              <w:t>.</w:t>
            </w:r>
          </w:p>
        </w:tc>
      </w:tr>
      <w:tr w:rsidR="0081492B" w:rsidRPr="009F7856" w14:paraId="1165141A" w14:textId="77777777" w:rsidTr="00040CB0">
        <w:trPr>
          <w:trHeight w:val="71"/>
        </w:trPr>
        <w:tc>
          <w:tcPr>
            <w:tcW w:w="2547" w:type="dxa"/>
            <w:vAlign w:val="center"/>
          </w:tcPr>
          <w:p w14:paraId="2D7AAFF0" w14:textId="77777777" w:rsidR="0081492B" w:rsidRPr="00040CB0" w:rsidRDefault="0081492B" w:rsidP="0081492B">
            <w:pPr>
              <w:jc w:val="both"/>
              <w:rPr>
                <w:rFonts w:ascii="Aptos" w:hAnsi="Aptos" w:cs="Arial"/>
                <w:b/>
                <w:color w:val="000000" w:themeColor="text1"/>
                <w:sz w:val="20"/>
                <w:szCs w:val="20"/>
              </w:rPr>
            </w:pPr>
          </w:p>
        </w:tc>
        <w:tc>
          <w:tcPr>
            <w:tcW w:w="6379" w:type="dxa"/>
            <w:vAlign w:val="center"/>
          </w:tcPr>
          <w:p w14:paraId="56BC5065" w14:textId="77777777" w:rsidR="0081492B" w:rsidRPr="00040CB0" w:rsidRDefault="0081492B" w:rsidP="0081492B">
            <w:pPr>
              <w:jc w:val="both"/>
              <w:rPr>
                <w:rFonts w:ascii="Aptos" w:hAnsi="Aptos" w:cs="Arial"/>
                <w:b/>
                <w:color w:val="000000" w:themeColor="text1"/>
                <w:sz w:val="20"/>
                <w:szCs w:val="20"/>
              </w:rPr>
            </w:pPr>
          </w:p>
        </w:tc>
      </w:tr>
      <w:tr w:rsidR="0081492B" w:rsidRPr="009F7856" w14:paraId="20245EE3" w14:textId="77777777" w:rsidTr="00040CB0">
        <w:trPr>
          <w:trHeight w:val="71"/>
        </w:trPr>
        <w:tc>
          <w:tcPr>
            <w:tcW w:w="2547" w:type="dxa"/>
            <w:vAlign w:val="center"/>
          </w:tcPr>
          <w:p w14:paraId="6DC0E204" w14:textId="77777777" w:rsidR="0081492B" w:rsidRPr="00040CB0" w:rsidRDefault="0081492B" w:rsidP="0081492B">
            <w:pPr>
              <w:jc w:val="both"/>
              <w:rPr>
                <w:rFonts w:ascii="Aptos" w:hAnsi="Aptos" w:cs="Arial"/>
                <w:b/>
                <w:color w:val="000000" w:themeColor="text1"/>
                <w:sz w:val="20"/>
                <w:szCs w:val="20"/>
              </w:rPr>
            </w:pPr>
          </w:p>
        </w:tc>
        <w:tc>
          <w:tcPr>
            <w:tcW w:w="6379" w:type="dxa"/>
            <w:vAlign w:val="center"/>
          </w:tcPr>
          <w:p w14:paraId="1BAB929D" w14:textId="77777777" w:rsidR="0081492B" w:rsidRPr="00040CB0" w:rsidRDefault="0081492B" w:rsidP="0081492B">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EC512C0"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r w:rsidRPr="00F110F7">
              <w:rPr>
                <w:rFonts w:ascii="Aptos" w:hAnsi="Aptos" w:cs="Arial"/>
                <w:color w:val="0070C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96D0D3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C87C05">
        <w:tc>
          <w:tcPr>
            <w:tcW w:w="8926" w:type="dxa"/>
            <w:shd w:val="clear" w:color="auto" w:fill="F2F2F2" w:themeFill="background1" w:themeFillShade="F2"/>
          </w:tcPr>
          <w:p w14:paraId="5831EE03" w14:textId="374746B4" w:rsidR="00A77B8E" w:rsidRPr="001D3501" w:rsidRDefault="00A77B8E" w:rsidP="00E92794">
            <w:pPr>
              <w:rPr>
                <w:rFonts w:ascii="Aptos" w:hAnsi="Aptos" w:cs="Arial"/>
                <w:color w:val="0070C0"/>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 xml:space="preserve"> </w:t>
            </w:r>
          </w:p>
        </w:tc>
      </w:tr>
      <w:tr w:rsidR="00170FE5" w14:paraId="62FCA94B" w14:textId="77777777" w:rsidTr="00C87C05">
        <w:tc>
          <w:tcPr>
            <w:tcW w:w="8926" w:type="dxa"/>
          </w:tcPr>
          <w:p w14:paraId="4491888B" w14:textId="2E1E0410" w:rsidR="001A1F1E" w:rsidRDefault="001A1F1E" w:rsidP="00170FE5">
            <w:pPr>
              <w:rPr>
                <w:rFonts w:ascii="Aptos" w:hAnsi="Aptos" w:cs="Arial"/>
                <w:i/>
                <w:sz w:val="20"/>
                <w:szCs w:val="20"/>
              </w:rPr>
            </w:pPr>
          </w:p>
          <w:p w14:paraId="3BB44C62" w14:textId="335A3776" w:rsidR="00170FE5" w:rsidRPr="00C42F40" w:rsidRDefault="001A1F1E" w:rsidP="00397680">
            <w:pPr>
              <w:rPr>
                <w:rFonts w:ascii="Aptos" w:hAnsi="Aptos" w:cs="Arial"/>
                <w:i/>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Pr="007D66E6">
              <w:rPr>
                <w:rFonts w:ascii="Aptos" w:hAnsi="Aptos"/>
                <w:sz w:val="20"/>
                <w:szCs w:val="20"/>
              </w:rPr>
              <w:t xml:space="preserve">Currently, </w:t>
            </w:r>
            <w:r>
              <w:rPr>
                <w:rFonts w:ascii="Aptos" w:hAnsi="Aptos"/>
                <w:sz w:val="20"/>
                <w:szCs w:val="20"/>
              </w:rPr>
              <w:t>4</w:t>
            </w:r>
            <w:r w:rsidRPr="007D66E6">
              <w:rPr>
                <w:rFonts w:ascii="Aptos" w:hAnsi="Aptos"/>
                <w:sz w:val="20"/>
                <w:szCs w:val="20"/>
              </w:rPr>
              <w:t>0 vir</w:t>
            </w:r>
            <w:r>
              <w:rPr>
                <w:rFonts w:ascii="Aptos" w:hAnsi="Aptos"/>
                <w:sz w:val="20"/>
                <w:szCs w:val="20"/>
              </w:rPr>
              <w:t>oid</w:t>
            </w:r>
            <w:r w:rsidRPr="007D66E6">
              <w:rPr>
                <w:rFonts w:ascii="Aptos" w:hAnsi="Aptos"/>
                <w:sz w:val="20"/>
                <w:szCs w:val="20"/>
              </w:rPr>
              <w:t xml:space="preserve"> species </w:t>
            </w:r>
            <w:r w:rsidR="00397680">
              <w:rPr>
                <w:rFonts w:ascii="Aptos" w:hAnsi="Aptos"/>
                <w:sz w:val="20"/>
                <w:szCs w:val="20"/>
              </w:rPr>
              <w:t>are</w:t>
            </w:r>
            <w:r w:rsidRPr="007D66E6">
              <w:rPr>
                <w:rFonts w:ascii="Aptos" w:hAnsi="Aptos"/>
                <w:sz w:val="20"/>
                <w:szCs w:val="20"/>
              </w:rPr>
              <w:t xml:space="preserve"> classified in </w:t>
            </w:r>
            <w:r w:rsidRPr="001A1F1E">
              <w:rPr>
                <w:rFonts w:ascii="Aptos" w:hAnsi="Aptos"/>
                <w:sz w:val="20"/>
                <w:szCs w:val="20"/>
              </w:rPr>
              <w:t xml:space="preserve">the family </w:t>
            </w:r>
            <w:proofErr w:type="spellStart"/>
            <w:r w:rsidRPr="00397680">
              <w:rPr>
                <w:rStyle w:val="html-italic"/>
                <w:rFonts w:ascii="Aptos" w:hAnsi="Aptos"/>
                <w:i/>
                <w:iCs/>
                <w:sz w:val="20"/>
                <w:szCs w:val="20"/>
              </w:rPr>
              <w:t>Pospiviroidae</w:t>
            </w:r>
            <w:proofErr w:type="spellEnd"/>
            <w:r w:rsidRPr="001A1F1E">
              <w:rPr>
                <w:rFonts w:ascii="Aptos" w:hAnsi="Aptos"/>
                <w:sz w:val="20"/>
                <w:szCs w:val="20"/>
              </w:rPr>
              <w:t>.</w:t>
            </w:r>
            <w:r w:rsidRPr="007D66E6">
              <w:rPr>
                <w:rFonts w:ascii="Aptos" w:hAnsi="Aptos"/>
                <w:sz w:val="20"/>
                <w:szCs w:val="20"/>
              </w:rPr>
              <w:t xml:space="preserve"> They are grouped into the following </w:t>
            </w:r>
            <w:r>
              <w:rPr>
                <w:rFonts w:ascii="Aptos" w:hAnsi="Aptos"/>
                <w:sz w:val="20"/>
                <w:szCs w:val="20"/>
              </w:rPr>
              <w:t>five</w:t>
            </w:r>
            <w:r w:rsidRPr="007D66E6">
              <w:rPr>
                <w:rFonts w:ascii="Aptos" w:hAnsi="Aptos"/>
                <w:sz w:val="20"/>
                <w:szCs w:val="20"/>
              </w:rPr>
              <w:t xml:space="preserve"> genera: </w:t>
            </w:r>
            <w:proofErr w:type="spellStart"/>
            <w:r>
              <w:rPr>
                <w:rFonts w:ascii="Aptos" w:hAnsi="Aptos" w:cs="Arial"/>
                <w:i/>
                <w:iCs/>
                <w:sz w:val="20"/>
                <w:szCs w:val="20"/>
              </w:rPr>
              <w:t>Apscaviroid</w:t>
            </w:r>
            <w:proofErr w:type="spellEnd"/>
            <w:r w:rsidRPr="007D66E6">
              <w:rPr>
                <w:rFonts w:ascii="Aptos" w:hAnsi="Aptos" w:cs="Arial"/>
                <w:sz w:val="20"/>
                <w:szCs w:val="20"/>
              </w:rPr>
              <w:t xml:space="preserve"> (</w:t>
            </w:r>
            <w:r>
              <w:rPr>
                <w:rFonts w:ascii="Aptos" w:hAnsi="Aptos" w:cs="Arial"/>
                <w:sz w:val="20"/>
                <w:szCs w:val="20"/>
              </w:rPr>
              <w:t>19</w:t>
            </w:r>
            <w:r w:rsidRPr="007D66E6">
              <w:rPr>
                <w:rFonts w:ascii="Aptos" w:hAnsi="Aptos" w:cs="Arial"/>
                <w:sz w:val="20"/>
                <w:szCs w:val="20"/>
              </w:rPr>
              <w:t xml:space="preserve"> species), </w:t>
            </w:r>
            <w:proofErr w:type="spellStart"/>
            <w:r>
              <w:rPr>
                <w:rFonts w:ascii="Aptos" w:hAnsi="Aptos" w:cs="Arial"/>
                <w:i/>
                <w:iCs/>
                <w:sz w:val="20"/>
                <w:szCs w:val="20"/>
              </w:rPr>
              <w:t>Cocadviroid</w:t>
            </w:r>
            <w:proofErr w:type="spellEnd"/>
            <w:r>
              <w:rPr>
                <w:rFonts w:ascii="Aptos" w:hAnsi="Aptos" w:cs="Arial"/>
                <w:i/>
                <w:iCs/>
                <w:sz w:val="20"/>
                <w:szCs w:val="20"/>
              </w:rPr>
              <w:t xml:space="preserve"> </w:t>
            </w:r>
            <w:r w:rsidRPr="007D66E6">
              <w:rPr>
                <w:rFonts w:ascii="Aptos" w:hAnsi="Aptos" w:cs="Arial"/>
                <w:sz w:val="20"/>
                <w:szCs w:val="20"/>
              </w:rPr>
              <w:t>(</w:t>
            </w:r>
            <w:r>
              <w:rPr>
                <w:rFonts w:ascii="Aptos" w:hAnsi="Aptos" w:cs="Arial"/>
                <w:sz w:val="20"/>
                <w:szCs w:val="20"/>
              </w:rPr>
              <w:t>4</w:t>
            </w:r>
            <w:r w:rsidRPr="007D66E6">
              <w:rPr>
                <w:rFonts w:ascii="Aptos" w:hAnsi="Aptos" w:cs="Arial"/>
                <w:sz w:val="20"/>
                <w:szCs w:val="20"/>
              </w:rPr>
              <w:t xml:space="preserve"> species), </w:t>
            </w:r>
            <w:proofErr w:type="spellStart"/>
            <w:r>
              <w:rPr>
                <w:rFonts w:ascii="Aptos" w:hAnsi="Aptos" w:cs="Arial"/>
                <w:i/>
                <w:iCs/>
                <w:sz w:val="20"/>
                <w:szCs w:val="20"/>
              </w:rPr>
              <w:t>Coleiviroid</w:t>
            </w:r>
            <w:proofErr w:type="spellEnd"/>
            <w:r w:rsidRPr="007D66E6">
              <w:rPr>
                <w:rFonts w:ascii="Aptos" w:hAnsi="Aptos" w:cs="Arial"/>
                <w:i/>
                <w:iCs/>
                <w:sz w:val="20"/>
                <w:szCs w:val="20"/>
              </w:rPr>
              <w:t xml:space="preserve"> </w:t>
            </w:r>
            <w:r w:rsidRPr="007D66E6">
              <w:rPr>
                <w:rFonts w:ascii="Aptos" w:hAnsi="Aptos" w:cs="Arial"/>
                <w:sz w:val="20"/>
                <w:szCs w:val="20"/>
              </w:rPr>
              <w:t>(</w:t>
            </w:r>
            <w:r>
              <w:rPr>
                <w:rFonts w:ascii="Aptos" w:hAnsi="Aptos" w:cs="Arial"/>
                <w:sz w:val="20"/>
                <w:szCs w:val="20"/>
              </w:rPr>
              <w:t>5</w:t>
            </w:r>
            <w:r w:rsidRPr="007D66E6">
              <w:rPr>
                <w:rFonts w:ascii="Aptos" w:hAnsi="Aptos" w:cs="Arial"/>
                <w:sz w:val="20"/>
                <w:szCs w:val="20"/>
              </w:rPr>
              <w:t xml:space="preserve"> species), </w:t>
            </w:r>
            <w:proofErr w:type="spellStart"/>
            <w:r>
              <w:rPr>
                <w:rFonts w:ascii="Aptos" w:hAnsi="Aptos" w:cs="Arial"/>
                <w:i/>
                <w:iCs/>
                <w:sz w:val="20"/>
                <w:szCs w:val="20"/>
              </w:rPr>
              <w:t>Hostuviroid</w:t>
            </w:r>
            <w:proofErr w:type="spellEnd"/>
            <w:r w:rsidRPr="007D66E6">
              <w:rPr>
                <w:rFonts w:ascii="Aptos" w:hAnsi="Aptos" w:cs="Arial"/>
                <w:i/>
                <w:iCs/>
                <w:sz w:val="20"/>
                <w:szCs w:val="20"/>
              </w:rPr>
              <w:t xml:space="preserve"> </w:t>
            </w:r>
            <w:r w:rsidRPr="007D66E6">
              <w:rPr>
                <w:rFonts w:ascii="Aptos" w:hAnsi="Aptos" w:cs="Arial"/>
                <w:sz w:val="20"/>
                <w:szCs w:val="20"/>
              </w:rPr>
              <w:t xml:space="preserve">(2 species), </w:t>
            </w:r>
            <w:proofErr w:type="spellStart"/>
            <w:proofErr w:type="gramStart"/>
            <w:r w:rsidRPr="007D66E6">
              <w:rPr>
                <w:rFonts w:ascii="Aptos" w:hAnsi="Aptos" w:cs="Arial"/>
                <w:i/>
                <w:iCs/>
                <w:sz w:val="20"/>
                <w:szCs w:val="20"/>
              </w:rPr>
              <w:t>Po</w:t>
            </w:r>
            <w:r>
              <w:rPr>
                <w:rFonts w:ascii="Aptos" w:hAnsi="Aptos" w:cs="Arial"/>
                <w:i/>
                <w:iCs/>
                <w:sz w:val="20"/>
                <w:szCs w:val="20"/>
              </w:rPr>
              <w:t>spiviroid</w:t>
            </w:r>
            <w:proofErr w:type="spellEnd"/>
            <w:r w:rsidRPr="007D66E6">
              <w:rPr>
                <w:rFonts w:ascii="Aptos" w:hAnsi="Aptos" w:cs="Arial"/>
                <w:sz w:val="20"/>
                <w:szCs w:val="20"/>
              </w:rPr>
              <w:t>(</w:t>
            </w:r>
            <w:proofErr w:type="gramEnd"/>
            <w:r>
              <w:rPr>
                <w:rFonts w:ascii="Aptos" w:hAnsi="Aptos" w:cs="Arial"/>
                <w:sz w:val="20"/>
                <w:szCs w:val="20"/>
              </w:rPr>
              <w:t>10</w:t>
            </w:r>
            <w:r w:rsidRPr="007D66E6">
              <w:rPr>
                <w:rFonts w:ascii="Aptos" w:hAnsi="Aptos" w:cs="Arial"/>
                <w:sz w:val="20"/>
                <w:szCs w:val="20"/>
              </w:rPr>
              <w:t xml:space="preserve"> species).</w:t>
            </w:r>
            <w:r w:rsidR="00397680">
              <w:rPr>
                <w:rFonts w:ascii="Aptos" w:hAnsi="Aptos" w:cs="Arial"/>
                <w:sz w:val="20"/>
                <w:szCs w:val="20"/>
              </w:rPr>
              <w:t xml:space="preserve"> </w:t>
            </w:r>
            <w:r w:rsidR="00170FE5" w:rsidRPr="0075044D">
              <w:rPr>
                <w:rFonts w:ascii="Aptos" w:hAnsi="Aptos" w:cs="Arial"/>
                <w:iCs/>
                <w:sz w:val="20"/>
                <w:szCs w:val="20"/>
              </w:rPr>
              <w:t>Two new viroid</w:t>
            </w:r>
            <w:r w:rsidR="00170FE5">
              <w:rPr>
                <w:rFonts w:ascii="Aptos" w:hAnsi="Aptos" w:cs="Arial"/>
                <w:iCs/>
                <w:sz w:val="20"/>
                <w:szCs w:val="20"/>
              </w:rPr>
              <w:t>s (</w:t>
            </w:r>
            <w:commentRangeStart w:id="0"/>
            <w:r w:rsidR="00BE05C1">
              <w:rPr>
                <w:rFonts w:ascii="Aptos" w:hAnsi="Aptos" w:cs="Arial"/>
                <w:iCs/>
                <w:sz w:val="20"/>
                <w:szCs w:val="20"/>
              </w:rPr>
              <w:t>Opuntia</w:t>
            </w:r>
            <w:r w:rsidR="00170FE5">
              <w:rPr>
                <w:rFonts w:ascii="Aptos" w:hAnsi="Aptos" w:cs="Arial"/>
                <w:iCs/>
                <w:sz w:val="20"/>
                <w:szCs w:val="20"/>
              </w:rPr>
              <w:t xml:space="preserve"> viroid 2, OVd2, and Mexican opuntia viroid</w:t>
            </w:r>
            <w:commentRangeEnd w:id="0"/>
            <w:r w:rsidR="00397680">
              <w:rPr>
                <w:rStyle w:val="CommentReference"/>
                <w:rFonts w:ascii="Aptos" w:hAnsi="Aptos" w:cs="Arial"/>
                <w:iCs/>
                <w:sz w:val="20"/>
                <w:szCs w:val="20"/>
              </w:rPr>
              <w:commentReference w:id="0"/>
            </w:r>
            <w:r w:rsidR="00170FE5">
              <w:rPr>
                <w:rFonts w:ascii="Aptos" w:hAnsi="Aptos" w:cs="Arial"/>
                <w:iCs/>
                <w:sz w:val="20"/>
                <w:szCs w:val="20"/>
              </w:rPr>
              <w:t xml:space="preserve">, </w:t>
            </w:r>
            <w:proofErr w:type="spellStart"/>
            <w:r w:rsidR="00170FE5">
              <w:rPr>
                <w:rFonts w:ascii="Aptos" w:hAnsi="Aptos" w:cs="Arial"/>
                <w:iCs/>
                <w:sz w:val="20"/>
                <w:szCs w:val="20"/>
              </w:rPr>
              <w:t>MOVd</w:t>
            </w:r>
            <w:proofErr w:type="spellEnd"/>
            <w:r w:rsidR="00170FE5">
              <w:rPr>
                <w:rFonts w:ascii="Aptos" w:hAnsi="Aptos" w:cs="Arial"/>
                <w:iCs/>
                <w:sz w:val="20"/>
                <w:szCs w:val="20"/>
              </w:rPr>
              <w:t>)</w:t>
            </w:r>
            <w:r w:rsidR="00170FE5" w:rsidRPr="0075044D">
              <w:rPr>
                <w:rFonts w:ascii="Aptos" w:hAnsi="Aptos" w:cs="Arial"/>
                <w:iCs/>
                <w:sz w:val="20"/>
                <w:szCs w:val="20"/>
              </w:rPr>
              <w:t xml:space="preserve"> have been reported </w:t>
            </w:r>
            <w:r w:rsidR="004F63F0">
              <w:rPr>
                <w:rFonts w:ascii="Aptos" w:hAnsi="Aptos" w:cs="Arial"/>
                <w:iCs/>
                <w:sz w:val="20"/>
                <w:szCs w:val="20"/>
              </w:rPr>
              <w:t>to</w:t>
            </w:r>
            <w:r w:rsidR="00390610">
              <w:rPr>
                <w:rFonts w:ascii="Aptos" w:hAnsi="Aptos" w:cs="Arial"/>
                <w:iCs/>
                <w:sz w:val="20"/>
                <w:szCs w:val="20"/>
              </w:rPr>
              <w:t xml:space="preserve"> </w:t>
            </w:r>
            <w:r w:rsidR="004F63F0">
              <w:rPr>
                <w:rFonts w:ascii="Aptos" w:hAnsi="Aptos" w:cs="Arial"/>
                <w:iCs/>
                <w:sz w:val="20"/>
                <w:szCs w:val="20"/>
              </w:rPr>
              <w:t>be</w:t>
            </w:r>
            <w:r w:rsidR="00390610">
              <w:rPr>
                <w:rFonts w:ascii="Aptos" w:hAnsi="Aptos" w:cs="Arial"/>
                <w:iCs/>
                <w:sz w:val="20"/>
                <w:szCs w:val="20"/>
              </w:rPr>
              <w:t xml:space="preserve"> </w:t>
            </w:r>
            <w:r w:rsidR="00170FE5" w:rsidRPr="0075044D">
              <w:rPr>
                <w:rFonts w:ascii="Aptos" w:hAnsi="Aptos" w:cs="Arial"/>
                <w:iCs/>
                <w:sz w:val="20"/>
                <w:szCs w:val="20"/>
              </w:rPr>
              <w:t xml:space="preserve">potential members of two new species in the genera </w:t>
            </w:r>
            <w:proofErr w:type="spellStart"/>
            <w:r w:rsidR="00BE05C1" w:rsidRPr="00AD4864">
              <w:rPr>
                <w:rFonts w:ascii="Aptos" w:hAnsi="Aptos" w:cs="Arial"/>
                <w:i/>
                <w:sz w:val="20"/>
                <w:szCs w:val="20"/>
              </w:rPr>
              <w:t>Apscaviroid</w:t>
            </w:r>
            <w:proofErr w:type="spellEnd"/>
            <w:r w:rsidR="00170FE5" w:rsidRPr="0075044D">
              <w:rPr>
                <w:rFonts w:ascii="Aptos" w:hAnsi="Aptos" w:cs="Arial"/>
                <w:i/>
                <w:sz w:val="20"/>
                <w:szCs w:val="20"/>
              </w:rPr>
              <w:t xml:space="preserve"> </w:t>
            </w:r>
            <w:r w:rsidR="00170FE5" w:rsidRPr="0075044D">
              <w:rPr>
                <w:rFonts w:ascii="Aptos" w:hAnsi="Aptos" w:cs="Arial"/>
                <w:iCs/>
                <w:sz w:val="20"/>
                <w:szCs w:val="20"/>
              </w:rPr>
              <w:t>and</w:t>
            </w:r>
            <w:r w:rsidR="00170FE5">
              <w:rPr>
                <w:rFonts w:ascii="Aptos" w:hAnsi="Aptos" w:cs="Arial"/>
                <w:i/>
                <w:sz w:val="20"/>
                <w:szCs w:val="20"/>
              </w:rPr>
              <w:t xml:space="preserve"> </w:t>
            </w:r>
            <w:proofErr w:type="spellStart"/>
            <w:r w:rsidR="00170FE5">
              <w:rPr>
                <w:rFonts w:ascii="Aptos" w:hAnsi="Aptos" w:cs="Arial"/>
                <w:i/>
                <w:sz w:val="20"/>
                <w:szCs w:val="20"/>
              </w:rPr>
              <w:t>Pospiviroid</w:t>
            </w:r>
            <w:proofErr w:type="spellEnd"/>
            <w:r w:rsidR="00170FE5" w:rsidRPr="0075044D">
              <w:rPr>
                <w:rFonts w:ascii="Aptos" w:hAnsi="Aptos" w:cs="Arial"/>
                <w:iCs/>
                <w:sz w:val="20"/>
                <w:szCs w:val="20"/>
              </w:rPr>
              <w:t>, respectively.</w:t>
            </w:r>
          </w:p>
          <w:p w14:paraId="0EE31303" w14:textId="77777777" w:rsidR="00170FE5" w:rsidRPr="00BE4F5A" w:rsidRDefault="00170FE5" w:rsidP="00170FE5">
            <w:pPr>
              <w:rPr>
                <w:rFonts w:ascii="Aptos" w:hAnsi="Aptos" w:cs="Arial"/>
                <w:i/>
                <w:sz w:val="20"/>
                <w:szCs w:val="20"/>
              </w:rPr>
            </w:pPr>
          </w:p>
          <w:p w14:paraId="385D118A" w14:textId="77745328" w:rsidR="00170FE5" w:rsidRPr="00BE4F5A" w:rsidRDefault="00170FE5" w:rsidP="00170FE5">
            <w:pPr>
              <w:rPr>
                <w:rFonts w:ascii="Aptos" w:hAnsi="Aptos" w:cs="Arial"/>
                <w:i/>
                <w:sz w:val="20"/>
                <w:szCs w:val="20"/>
              </w:rPr>
            </w:pPr>
            <w:r w:rsidRPr="00BE4F5A">
              <w:rPr>
                <w:rFonts w:ascii="Aptos" w:hAnsi="Aptos" w:cs="Arial"/>
                <w:i/>
                <w:sz w:val="20"/>
                <w:szCs w:val="20"/>
              </w:rPr>
              <w:t xml:space="preserve">Proposed </w:t>
            </w:r>
            <w:r w:rsidR="00AD4864">
              <w:rPr>
                <w:rFonts w:ascii="Aptos" w:hAnsi="Aptos" w:cs="Arial"/>
                <w:i/>
                <w:sz w:val="20"/>
                <w:szCs w:val="20"/>
              </w:rPr>
              <w:t xml:space="preserve">taxonomic </w:t>
            </w:r>
            <w:r w:rsidRPr="00BE4F5A">
              <w:rPr>
                <w:rFonts w:ascii="Aptos" w:hAnsi="Aptos" w:cs="Arial"/>
                <w:i/>
                <w:sz w:val="20"/>
                <w:szCs w:val="20"/>
              </w:rPr>
              <w:t xml:space="preserve">changes:     </w:t>
            </w:r>
          </w:p>
          <w:p w14:paraId="4FD01BBA" w14:textId="74131A96" w:rsidR="00AD4864" w:rsidRDefault="00170FE5" w:rsidP="00AD4864">
            <w:pPr>
              <w:pStyle w:val="ListParagraph"/>
              <w:numPr>
                <w:ilvl w:val="0"/>
                <w:numId w:val="5"/>
              </w:numPr>
              <w:rPr>
                <w:rFonts w:ascii="Aptos" w:hAnsi="Aptos" w:cs="Arial"/>
                <w:i/>
                <w:sz w:val="20"/>
                <w:szCs w:val="20"/>
              </w:rPr>
            </w:pPr>
            <w:r w:rsidRPr="00AD4864">
              <w:rPr>
                <w:rFonts w:ascii="Aptos" w:hAnsi="Aptos" w:cs="Arial"/>
                <w:iCs/>
                <w:sz w:val="20"/>
                <w:szCs w:val="20"/>
              </w:rPr>
              <w:t>To classify O</w:t>
            </w:r>
            <w:r w:rsidR="00397680">
              <w:rPr>
                <w:rFonts w:ascii="Aptos" w:hAnsi="Aptos" w:cs="Arial"/>
                <w:iCs/>
                <w:sz w:val="20"/>
                <w:szCs w:val="20"/>
              </w:rPr>
              <w:t>puntia viroi</w:t>
            </w:r>
            <w:r w:rsidRPr="00AD4864">
              <w:rPr>
                <w:rFonts w:ascii="Aptos" w:hAnsi="Aptos" w:cs="Arial"/>
                <w:iCs/>
                <w:sz w:val="20"/>
                <w:szCs w:val="20"/>
              </w:rPr>
              <w:t>d</w:t>
            </w:r>
            <w:r w:rsidR="00397680">
              <w:rPr>
                <w:rFonts w:ascii="Aptos" w:hAnsi="Aptos" w:cs="Arial"/>
                <w:iCs/>
                <w:sz w:val="20"/>
                <w:szCs w:val="20"/>
              </w:rPr>
              <w:t xml:space="preserve"> </w:t>
            </w:r>
            <w:r w:rsidRPr="00AD4864">
              <w:rPr>
                <w:rFonts w:ascii="Aptos" w:hAnsi="Aptos" w:cs="Arial"/>
                <w:iCs/>
                <w:sz w:val="20"/>
                <w:szCs w:val="20"/>
              </w:rPr>
              <w:t>2 as a member of the new species</w:t>
            </w:r>
            <w:r w:rsidRPr="00AD4864">
              <w:rPr>
                <w:rFonts w:ascii="Aptos" w:hAnsi="Aptos" w:cs="Arial"/>
                <w:i/>
                <w:sz w:val="20"/>
                <w:szCs w:val="20"/>
              </w:rPr>
              <w:t xml:space="preserve"> </w:t>
            </w:r>
            <w:r w:rsidR="001A1F1E">
              <w:rPr>
                <w:rFonts w:ascii="Aptos" w:hAnsi="Aptos" w:cs="Arial"/>
                <w:i/>
                <w:sz w:val="20"/>
                <w:szCs w:val="20"/>
              </w:rPr>
              <w:t>“</w:t>
            </w:r>
            <w:proofErr w:type="spellStart"/>
            <w:r w:rsidRPr="00AD4864">
              <w:rPr>
                <w:rFonts w:ascii="Aptos" w:hAnsi="Aptos" w:cs="Arial"/>
                <w:i/>
                <w:sz w:val="20"/>
                <w:szCs w:val="20"/>
              </w:rPr>
              <w:t>Apscaviroid</w:t>
            </w:r>
            <w:proofErr w:type="spellEnd"/>
            <w:r w:rsidRPr="00AD4864">
              <w:rPr>
                <w:rFonts w:ascii="Aptos" w:hAnsi="Aptos" w:cs="Arial"/>
                <w:i/>
                <w:sz w:val="20"/>
                <w:szCs w:val="20"/>
              </w:rPr>
              <w:t xml:space="preserve"> </w:t>
            </w:r>
            <w:proofErr w:type="spellStart"/>
            <w:r w:rsidRPr="00AD4864">
              <w:rPr>
                <w:rFonts w:ascii="Aptos" w:hAnsi="Aptos" w:cs="Arial"/>
                <w:i/>
                <w:sz w:val="20"/>
                <w:szCs w:val="20"/>
              </w:rPr>
              <w:t>opuntiae</w:t>
            </w:r>
            <w:proofErr w:type="spellEnd"/>
            <w:r w:rsidR="001A1F1E">
              <w:rPr>
                <w:rFonts w:ascii="Aptos" w:hAnsi="Aptos" w:cs="Arial"/>
                <w:i/>
                <w:sz w:val="20"/>
                <w:szCs w:val="20"/>
              </w:rPr>
              <w:t>”</w:t>
            </w:r>
            <w:r w:rsidRPr="00AD4864">
              <w:rPr>
                <w:rFonts w:ascii="Aptos" w:hAnsi="Aptos" w:cs="Arial"/>
                <w:i/>
                <w:sz w:val="20"/>
                <w:szCs w:val="20"/>
              </w:rPr>
              <w:t xml:space="preserve"> </w:t>
            </w:r>
            <w:r w:rsidRPr="00AD4864">
              <w:rPr>
                <w:rFonts w:ascii="Aptos" w:hAnsi="Aptos" w:cs="Arial"/>
                <w:iCs/>
                <w:sz w:val="20"/>
                <w:szCs w:val="20"/>
              </w:rPr>
              <w:t xml:space="preserve">in the genus </w:t>
            </w:r>
            <w:proofErr w:type="spellStart"/>
            <w:r w:rsidRPr="00AD4864">
              <w:rPr>
                <w:rFonts w:ascii="Aptos" w:hAnsi="Aptos" w:cs="Arial"/>
                <w:i/>
                <w:sz w:val="20"/>
                <w:szCs w:val="20"/>
              </w:rPr>
              <w:t>Apscaviroid</w:t>
            </w:r>
            <w:proofErr w:type="spellEnd"/>
            <w:r w:rsidRPr="00AD4864">
              <w:rPr>
                <w:rFonts w:ascii="Aptos" w:hAnsi="Aptos" w:cs="Arial"/>
                <w:i/>
                <w:sz w:val="20"/>
                <w:szCs w:val="20"/>
              </w:rPr>
              <w:t xml:space="preserve">, </w:t>
            </w:r>
            <w:r w:rsidRPr="00AD4864">
              <w:rPr>
                <w:rFonts w:ascii="Aptos" w:hAnsi="Aptos" w:cs="Arial"/>
                <w:iCs/>
                <w:sz w:val="20"/>
                <w:szCs w:val="20"/>
              </w:rPr>
              <w:t>family</w:t>
            </w:r>
            <w:r w:rsidRPr="00AD4864">
              <w:rPr>
                <w:rFonts w:ascii="Aptos" w:hAnsi="Aptos" w:cs="Arial"/>
                <w:i/>
                <w:sz w:val="20"/>
                <w:szCs w:val="20"/>
              </w:rPr>
              <w:t xml:space="preserve"> </w:t>
            </w:r>
            <w:proofErr w:type="spellStart"/>
            <w:r w:rsidRPr="00AD4864">
              <w:rPr>
                <w:rFonts w:ascii="Aptos" w:hAnsi="Aptos" w:cs="Arial"/>
                <w:i/>
                <w:sz w:val="20"/>
                <w:szCs w:val="20"/>
              </w:rPr>
              <w:t>Pospiviroidae</w:t>
            </w:r>
            <w:proofErr w:type="spellEnd"/>
            <w:r w:rsidRPr="00AD4864">
              <w:rPr>
                <w:rFonts w:ascii="Aptos" w:hAnsi="Aptos" w:cs="Arial"/>
                <w:i/>
                <w:sz w:val="20"/>
                <w:szCs w:val="20"/>
              </w:rPr>
              <w:t xml:space="preserve">. </w:t>
            </w:r>
          </w:p>
          <w:p w14:paraId="65769E7E" w14:textId="5B6FBBD4" w:rsidR="00170FE5" w:rsidRPr="00AD4864" w:rsidRDefault="00170FE5" w:rsidP="00AD4864">
            <w:pPr>
              <w:pStyle w:val="ListParagraph"/>
              <w:numPr>
                <w:ilvl w:val="0"/>
                <w:numId w:val="5"/>
              </w:numPr>
              <w:rPr>
                <w:rFonts w:ascii="Aptos" w:hAnsi="Aptos" w:cs="Arial"/>
                <w:i/>
                <w:sz w:val="20"/>
                <w:szCs w:val="20"/>
              </w:rPr>
            </w:pPr>
            <w:r w:rsidRPr="00AD4864">
              <w:rPr>
                <w:rFonts w:ascii="Aptos" w:hAnsi="Aptos" w:cs="Arial"/>
                <w:iCs/>
                <w:sz w:val="20"/>
                <w:szCs w:val="20"/>
              </w:rPr>
              <w:t>To classify M</w:t>
            </w:r>
            <w:r w:rsidR="00397680">
              <w:rPr>
                <w:rFonts w:ascii="Aptos" w:hAnsi="Aptos" w:cs="Arial"/>
                <w:iCs/>
                <w:sz w:val="20"/>
                <w:szCs w:val="20"/>
              </w:rPr>
              <w:t>exican opuntia viroi</w:t>
            </w:r>
            <w:r w:rsidRPr="00AD4864">
              <w:rPr>
                <w:rFonts w:ascii="Aptos" w:hAnsi="Aptos" w:cs="Arial"/>
                <w:iCs/>
                <w:sz w:val="20"/>
                <w:szCs w:val="20"/>
              </w:rPr>
              <w:t>d as a member of the new species</w:t>
            </w:r>
            <w:r w:rsidRPr="00AD4864">
              <w:rPr>
                <w:rFonts w:ascii="Aptos" w:hAnsi="Aptos" w:cs="Arial"/>
                <w:i/>
                <w:sz w:val="20"/>
                <w:szCs w:val="20"/>
              </w:rPr>
              <w:t xml:space="preserve"> </w:t>
            </w:r>
            <w:r w:rsidR="001A1F1E">
              <w:rPr>
                <w:rFonts w:ascii="Aptos" w:hAnsi="Aptos" w:cs="Arial"/>
                <w:i/>
                <w:sz w:val="20"/>
                <w:szCs w:val="20"/>
              </w:rPr>
              <w:t>“</w:t>
            </w:r>
            <w:proofErr w:type="spellStart"/>
            <w:r w:rsidRPr="00AD4864">
              <w:rPr>
                <w:rFonts w:ascii="Aptos" w:hAnsi="Aptos" w:cs="Arial"/>
                <w:i/>
                <w:sz w:val="20"/>
                <w:szCs w:val="20"/>
              </w:rPr>
              <w:t>Pospiviroid</w:t>
            </w:r>
            <w:proofErr w:type="spellEnd"/>
            <w:r w:rsidRPr="00AD4864">
              <w:rPr>
                <w:rFonts w:ascii="Aptos" w:hAnsi="Aptos" w:cs="Arial"/>
                <w:i/>
                <w:sz w:val="20"/>
                <w:szCs w:val="20"/>
              </w:rPr>
              <w:t xml:space="preserve"> </w:t>
            </w:r>
            <w:proofErr w:type="spellStart"/>
            <w:r w:rsidRPr="00AD4864">
              <w:rPr>
                <w:rFonts w:ascii="Aptos" w:hAnsi="Aptos" w:cs="Arial"/>
                <w:i/>
                <w:sz w:val="20"/>
                <w:szCs w:val="20"/>
              </w:rPr>
              <w:t>opuntiae</w:t>
            </w:r>
            <w:proofErr w:type="spellEnd"/>
            <w:r w:rsidR="001A1F1E">
              <w:rPr>
                <w:rFonts w:ascii="Aptos" w:hAnsi="Aptos" w:cs="Arial"/>
                <w:i/>
                <w:sz w:val="20"/>
                <w:szCs w:val="20"/>
              </w:rPr>
              <w:t>”</w:t>
            </w:r>
            <w:r w:rsidRPr="00AD4864">
              <w:rPr>
                <w:rFonts w:ascii="Aptos" w:hAnsi="Aptos" w:cs="Arial"/>
                <w:i/>
                <w:sz w:val="20"/>
                <w:szCs w:val="20"/>
              </w:rPr>
              <w:t xml:space="preserve"> </w:t>
            </w:r>
            <w:r w:rsidRPr="00AD4864">
              <w:rPr>
                <w:rFonts w:ascii="Aptos" w:hAnsi="Aptos" w:cs="Arial"/>
                <w:iCs/>
                <w:sz w:val="20"/>
                <w:szCs w:val="20"/>
              </w:rPr>
              <w:t>in the genus</w:t>
            </w:r>
            <w:r w:rsidRPr="00AD4864">
              <w:rPr>
                <w:rFonts w:ascii="Aptos" w:hAnsi="Aptos" w:cs="Arial"/>
                <w:i/>
                <w:sz w:val="20"/>
                <w:szCs w:val="20"/>
              </w:rPr>
              <w:t xml:space="preserve"> </w:t>
            </w:r>
            <w:proofErr w:type="spellStart"/>
            <w:r w:rsidRPr="00AD4864">
              <w:rPr>
                <w:rFonts w:ascii="Aptos" w:hAnsi="Aptos" w:cs="Arial"/>
                <w:i/>
                <w:sz w:val="20"/>
                <w:szCs w:val="20"/>
              </w:rPr>
              <w:t>Pospiviroid</w:t>
            </w:r>
            <w:proofErr w:type="spellEnd"/>
            <w:r w:rsidRPr="00AD4864">
              <w:rPr>
                <w:rFonts w:ascii="Aptos" w:hAnsi="Aptos" w:cs="Arial"/>
                <w:i/>
                <w:sz w:val="20"/>
                <w:szCs w:val="20"/>
              </w:rPr>
              <w:t xml:space="preserve">, </w:t>
            </w:r>
            <w:r w:rsidRPr="00AD4864">
              <w:rPr>
                <w:rFonts w:ascii="Aptos" w:hAnsi="Aptos" w:cs="Arial"/>
                <w:iCs/>
                <w:sz w:val="20"/>
                <w:szCs w:val="20"/>
              </w:rPr>
              <w:t xml:space="preserve">family </w:t>
            </w:r>
            <w:proofErr w:type="spellStart"/>
            <w:r w:rsidRPr="00AD4864">
              <w:rPr>
                <w:rFonts w:ascii="Aptos" w:hAnsi="Aptos" w:cs="Arial"/>
                <w:i/>
                <w:sz w:val="20"/>
                <w:szCs w:val="20"/>
              </w:rPr>
              <w:t>Pospiviroidae</w:t>
            </w:r>
            <w:proofErr w:type="spellEnd"/>
          </w:p>
          <w:p w14:paraId="12AB2CEE" w14:textId="77777777" w:rsidR="00170FE5" w:rsidRDefault="00170FE5" w:rsidP="00170FE5">
            <w:pPr>
              <w:rPr>
                <w:rFonts w:ascii="Aptos" w:hAnsi="Aptos" w:cs="Arial"/>
                <w:i/>
                <w:sz w:val="20"/>
                <w:szCs w:val="20"/>
              </w:rPr>
            </w:pPr>
          </w:p>
          <w:p w14:paraId="03609C48" w14:textId="77777777" w:rsidR="001A773F" w:rsidRDefault="00170FE5" w:rsidP="00170FE5">
            <w:pPr>
              <w:rPr>
                <w:rFonts w:ascii="Aptos" w:hAnsi="Aptos" w:cs="Arial"/>
                <w:i/>
                <w:sz w:val="20"/>
                <w:szCs w:val="20"/>
              </w:rPr>
            </w:pPr>
            <w:r>
              <w:rPr>
                <w:rFonts w:ascii="Aptos" w:hAnsi="Aptos" w:cs="Arial"/>
                <w:i/>
                <w:sz w:val="20"/>
                <w:szCs w:val="20"/>
              </w:rPr>
              <w:t>Demarcation criteria</w:t>
            </w:r>
            <w:r w:rsidR="00BB201C">
              <w:rPr>
                <w:rFonts w:ascii="Aptos" w:hAnsi="Aptos" w:cs="Arial"/>
                <w:i/>
                <w:sz w:val="20"/>
                <w:szCs w:val="20"/>
              </w:rPr>
              <w:t xml:space="preserve"> for new taxa:</w:t>
            </w:r>
            <w:r w:rsidR="001A773F">
              <w:rPr>
                <w:rFonts w:ascii="Aptos" w:hAnsi="Aptos" w:cs="Arial"/>
                <w:i/>
                <w:sz w:val="20"/>
                <w:szCs w:val="20"/>
              </w:rPr>
              <w:t xml:space="preserve"> </w:t>
            </w:r>
          </w:p>
          <w:p w14:paraId="4045BA39" w14:textId="77777777" w:rsidR="00767E3A" w:rsidRPr="00767E3A" w:rsidRDefault="00767E3A" w:rsidP="00767E3A">
            <w:pPr>
              <w:rPr>
                <w:rFonts w:ascii="Aptos" w:hAnsi="Aptos" w:cs="Arial"/>
                <w:iCs/>
                <w:sz w:val="20"/>
                <w:szCs w:val="20"/>
              </w:rPr>
            </w:pPr>
            <w:r w:rsidRPr="00767E3A">
              <w:rPr>
                <w:rFonts w:ascii="Aptos" w:hAnsi="Aptos" w:cs="Arial"/>
                <w:iCs/>
                <w:sz w:val="20"/>
                <w:szCs w:val="20"/>
              </w:rPr>
              <w:t>Current species demarcation criteria for viroids require that the highest pairwise identity score (PWIS) between the viroid under classification and all sequence variants assigned to a given genus be lower than the threshold identity score (TIS) established for that genus. Because sequence diversity varies among genera, TIS values are genus-specific.</w:t>
            </w:r>
          </w:p>
          <w:p w14:paraId="7AD9B179" w14:textId="77777777" w:rsidR="00AD4864" w:rsidRPr="00BE4F5A" w:rsidRDefault="00AD4864" w:rsidP="00170FE5">
            <w:pPr>
              <w:rPr>
                <w:rFonts w:ascii="Aptos" w:hAnsi="Aptos" w:cs="Arial"/>
                <w:i/>
                <w:sz w:val="20"/>
                <w:szCs w:val="20"/>
              </w:rPr>
            </w:pPr>
          </w:p>
          <w:p w14:paraId="4BE7622E" w14:textId="77777777" w:rsidR="00170FE5" w:rsidRPr="00BE4F5A" w:rsidRDefault="00170FE5" w:rsidP="00170FE5">
            <w:pPr>
              <w:rPr>
                <w:rFonts w:ascii="Aptos" w:hAnsi="Aptos" w:cs="Arial"/>
                <w:i/>
                <w:sz w:val="20"/>
                <w:szCs w:val="20"/>
              </w:rPr>
            </w:pPr>
            <w:r w:rsidRPr="00BE4F5A">
              <w:rPr>
                <w:rFonts w:ascii="Aptos" w:hAnsi="Aptos" w:cs="Arial"/>
                <w:i/>
                <w:sz w:val="20"/>
                <w:szCs w:val="20"/>
              </w:rPr>
              <w:t xml:space="preserve">Justification:      </w:t>
            </w:r>
          </w:p>
          <w:p w14:paraId="06AE4FA3" w14:textId="4173F16F" w:rsidR="00170FE5" w:rsidRDefault="00170FE5" w:rsidP="00170FE5">
            <w:pPr>
              <w:rPr>
                <w:rFonts w:ascii="Aptos" w:hAnsi="Aptos" w:cs="Arial"/>
                <w:sz w:val="20"/>
                <w:szCs w:val="20"/>
              </w:rPr>
            </w:pPr>
            <w:r>
              <w:rPr>
                <w:rFonts w:ascii="Aptos" w:hAnsi="Aptos" w:cs="Arial"/>
                <w:sz w:val="20"/>
                <w:szCs w:val="20"/>
              </w:rPr>
              <w:t xml:space="preserve">OVd2 and </w:t>
            </w:r>
            <w:proofErr w:type="spellStart"/>
            <w:r>
              <w:rPr>
                <w:rFonts w:ascii="Aptos" w:hAnsi="Aptos" w:cs="Arial"/>
                <w:sz w:val="20"/>
                <w:szCs w:val="20"/>
              </w:rPr>
              <w:t>MOVd</w:t>
            </w:r>
            <w:proofErr w:type="spellEnd"/>
            <w:r>
              <w:rPr>
                <w:rFonts w:ascii="Aptos" w:hAnsi="Aptos" w:cs="Arial"/>
                <w:sz w:val="20"/>
                <w:szCs w:val="20"/>
              </w:rPr>
              <w:t xml:space="preserve"> are new viroids fulfilling the ICTV criteria </w:t>
            </w:r>
            <w:r w:rsidR="00390610">
              <w:rPr>
                <w:rFonts w:ascii="Aptos" w:hAnsi="Aptos" w:cs="Arial"/>
                <w:sz w:val="20"/>
                <w:szCs w:val="20"/>
              </w:rPr>
              <w:t>for classification as new</w:t>
            </w:r>
            <w:r>
              <w:rPr>
                <w:rFonts w:ascii="Aptos" w:hAnsi="Aptos" w:cs="Arial"/>
                <w:sz w:val="20"/>
                <w:szCs w:val="20"/>
              </w:rPr>
              <w:t xml:space="preserve"> viroid species in the genera</w:t>
            </w:r>
            <w:r w:rsidRPr="003C7A16">
              <w:rPr>
                <w:rFonts w:ascii="Aptos" w:hAnsi="Aptos" w:cs="Arial"/>
                <w:i/>
                <w:iCs/>
                <w:sz w:val="20"/>
                <w:szCs w:val="20"/>
              </w:rPr>
              <w:t xml:space="preserve"> </w:t>
            </w:r>
            <w:proofErr w:type="spellStart"/>
            <w:r w:rsidRPr="003C7A16">
              <w:rPr>
                <w:rFonts w:ascii="Aptos" w:hAnsi="Aptos" w:cs="Arial"/>
                <w:i/>
                <w:iCs/>
                <w:sz w:val="20"/>
                <w:szCs w:val="20"/>
              </w:rPr>
              <w:t>Apscaviroid</w:t>
            </w:r>
            <w:proofErr w:type="spellEnd"/>
            <w:r>
              <w:rPr>
                <w:rFonts w:ascii="Aptos" w:hAnsi="Aptos" w:cs="Arial"/>
                <w:sz w:val="20"/>
                <w:szCs w:val="20"/>
              </w:rPr>
              <w:t xml:space="preserve"> and </w:t>
            </w:r>
            <w:proofErr w:type="spellStart"/>
            <w:r w:rsidRPr="003C7A16">
              <w:rPr>
                <w:rFonts w:ascii="Aptos" w:hAnsi="Aptos" w:cs="Arial"/>
                <w:i/>
                <w:iCs/>
                <w:sz w:val="20"/>
                <w:szCs w:val="20"/>
              </w:rPr>
              <w:t>Pospiviroid</w:t>
            </w:r>
            <w:proofErr w:type="spellEnd"/>
            <w:r w:rsidR="004475F6">
              <w:rPr>
                <w:rFonts w:ascii="Aptos" w:hAnsi="Aptos" w:cs="Arial"/>
                <w:i/>
                <w:iCs/>
                <w:sz w:val="20"/>
                <w:szCs w:val="20"/>
              </w:rPr>
              <w:t>.</w:t>
            </w:r>
          </w:p>
          <w:p w14:paraId="6831DA48" w14:textId="77777777" w:rsidR="00170FE5" w:rsidRPr="00F74510" w:rsidRDefault="00170FE5" w:rsidP="00170FE5">
            <w:pPr>
              <w:rPr>
                <w:rFonts w:ascii="Aptos" w:hAnsi="Aptos" w:cs="Arial"/>
                <w:sz w:val="20"/>
                <w:szCs w:val="20"/>
              </w:rPr>
            </w:pPr>
          </w:p>
          <w:p w14:paraId="18507DF4" w14:textId="0B436C89" w:rsidR="00170FE5" w:rsidRDefault="00170FE5" w:rsidP="00170FE5">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6F23C42B" w:rsidR="00A77B8E" w:rsidRPr="001D3501" w:rsidRDefault="00A77B8E" w:rsidP="001D3501">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55ED1">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E819727" w14:textId="6885ACF3" w:rsidR="00FB73CC" w:rsidRPr="007D66E6" w:rsidRDefault="00FB73CC" w:rsidP="00FB73CC">
            <w:pPr>
              <w:rPr>
                <w:rFonts w:ascii="Aptos" w:hAnsi="Aptos" w:cs="Arial"/>
                <w:sz w:val="20"/>
                <w:szCs w:val="20"/>
              </w:rPr>
            </w:pPr>
            <w:r w:rsidRPr="007D66E6">
              <w:rPr>
                <w:rFonts w:ascii="Aptos" w:hAnsi="Aptos"/>
                <w:sz w:val="20"/>
                <w:szCs w:val="20"/>
              </w:rPr>
              <w:t xml:space="preserve">Currently, </w:t>
            </w:r>
            <w:r>
              <w:rPr>
                <w:rFonts w:ascii="Aptos" w:hAnsi="Aptos"/>
                <w:sz w:val="20"/>
                <w:szCs w:val="20"/>
              </w:rPr>
              <w:t>4</w:t>
            </w:r>
            <w:r w:rsidRPr="007D66E6">
              <w:rPr>
                <w:rFonts w:ascii="Aptos" w:hAnsi="Aptos"/>
                <w:sz w:val="20"/>
                <w:szCs w:val="20"/>
              </w:rPr>
              <w:t>0 vir</w:t>
            </w:r>
            <w:r>
              <w:rPr>
                <w:rFonts w:ascii="Aptos" w:hAnsi="Aptos"/>
                <w:sz w:val="20"/>
                <w:szCs w:val="20"/>
              </w:rPr>
              <w:t>oid</w:t>
            </w:r>
            <w:r w:rsidRPr="007D66E6">
              <w:rPr>
                <w:rFonts w:ascii="Aptos" w:hAnsi="Aptos"/>
                <w:sz w:val="20"/>
                <w:szCs w:val="20"/>
              </w:rPr>
              <w:t xml:space="preserve"> species </w:t>
            </w:r>
            <w:r w:rsidR="00397680">
              <w:rPr>
                <w:rFonts w:ascii="Aptos" w:hAnsi="Aptos"/>
                <w:sz w:val="20"/>
                <w:szCs w:val="20"/>
              </w:rPr>
              <w:t>are</w:t>
            </w:r>
            <w:r w:rsidRPr="007D66E6">
              <w:rPr>
                <w:rFonts w:ascii="Aptos" w:hAnsi="Aptos"/>
                <w:sz w:val="20"/>
                <w:szCs w:val="20"/>
              </w:rPr>
              <w:t xml:space="preserve"> classified in </w:t>
            </w:r>
            <w:r w:rsidRPr="001A1F1E">
              <w:rPr>
                <w:rFonts w:ascii="Aptos" w:hAnsi="Aptos"/>
                <w:sz w:val="20"/>
                <w:szCs w:val="20"/>
              </w:rPr>
              <w:t xml:space="preserve">the family </w:t>
            </w:r>
            <w:proofErr w:type="spellStart"/>
            <w:r w:rsidRPr="00844B61">
              <w:rPr>
                <w:rStyle w:val="html-italic"/>
                <w:rFonts w:ascii="Aptos" w:hAnsi="Aptos"/>
                <w:i/>
                <w:iCs/>
                <w:sz w:val="20"/>
                <w:szCs w:val="20"/>
              </w:rPr>
              <w:t>Pospiviroidae</w:t>
            </w:r>
            <w:proofErr w:type="spellEnd"/>
            <w:r w:rsidRPr="001A1F1E">
              <w:rPr>
                <w:rFonts w:ascii="Aptos" w:hAnsi="Aptos"/>
                <w:sz w:val="20"/>
                <w:szCs w:val="20"/>
              </w:rPr>
              <w:t>.</w:t>
            </w:r>
            <w:r w:rsidRPr="007D66E6">
              <w:rPr>
                <w:rFonts w:ascii="Aptos" w:hAnsi="Aptos"/>
                <w:sz w:val="20"/>
                <w:szCs w:val="20"/>
              </w:rPr>
              <w:t xml:space="preserve"> They are grouped into the following </w:t>
            </w:r>
            <w:r>
              <w:rPr>
                <w:rFonts w:ascii="Aptos" w:hAnsi="Aptos"/>
                <w:sz w:val="20"/>
                <w:szCs w:val="20"/>
              </w:rPr>
              <w:t>five</w:t>
            </w:r>
            <w:r w:rsidRPr="007D66E6">
              <w:rPr>
                <w:rFonts w:ascii="Aptos" w:hAnsi="Aptos"/>
                <w:sz w:val="20"/>
                <w:szCs w:val="20"/>
              </w:rPr>
              <w:t xml:space="preserve"> genera: </w:t>
            </w:r>
            <w:proofErr w:type="spellStart"/>
            <w:r>
              <w:rPr>
                <w:rFonts w:ascii="Aptos" w:hAnsi="Aptos" w:cs="Arial"/>
                <w:i/>
                <w:iCs/>
                <w:sz w:val="20"/>
                <w:szCs w:val="20"/>
              </w:rPr>
              <w:t>Apscaviroid</w:t>
            </w:r>
            <w:proofErr w:type="spellEnd"/>
            <w:r w:rsidRPr="007D66E6">
              <w:rPr>
                <w:rFonts w:ascii="Aptos" w:hAnsi="Aptos" w:cs="Arial"/>
                <w:sz w:val="20"/>
                <w:szCs w:val="20"/>
              </w:rPr>
              <w:t xml:space="preserve"> (</w:t>
            </w:r>
            <w:r>
              <w:rPr>
                <w:rFonts w:ascii="Aptos" w:hAnsi="Aptos" w:cs="Arial"/>
                <w:sz w:val="20"/>
                <w:szCs w:val="20"/>
              </w:rPr>
              <w:t>19</w:t>
            </w:r>
            <w:r w:rsidRPr="007D66E6">
              <w:rPr>
                <w:rFonts w:ascii="Aptos" w:hAnsi="Aptos" w:cs="Arial"/>
                <w:sz w:val="20"/>
                <w:szCs w:val="20"/>
              </w:rPr>
              <w:t xml:space="preserve"> species), </w:t>
            </w:r>
            <w:proofErr w:type="spellStart"/>
            <w:r>
              <w:rPr>
                <w:rFonts w:ascii="Aptos" w:hAnsi="Aptos" w:cs="Arial"/>
                <w:i/>
                <w:iCs/>
                <w:sz w:val="20"/>
                <w:szCs w:val="20"/>
              </w:rPr>
              <w:t>Cocadviroid</w:t>
            </w:r>
            <w:proofErr w:type="spellEnd"/>
            <w:r>
              <w:rPr>
                <w:rFonts w:ascii="Aptos" w:hAnsi="Aptos" w:cs="Arial"/>
                <w:i/>
                <w:iCs/>
                <w:sz w:val="20"/>
                <w:szCs w:val="20"/>
              </w:rPr>
              <w:t xml:space="preserve"> </w:t>
            </w:r>
            <w:r w:rsidRPr="007D66E6">
              <w:rPr>
                <w:rFonts w:ascii="Aptos" w:hAnsi="Aptos" w:cs="Arial"/>
                <w:sz w:val="20"/>
                <w:szCs w:val="20"/>
              </w:rPr>
              <w:t>(</w:t>
            </w:r>
            <w:r>
              <w:rPr>
                <w:rFonts w:ascii="Aptos" w:hAnsi="Aptos" w:cs="Arial"/>
                <w:sz w:val="20"/>
                <w:szCs w:val="20"/>
              </w:rPr>
              <w:t>4</w:t>
            </w:r>
            <w:r w:rsidRPr="007D66E6">
              <w:rPr>
                <w:rFonts w:ascii="Aptos" w:hAnsi="Aptos" w:cs="Arial"/>
                <w:sz w:val="20"/>
                <w:szCs w:val="20"/>
              </w:rPr>
              <w:t xml:space="preserve"> species), </w:t>
            </w:r>
            <w:proofErr w:type="spellStart"/>
            <w:r>
              <w:rPr>
                <w:rFonts w:ascii="Aptos" w:hAnsi="Aptos" w:cs="Arial"/>
                <w:i/>
                <w:iCs/>
                <w:sz w:val="20"/>
                <w:szCs w:val="20"/>
              </w:rPr>
              <w:t>Coleiviroid</w:t>
            </w:r>
            <w:proofErr w:type="spellEnd"/>
            <w:r w:rsidRPr="007D66E6">
              <w:rPr>
                <w:rFonts w:ascii="Aptos" w:hAnsi="Aptos" w:cs="Arial"/>
                <w:i/>
                <w:iCs/>
                <w:sz w:val="20"/>
                <w:szCs w:val="20"/>
              </w:rPr>
              <w:t xml:space="preserve"> </w:t>
            </w:r>
            <w:r w:rsidRPr="007D66E6">
              <w:rPr>
                <w:rFonts w:ascii="Aptos" w:hAnsi="Aptos" w:cs="Arial"/>
                <w:sz w:val="20"/>
                <w:szCs w:val="20"/>
              </w:rPr>
              <w:t>(</w:t>
            </w:r>
            <w:r>
              <w:rPr>
                <w:rFonts w:ascii="Aptos" w:hAnsi="Aptos" w:cs="Arial"/>
                <w:sz w:val="20"/>
                <w:szCs w:val="20"/>
              </w:rPr>
              <w:t>5</w:t>
            </w:r>
            <w:r w:rsidRPr="007D66E6">
              <w:rPr>
                <w:rFonts w:ascii="Aptos" w:hAnsi="Aptos" w:cs="Arial"/>
                <w:sz w:val="20"/>
                <w:szCs w:val="20"/>
              </w:rPr>
              <w:t xml:space="preserve"> species), </w:t>
            </w:r>
            <w:proofErr w:type="spellStart"/>
            <w:r>
              <w:rPr>
                <w:rFonts w:ascii="Aptos" w:hAnsi="Aptos" w:cs="Arial"/>
                <w:i/>
                <w:iCs/>
                <w:sz w:val="20"/>
                <w:szCs w:val="20"/>
              </w:rPr>
              <w:t>Hostuviroid</w:t>
            </w:r>
            <w:proofErr w:type="spellEnd"/>
            <w:r w:rsidRPr="007D66E6">
              <w:rPr>
                <w:rFonts w:ascii="Aptos" w:hAnsi="Aptos" w:cs="Arial"/>
                <w:i/>
                <w:iCs/>
                <w:sz w:val="20"/>
                <w:szCs w:val="20"/>
              </w:rPr>
              <w:t xml:space="preserve"> </w:t>
            </w:r>
            <w:r w:rsidRPr="007D66E6">
              <w:rPr>
                <w:rFonts w:ascii="Aptos" w:hAnsi="Aptos" w:cs="Arial"/>
                <w:sz w:val="20"/>
                <w:szCs w:val="20"/>
              </w:rPr>
              <w:t xml:space="preserve">(2 species), </w:t>
            </w:r>
            <w:proofErr w:type="spellStart"/>
            <w:proofErr w:type="gramStart"/>
            <w:r w:rsidRPr="007D66E6">
              <w:rPr>
                <w:rFonts w:ascii="Aptos" w:hAnsi="Aptos" w:cs="Arial"/>
                <w:i/>
                <w:iCs/>
                <w:sz w:val="20"/>
                <w:szCs w:val="20"/>
              </w:rPr>
              <w:t>Po</w:t>
            </w:r>
            <w:r>
              <w:rPr>
                <w:rFonts w:ascii="Aptos" w:hAnsi="Aptos" w:cs="Arial"/>
                <w:i/>
                <w:iCs/>
                <w:sz w:val="20"/>
                <w:szCs w:val="20"/>
              </w:rPr>
              <w:t>spiviroid</w:t>
            </w:r>
            <w:proofErr w:type="spellEnd"/>
            <w:r w:rsidRPr="007D66E6">
              <w:rPr>
                <w:rFonts w:ascii="Aptos" w:hAnsi="Aptos" w:cs="Arial"/>
                <w:sz w:val="20"/>
                <w:szCs w:val="20"/>
              </w:rPr>
              <w:t>(</w:t>
            </w:r>
            <w:proofErr w:type="gramEnd"/>
            <w:r>
              <w:rPr>
                <w:rFonts w:ascii="Aptos" w:hAnsi="Aptos" w:cs="Arial"/>
                <w:sz w:val="20"/>
                <w:szCs w:val="20"/>
              </w:rPr>
              <w:t>10</w:t>
            </w:r>
            <w:r w:rsidRPr="007D66E6">
              <w:rPr>
                <w:rFonts w:ascii="Aptos" w:hAnsi="Aptos" w:cs="Arial"/>
                <w:sz w:val="20"/>
                <w:szCs w:val="20"/>
              </w:rPr>
              <w:t xml:space="preserve"> species).</w:t>
            </w:r>
          </w:p>
          <w:p w14:paraId="456B89F1" w14:textId="77777777" w:rsidR="00397680" w:rsidRDefault="00397680" w:rsidP="00D55ED1">
            <w:pPr>
              <w:jc w:val="both"/>
              <w:rPr>
                <w:rFonts w:ascii="Aptos" w:hAnsi="Aptos" w:cs="Arial"/>
                <w:sz w:val="20"/>
                <w:szCs w:val="20"/>
              </w:rPr>
            </w:pPr>
          </w:p>
          <w:p w14:paraId="72F4483A" w14:textId="61EFBE7C" w:rsidR="00573007" w:rsidRPr="005417E8" w:rsidRDefault="00573007" w:rsidP="00D55ED1">
            <w:pPr>
              <w:jc w:val="both"/>
              <w:rPr>
                <w:rFonts w:ascii="Aptos" w:hAnsi="Aptos" w:cs="Arial"/>
                <w:sz w:val="20"/>
                <w:szCs w:val="20"/>
              </w:rPr>
            </w:pPr>
            <w:r w:rsidRPr="005417E8">
              <w:rPr>
                <w:rFonts w:ascii="Aptos" w:hAnsi="Aptos" w:cs="Arial"/>
                <w:sz w:val="20"/>
                <w:szCs w:val="20"/>
              </w:rPr>
              <w:t xml:space="preserve">Viroids in the family </w:t>
            </w:r>
            <w:proofErr w:type="spellStart"/>
            <w:r w:rsidRPr="005417E8">
              <w:rPr>
                <w:rFonts w:ascii="Aptos" w:hAnsi="Aptos" w:cs="Arial"/>
                <w:i/>
                <w:iCs/>
                <w:sz w:val="20"/>
                <w:szCs w:val="20"/>
              </w:rPr>
              <w:t>Pospiviroidae</w:t>
            </w:r>
            <w:proofErr w:type="spellEnd"/>
            <w:r w:rsidRPr="005417E8">
              <w:rPr>
                <w:rFonts w:ascii="Aptos" w:hAnsi="Aptos" w:cs="Arial"/>
                <w:sz w:val="20"/>
                <w:szCs w:val="20"/>
              </w:rPr>
              <w:t xml:space="preserve"> are assigned to one of five genera based on the presence of characteristic structural features, including the central conserved region (CCR) and additional motifs such as the terminal conserved region (TCR) or the terminal conserved hairpin (TCH) [1]. Species demarcation within each genus is currently based primarily on a genus-specific threshold identity score (TIS). The classification process involves calculating </w:t>
            </w:r>
            <w:r w:rsidR="0009777B">
              <w:rPr>
                <w:rFonts w:ascii="Aptos" w:hAnsi="Aptos" w:cs="Arial"/>
                <w:sz w:val="20"/>
                <w:szCs w:val="20"/>
              </w:rPr>
              <w:t xml:space="preserve">a </w:t>
            </w:r>
            <w:r w:rsidRPr="005417E8">
              <w:rPr>
                <w:rFonts w:ascii="Aptos" w:hAnsi="Aptos" w:cs="Arial"/>
                <w:sz w:val="20"/>
                <w:szCs w:val="20"/>
              </w:rPr>
              <w:t xml:space="preserve">pairwise sequence identity </w:t>
            </w:r>
            <w:r w:rsidR="004475F6">
              <w:rPr>
                <w:rFonts w:ascii="Aptos" w:hAnsi="Aptos" w:cs="Arial"/>
                <w:sz w:val="20"/>
                <w:szCs w:val="20"/>
              </w:rPr>
              <w:t xml:space="preserve">score (PWIS) </w:t>
            </w:r>
            <w:r w:rsidRPr="005417E8">
              <w:rPr>
                <w:rFonts w:ascii="Aptos" w:hAnsi="Aptos" w:cs="Arial"/>
                <w:sz w:val="20"/>
                <w:szCs w:val="20"/>
              </w:rPr>
              <w:t>matri</w:t>
            </w:r>
            <w:r w:rsidR="00113347">
              <w:rPr>
                <w:rFonts w:ascii="Aptos" w:hAnsi="Aptos" w:cs="Arial"/>
                <w:sz w:val="20"/>
                <w:szCs w:val="20"/>
              </w:rPr>
              <w:t>x</w:t>
            </w:r>
            <w:r w:rsidRPr="005417E8">
              <w:rPr>
                <w:rFonts w:ascii="Aptos" w:hAnsi="Aptos" w:cs="Arial"/>
                <w:sz w:val="20"/>
                <w:szCs w:val="20"/>
              </w:rPr>
              <w:t xml:space="preserve"> </w:t>
            </w:r>
            <w:r w:rsidR="00113347">
              <w:rPr>
                <w:rFonts w:ascii="Aptos" w:hAnsi="Aptos" w:cs="Arial"/>
                <w:sz w:val="20"/>
                <w:szCs w:val="20"/>
              </w:rPr>
              <w:t>using</w:t>
            </w:r>
            <w:r w:rsidR="00113347" w:rsidRPr="005417E8">
              <w:rPr>
                <w:rFonts w:ascii="Aptos" w:hAnsi="Aptos" w:cs="Arial"/>
                <w:sz w:val="20"/>
                <w:szCs w:val="20"/>
              </w:rPr>
              <w:t xml:space="preserve"> </w:t>
            </w:r>
            <w:r w:rsidRPr="005417E8">
              <w:rPr>
                <w:rFonts w:ascii="Aptos" w:hAnsi="Aptos" w:cs="Arial"/>
                <w:sz w:val="20"/>
                <w:szCs w:val="20"/>
              </w:rPr>
              <w:t>the candidate</w:t>
            </w:r>
            <w:r w:rsidR="005417E8">
              <w:rPr>
                <w:rFonts w:ascii="Aptos" w:hAnsi="Aptos" w:cs="Arial"/>
                <w:sz w:val="20"/>
                <w:szCs w:val="20"/>
              </w:rPr>
              <w:t xml:space="preserve"> genomic</w:t>
            </w:r>
            <w:r w:rsidRPr="005417E8">
              <w:rPr>
                <w:rFonts w:ascii="Aptos" w:hAnsi="Aptos" w:cs="Arial"/>
                <w:sz w:val="20"/>
                <w:szCs w:val="20"/>
              </w:rPr>
              <w:t xml:space="preserve"> sequence</w:t>
            </w:r>
            <w:r w:rsidR="005417E8">
              <w:rPr>
                <w:rFonts w:ascii="Aptos" w:hAnsi="Aptos" w:cs="Arial"/>
                <w:sz w:val="20"/>
                <w:szCs w:val="20"/>
              </w:rPr>
              <w:t xml:space="preserve">s of </w:t>
            </w:r>
            <w:r w:rsidR="00113347">
              <w:rPr>
                <w:rFonts w:ascii="Aptos" w:hAnsi="Aptos" w:cs="Arial"/>
                <w:sz w:val="20"/>
                <w:szCs w:val="20"/>
              </w:rPr>
              <w:t xml:space="preserve">the </w:t>
            </w:r>
            <w:r w:rsidR="005417E8">
              <w:rPr>
                <w:rFonts w:ascii="Aptos" w:hAnsi="Aptos" w:cs="Arial"/>
                <w:sz w:val="20"/>
                <w:szCs w:val="20"/>
              </w:rPr>
              <w:t>candidate viroid</w:t>
            </w:r>
            <w:r w:rsidRPr="005417E8">
              <w:rPr>
                <w:rFonts w:ascii="Aptos" w:hAnsi="Aptos" w:cs="Arial"/>
                <w:sz w:val="20"/>
                <w:szCs w:val="20"/>
              </w:rPr>
              <w:t xml:space="preserve"> and all reported sequence variants of viroid species </w:t>
            </w:r>
            <w:r w:rsidR="00D55ED1">
              <w:rPr>
                <w:rFonts w:ascii="Aptos" w:hAnsi="Aptos" w:cs="Arial"/>
                <w:sz w:val="20"/>
                <w:szCs w:val="20"/>
              </w:rPr>
              <w:t xml:space="preserve">already </w:t>
            </w:r>
            <w:r w:rsidRPr="005417E8">
              <w:rPr>
                <w:rFonts w:ascii="Aptos" w:hAnsi="Aptos" w:cs="Arial"/>
                <w:sz w:val="20"/>
                <w:szCs w:val="20"/>
              </w:rPr>
              <w:t>assigned to the corresponding genus</w:t>
            </w:r>
            <w:r w:rsidR="004475F6">
              <w:rPr>
                <w:rFonts w:ascii="Aptos" w:hAnsi="Aptos" w:cs="Arial"/>
                <w:sz w:val="20"/>
                <w:szCs w:val="20"/>
              </w:rPr>
              <w:t>.</w:t>
            </w:r>
          </w:p>
          <w:p w14:paraId="685E6240" w14:textId="7C958D01" w:rsidR="00A77B8E" w:rsidRDefault="00A77B8E" w:rsidP="00DD58AA">
            <w:pPr>
              <w:rPr>
                <w:rFonts w:ascii="Aptos" w:hAnsi="Aptos" w:cs="Arial"/>
                <w:sz w:val="20"/>
                <w:szCs w:val="20"/>
              </w:rPr>
            </w:pP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540E6E7" w14:textId="210D5DA0" w:rsidR="00B21CB5" w:rsidRPr="004475F6" w:rsidRDefault="005417E8" w:rsidP="00B21CB5">
            <w:pPr>
              <w:jc w:val="both"/>
              <w:rPr>
                <w:rFonts w:ascii="Aptos" w:hAnsi="Aptos" w:cs="Arial"/>
                <w:sz w:val="20"/>
                <w:szCs w:val="20"/>
              </w:rPr>
            </w:pPr>
            <w:r w:rsidRPr="005417E8">
              <w:rPr>
                <w:rFonts w:ascii="Aptos" w:hAnsi="Aptos" w:cs="Arial"/>
                <w:sz w:val="20"/>
                <w:szCs w:val="20"/>
              </w:rPr>
              <w:t xml:space="preserve">Opuntia viroid 2 (OVd2) and Mexican </w:t>
            </w:r>
            <w:r w:rsidR="00397680">
              <w:rPr>
                <w:rFonts w:ascii="Aptos" w:hAnsi="Aptos" w:cs="Arial"/>
                <w:sz w:val="20"/>
                <w:szCs w:val="20"/>
              </w:rPr>
              <w:t>o</w:t>
            </w:r>
            <w:r w:rsidRPr="005417E8">
              <w:rPr>
                <w:rFonts w:ascii="Aptos" w:hAnsi="Aptos" w:cs="Arial"/>
                <w:sz w:val="20"/>
                <w:szCs w:val="20"/>
              </w:rPr>
              <w:t>puntia viroid (</w:t>
            </w:r>
            <w:proofErr w:type="spellStart"/>
            <w:r w:rsidRPr="005417E8">
              <w:rPr>
                <w:rFonts w:ascii="Aptos" w:hAnsi="Aptos" w:cs="Arial"/>
                <w:sz w:val="20"/>
                <w:szCs w:val="20"/>
              </w:rPr>
              <w:t>MOVd</w:t>
            </w:r>
            <w:proofErr w:type="spellEnd"/>
            <w:r w:rsidRPr="005417E8">
              <w:rPr>
                <w:rFonts w:ascii="Aptos" w:hAnsi="Aptos" w:cs="Arial"/>
                <w:sz w:val="20"/>
                <w:szCs w:val="20"/>
              </w:rPr>
              <w:t xml:space="preserve">) </w:t>
            </w:r>
            <w:r w:rsidR="00BE05C1">
              <w:rPr>
                <w:rFonts w:ascii="Aptos" w:hAnsi="Aptos" w:cs="Arial"/>
                <w:sz w:val="20"/>
                <w:szCs w:val="20"/>
              </w:rPr>
              <w:t xml:space="preserve">[2] </w:t>
            </w:r>
            <w:r w:rsidR="00265391">
              <w:rPr>
                <w:rFonts w:ascii="Aptos" w:hAnsi="Aptos" w:cs="Arial"/>
                <w:sz w:val="20"/>
                <w:szCs w:val="20"/>
              </w:rPr>
              <w:t>are two new viroids recently</w:t>
            </w:r>
            <w:r w:rsidR="00B03FF0">
              <w:rPr>
                <w:rFonts w:ascii="Aptos" w:hAnsi="Aptos" w:cs="Arial"/>
                <w:sz w:val="20"/>
                <w:szCs w:val="20"/>
              </w:rPr>
              <w:t xml:space="preserve"> isolated</w:t>
            </w:r>
            <w:r w:rsidRPr="005417E8">
              <w:rPr>
                <w:rFonts w:ascii="Aptos" w:hAnsi="Aptos" w:cs="Arial"/>
                <w:sz w:val="20"/>
                <w:szCs w:val="20"/>
              </w:rPr>
              <w:t xml:space="preserve"> from </w:t>
            </w:r>
            <w:r w:rsidRPr="00C50B1E">
              <w:rPr>
                <w:rFonts w:ascii="Aptos" w:hAnsi="Aptos" w:cs="Arial"/>
                <w:i/>
                <w:iCs/>
                <w:sz w:val="20"/>
                <w:szCs w:val="20"/>
              </w:rPr>
              <w:t>Opuntia</w:t>
            </w:r>
            <w:r w:rsidR="002C2203">
              <w:rPr>
                <w:rFonts w:ascii="Aptos" w:hAnsi="Aptos" w:cs="Arial"/>
                <w:sz w:val="20"/>
                <w:szCs w:val="20"/>
              </w:rPr>
              <w:t xml:space="preserve"> spp.</w:t>
            </w:r>
            <w:r w:rsidR="00B03FF0">
              <w:rPr>
                <w:rFonts w:ascii="Aptos" w:hAnsi="Aptos" w:cs="Arial"/>
                <w:sz w:val="20"/>
                <w:szCs w:val="20"/>
              </w:rPr>
              <w:t xml:space="preserve"> that</w:t>
            </w:r>
            <w:r w:rsidR="002C2203">
              <w:rPr>
                <w:rFonts w:ascii="Aptos" w:hAnsi="Aptos" w:cs="Arial"/>
                <w:sz w:val="20"/>
                <w:szCs w:val="20"/>
              </w:rPr>
              <w:t xml:space="preserve"> </w:t>
            </w:r>
            <w:r w:rsidRPr="005417E8">
              <w:rPr>
                <w:rFonts w:ascii="Aptos" w:hAnsi="Aptos" w:cs="Arial"/>
                <w:sz w:val="20"/>
                <w:szCs w:val="20"/>
              </w:rPr>
              <w:t xml:space="preserve">display features </w:t>
            </w:r>
            <w:r w:rsidR="00B03FF0">
              <w:rPr>
                <w:rFonts w:ascii="Aptos" w:hAnsi="Aptos" w:cs="Arial"/>
                <w:sz w:val="20"/>
                <w:szCs w:val="20"/>
              </w:rPr>
              <w:t xml:space="preserve">typical </w:t>
            </w:r>
            <w:r w:rsidRPr="005417E8">
              <w:rPr>
                <w:rFonts w:ascii="Aptos" w:hAnsi="Aptos" w:cs="Arial"/>
                <w:sz w:val="20"/>
                <w:szCs w:val="20"/>
              </w:rPr>
              <w:t xml:space="preserve">of members of the genus </w:t>
            </w:r>
            <w:proofErr w:type="spellStart"/>
            <w:r w:rsidRPr="005417E8">
              <w:rPr>
                <w:rFonts w:ascii="Aptos" w:hAnsi="Aptos" w:cs="Arial"/>
                <w:i/>
                <w:iCs/>
                <w:sz w:val="20"/>
                <w:szCs w:val="20"/>
              </w:rPr>
              <w:t>Apscaviroid</w:t>
            </w:r>
            <w:proofErr w:type="spellEnd"/>
            <w:r w:rsidRPr="005417E8">
              <w:rPr>
                <w:rFonts w:ascii="Aptos" w:hAnsi="Aptos" w:cs="Arial"/>
                <w:sz w:val="20"/>
                <w:szCs w:val="20"/>
              </w:rPr>
              <w:t xml:space="preserve"> (OVd2) or </w:t>
            </w:r>
            <w:proofErr w:type="spellStart"/>
            <w:r w:rsidRPr="005417E8">
              <w:rPr>
                <w:rFonts w:ascii="Aptos" w:hAnsi="Aptos" w:cs="Arial"/>
                <w:i/>
                <w:iCs/>
                <w:sz w:val="20"/>
                <w:szCs w:val="20"/>
              </w:rPr>
              <w:t>Pospiviroid</w:t>
            </w:r>
            <w:proofErr w:type="spellEnd"/>
            <w:r w:rsidRPr="005417E8">
              <w:rPr>
                <w:rFonts w:ascii="Aptos" w:hAnsi="Aptos" w:cs="Arial"/>
                <w:sz w:val="20"/>
                <w:szCs w:val="20"/>
              </w:rPr>
              <w:t xml:space="preserve"> (</w:t>
            </w:r>
            <w:proofErr w:type="spellStart"/>
            <w:r w:rsidRPr="005417E8">
              <w:rPr>
                <w:rFonts w:ascii="Aptos" w:hAnsi="Aptos" w:cs="Arial"/>
                <w:sz w:val="20"/>
                <w:szCs w:val="20"/>
              </w:rPr>
              <w:t>MOVd</w:t>
            </w:r>
            <w:proofErr w:type="spellEnd"/>
            <w:r w:rsidRPr="005417E8">
              <w:rPr>
                <w:rFonts w:ascii="Aptos" w:hAnsi="Aptos" w:cs="Arial"/>
                <w:sz w:val="20"/>
                <w:szCs w:val="20"/>
              </w:rPr>
              <w:t>)</w:t>
            </w:r>
            <w:r w:rsidR="00BD4054">
              <w:rPr>
                <w:rFonts w:ascii="Aptos" w:hAnsi="Aptos" w:cs="Arial"/>
                <w:sz w:val="20"/>
                <w:szCs w:val="20"/>
              </w:rPr>
              <w:t>, respectively</w:t>
            </w:r>
            <w:r w:rsidRPr="005417E8">
              <w:rPr>
                <w:rFonts w:ascii="Aptos" w:hAnsi="Aptos" w:cs="Arial"/>
                <w:sz w:val="20"/>
                <w:szCs w:val="20"/>
              </w:rPr>
              <w:t xml:space="preserve">. Indeed, OVd2 and </w:t>
            </w:r>
            <w:proofErr w:type="spellStart"/>
            <w:r w:rsidRPr="005417E8">
              <w:rPr>
                <w:rFonts w:ascii="Aptos" w:hAnsi="Aptos" w:cs="Arial"/>
                <w:sz w:val="20"/>
                <w:szCs w:val="20"/>
              </w:rPr>
              <w:t>MOVd</w:t>
            </w:r>
            <w:proofErr w:type="spellEnd"/>
            <w:r w:rsidRPr="005417E8">
              <w:rPr>
                <w:rFonts w:ascii="Aptos" w:hAnsi="Aptos" w:cs="Arial"/>
                <w:sz w:val="20"/>
                <w:szCs w:val="20"/>
              </w:rPr>
              <w:t xml:space="preserve"> contain the terminal conserved region (TCR) and the CCR conserved in members of the genus </w:t>
            </w:r>
            <w:proofErr w:type="spellStart"/>
            <w:r w:rsidRPr="005417E8">
              <w:rPr>
                <w:rFonts w:ascii="Aptos" w:hAnsi="Aptos" w:cs="Arial"/>
                <w:i/>
                <w:iCs/>
                <w:sz w:val="20"/>
                <w:szCs w:val="20"/>
              </w:rPr>
              <w:t>Apscaviroid</w:t>
            </w:r>
            <w:proofErr w:type="spellEnd"/>
            <w:r w:rsidRPr="005417E8">
              <w:rPr>
                <w:rFonts w:ascii="Aptos" w:hAnsi="Aptos" w:cs="Arial"/>
                <w:i/>
                <w:iCs/>
                <w:sz w:val="20"/>
                <w:szCs w:val="20"/>
              </w:rPr>
              <w:t xml:space="preserve"> </w:t>
            </w:r>
            <w:r w:rsidRPr="005417E8">
              <w:rPr>
                <w:rFonts w:ascii="Aptos" w:hAnsi="Aptos" w:cs="Arial"/>
                <w:sz w:val="20"/>
                <w:szCs w:val="20"/>
              </w:rPr>
              <w:t xml:space="preserve">and </w:t>
            </w:r>
            <w:proofErr w:type="spellStart"/>
            <w:r w:rsidRPr="005417E8">
              <w:rPr>
                <w:rFonts w:ascii="Aptos" w:hAnsi="Aptos" w:cs="Arial"/>
                <w:i/>
                <w:iCs/>
                <w:sz w:val="20"/>
                <w:szCs w:val="20"/>
              </w:rPr>
              <w:t>Pospiviroid</w:t>
            </w:r>
            <w:proofErr w:type="spellEnd"/>
            <w:r w:rsidRPr="005417E8">
              <w:rPr>
                <w:rFonts w:ascii="Aptos" w:hAnsi="Aptos" w:cs="Arial"/>
                <w:sz w:val="20"/>
                <w:szCs w:val="20"/>
              </w:rPr>
              <w:t>, respectively</w:t>
            </w:r>
            <w:r w:rsidR="007A59BC">
              <w:rPr>
                <w:rFonts w:ascii="Aptos" w:hAnsi="Aptos" w:cs="Arial"/>
                <w:sz w:val="20"/>
                <w:szCs w:val="20"/>
              </w:rPr>
              <w:t xml:space="preserve">. </w:t>
            </w:r>
            <w:r w:rsidRPr="005417E8">
              <w:rPr>
                <w:rFonts w:ascii="Aptos" w:hAnsi="Aptos" w:cs="Arial"/>
                <w:sz w:val="20"/>
                <w:szCs w:val="20"/>
              </w:rPr>
              <w:t xml:space="preserve"> </w:t>
            </w:r>
            <w:r w:rsidR="007A59BC">
              <w:rPr>
                <w:rFonts w:ascii="Aptos" w:hAnsi="Aptos" w:cs="Arial"/>
                <w:sz w:val="20"/>
                <w:szCs w:val="20"/>
              </w:rPr>
              <w:t>These viroids</w:t>
            </w:r>
            <w:r w:rsidRPr="005417E8">
              <w:rPr>
                <w:rFonts w:ascii="Aptos" w:hAnsi="Aptos" w:cs="Arial"/>
                <w:sz w:val="20"/>
                <w:szCs w:val="20"/>
              </w:rPr>
              <w:t xml:space="preserve"> have been proposed to be members of two new species in these genera [2]. </w:t>
            </w:r>
            <w:r w:rsidR="007A59BC" w:rsidRPr="004475F6">
              <w:rPr>
                <w:rFonts w:ascii="Aptos" w:hAnsi="Aptos" w:cs="Arial"/>
                <w:sz w:val="20"/>
                <w:szCs w:val="20"/>
              </w:rPr>
              <w:t>Here we show that indeed these viroids ful</w:t>
            </w:r>
            <w:r w:rsidR="004475F6">
              <w:rPr>
                <w:rFonts w:ascii="Aptos" w:hAnsi="Aptos" w:cs="Arial"/>
                <w:sz w:val="20"/>
                <w:szCs w:val="20"/>
              </w:rPr>
              <w:t>f</w:t>
            </w:r>
            <w:r w:rsidR="007A59BC" w:rsidRPr="004475F6">
              <w:rPr>
                <w:rFonts w:ascii="Aptos" w:hAnsi="Aptos" w:cs="Arial"/>
                <w:sz w:val="20"/>
                <w:szCs w:val="20"/>
              </w:rPr>
              <w:t xml:space="preserve">il the </w:t>
            </w:r>
            <w:r w:rsidR="00B21CB5" w:rsidRPr="004475F6">
              <w:rPr>
                <w:rFonts w:ascii="Aptos" w:hAnsi="Aptos" w:cs="Arial"/>
                <w:sz w:val="20"/>
                <w:szCs w:val="20"/>
              </w:rPr>
              <w:t xml:space="preserve">species demarcation </w:t>
            </w:r>
            <w:r w:rsidR="007A59BC" w:rsidRPr="004475F6">
              <w:rPr>
                <w:rFonts w:ascii="Aptos" w:hAnsi="Aptos" w:cs="Arial"/>
                <w:sz w:val="20"/>
                <w:szCs w:val="20"/>
              </w:rPr>
              <w:t>criteria</w:t>
            </w:r>
            <w:r w:rsidR="00B21CB5" w:rsidRPr="004475F6">
              <w:rPr>
                <w:rFonts w:ascii="Aptos" w:hAnsi="Aptos" w:cs="Arial"/>
                <w:sz w:val="20"/>
                <w:szCs w:val="20"/>
              </w:rPr>
              <w:t xml:space="preserve"> </w:t>
            </w:r>
            <w:r w:rsidR="007A59BC" w:rsidRPr="004475F6">
              <w:rPr>
                <w:rFonts w:ascii="Aptos" w:hAnsi="Aptos" w:cs="Arial"/>
                <w:sz w:val="20"/>
                <w:szCs w:val="20"/>
              </w:rPr>
              <w:t xml:space="preserve">established by </w:t>
            </w:r>
            <w:r w:rsidR="00B21CB5" w:rsidRPr="004475F6">
              <w:rPr>
                <w:rFonts w:ascii="Aptos" w:hAnsi="Aptos" w:cs="Arial"/>
                <w:sz w:val="20"/>
                <w:szCs w:val="20"/>
              </w:rPr>
              <w:t>ICTV</w:t>
            </w:r>
            <w:r w:rsidR="00AC0EAC" w:rsidRPr="004475F6">
              <w:rPr>
                <w:rFonts w:ascii="Aptos" w:hAnsi="Aptos" w:cs="Arial"/>
                <w:sz w:val="20"/>
                <w:szCs w:val="20"/>
              </w:rPr>
              <w:t xml:space="preserve"> and should be classified as </w:t>
            </w:r>
            <w:r w:rsidR="00B21CB5" w:rsidRPr="00075A5F">
              <w:rPr>
                <w:rFonts w:ascii="Aptos" w:hAnsi="Aptos" w:cs="Arial"/>
                <w:sz w:val="20"/>
                <w:szCs w:val="20"/>
              </w:rPr>
              <w:t xml:space="preserve">representative members of two new species belonging to the genera </w:t>
            </w:r>
            <w:proofErr w:type="spellStart"/>
            <w:r w:rsidR="00B21CB5" w:rsidRPr="00075A5F">
              <w:rPr>
                <w:rFonts w:ascii="Aptos" w:hAnsi="Aptos" w:cs="Arial"/>
                <w:i/>
                <w:iCs/>
                <w:sz w:val="20"/>
                <w:szCs w:val="20"/>
              </w:rPr>
              <w:t>Apscaviroid</w:t>
            </w:r>
            <w:proofErr w:type="spellEnd"/>
            <w:r w:rsidR="00B21CB5" w:rsidRPr="00075A5F">
              <w:rPr>
                <w:rFonts w:ascii="Aptos" w:hAnsi="Aptos" w:cs="Arial"/>
                <w:sz w:val="20"/>
                <w:szCs w:val="20"/>
              </w:rPr>
              <w:t xml:space="preserve"> and</w:t>
            </w:r>
            <w:r w:rsidR="00B21CB5" w:rsidRPr="00075A5F">
              <w:rPr>
                <w:rFonts w:ascii="Aptos" w:hAnsi="Aptos" w:cs="Arial"/>
                <w:i/>
                <w:iCs/>
                <w:sz w:val="20"/>
                <w:szCs w:val="20"/>
              </w:rPr>
              <w:t xml:space="preserve"> </w:t>
            </w:r>
            <w:proofErr w:type="spellStart"/>
            <w:r w:rsidR="00B21CB5" w:rsidRPr="00075A5F">
              <w:rPr>
                <w:rFonts w:ascii="Aptos" w:hAnsi="Aptos" w:cs="Arial"/>
                <w:i/>
                <w:iCs/>
                <w:sz w:val="20"/>
                <w:szCs w:val="20"/>
              </w:rPr>
              <w:t>Pospiviroid</w:t>
            </w:r>
            <w:proofErr w:type="spellEnd"/>
            <w:r w:rsidR="00B21CB5" w:rsidRPr="00075A5F">
              <w:rPr>
                <w:rFonts w:ascii="Aptos" w:hAnsi="Aptos" w:cs="Arial"/>
                <w:i/>
                <w:iCs/>
                <w:sz w:val="20"/>
                <w:szCs w:val="20"/>
              </w:rPr>
              <w:t xml:space="preserve"> </w:t>
            </w:r>
            <w:r w:rsidR="00B21CB5" w:rsidRPr="00075A5F">
              <w:rPr>
                <w:rFonts w:ascii="Aptos" w:hAnsi="Aptos" w:cs="Arial"/>
                <w:sz w:val="20"/>
                <w:szCs w:val="20"/>
              </w:rPr>
              <w:t>(family</w:t>
            </w:r>
            <w:r w:rsidR="00B21CB5" w:rsidRPr="00075A5F">
              <w:rPr>
                <w:rFonts w:ascii="Aptos" w:hAnsi="Aptos" w:cs="Arial"/>
                <w:i/>
                <w:iCs/>
                <w:sz w:val="20"/>
                <w:szCs w:val="20"/>
              </w:rPr>
              <w:t xml:space="preserve"> </w:t>
            </w:r>
            <w:proofErr w:type="spellStart"/>
            <w:r w:rsidR="00B21CB5" w:rsidRPr="00075A5F">
              <w:rPr>
                <w:rFonts w:ascii="Aptos" w:hAnsi="Aptos" w:cs="Arial"/>
                <w:i/>
                <w:iCs/>
                <w:sz w:val="20"/>
                <w:szCs w:val="20"/>
              </w:rPr>
              <w:t>Pospiviroidae</w:t>
            </w:r>
            <w:proofErr w:type="spellEnd"/>
            <w:r w:rsidR="00B21CB5" w:rsidRPr="00075A5F">
              <w:rPr>
                <w:rFonts w:ascii="Aptos" w:hAnsi="Aptos" w:cs="Arial"/>
                <w:sz w:val="20"/>
                <w:szCs w:val="20"/>
              </w:rPr>
              <w:t xml:space="preserve">), respectively. </w:t>
            </w:r>
          </w:p>
          <w:p w14:paraId="166F20E4" w14:textId="4C8E57FA" w:rsidR="00A77B8E" w:rsidRDefault="00A77B8E" w:rsidP="00DD58AA">
            <w:pPr>
              <w:rPr>
                <w:rFonts w:ascii="Aptos" w:hAnsi="Aptos" w:cs="Arial"/>
                <w:sz w:val="20"/>
                <w:szCs w:val="20"/>
              </w:rPr>
            </w:pP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2B42059" w14:textId="14C7E0C5" w:rsidR="00AC0EAC" w:rsidRPr="00AC0EAC" w:rsidRDefault="00AC0EAC" w:rsidP="00AC0EAC">
            <w:pPr>
              <w:jc w:val="both"/>
              <w:rPr>
                <w:rFonts w:ascii="Aptos" w:hAnsi="Aptos" w:cs="Arial"/>
                <w:iCs/>
                <w:sz w:val="20"/>
                <w:szCs w:val="20"/>
              </w:rPr>
            </w:pPr>
            <w:r w:rsidRPr="00075A5F">
              <w:rPr>
                <w:rFonts w:ascii="Aptos" w:hAnsi="Aptos" w:cs="Arial"/>
                <w:iCs/>
                <w:sz w:val="20"/>
                <w:szCs w:val="20"/>
              </w:rPr>
              <w:t>The species demarcation criteria for the members of genera</w:t>
            </w:r>
            <w:r w:rsidRPr="00AC0EAC">
              <w:rPr>
                <w:rFonts w:ascii="Aptos" w:hAnsi="Aptos" w:cs="Arial"/>
                <w:i/>
                <w:sz w:val="20"/>
                <w:szCs w:val="20"/>
              </w:rPr>
              <w:t xml:space="preserve"> </w:t>
            </w:r>
            <w:proofErr w:type="spellStart"/>
            <w:r w:rsidRPr="00AC0EAC">
              <w:rPr>
                <w:rFonts w:ascii="Aptos" w:hAnsi="Aptos" w:cs="Arial"/>
                <w:i/>
                <w:sz w:val="20"/>
                <w:szCs w:val="20"/>
              </w:rPr>
              <w:t>Apscaviroid</w:t>
            </w:r>
            <w:proofErr w:type="spellEnd"/>
            <w:r w:rsidRPr="00AC0EAC">
              <w:rPr>
                <w:rFonts w:ascii="Aptos" w:hAnsi="Aptos" w:cs="Arial"/>
                <w:i/>
                <w:sz w:val="20"/>
                <w:szCs w:val="20"/>
              </w:rPr>
              <w:t xml:space="preserve"> </w:t>
            </w:r>
            <w:r w:rsidRPr="00075A5F">
              <w:rPr>
                <w:rFonts w:ascii="Aptos" w:hAnsi="Aptos" w:cs="Arial"/>
                <w:iCs/>
                <w:sz w:val="20"/>
                <w:szCs w:val="20"/>
              </w:rPr>
              <w:t>and</w:t>
            </w:r>
            <w:r w:rsidRPr="00AC0EAC">
              <w:rPr>
                <w:rFonts w:ascii="Aptos" w:hAnsi="Aptos" w:cs="Arial"/>
                <w:i/>
                <w:sz w:val="20"/>
                <w:szCs w:val="20"/>
              </w:rPr>
              <w:t xml:space="preserve"> </w:t>
            </w:r>
            <w:proofErr w:type="spellStart"/>
            <w:r w:rsidRPr="00AC0EAC">
              <w:rPr>
                <w:rFonts w:ascii="Aptos" w:hAnsi="Aptos" w:cs="Arial"/>
                <w:i/>
                <w:sz w:val="20"/>
                <w:szCs w:val="20"/>
              </w:rPr>
              <w:t>Pospiviroid</w:t>
            </w:r>
            <w:proofErr w:type="spellEnd"/>
            <w:r w:rsidRPr="00AC0EAC">
              <w:rPr>
                <w:rFonts w:ascii="Aptos" w:hAnsi="Aptos" w:cs="Arial"/>
                <w:i/>
                <w:sz w:val="20"/>
                <w:szCs w:val="20"/>
              </w:rPr>
              <w:t xml:space="preserve"> </w:t>
            </w:r>
            <w:r w:rsidRPr="00075A5F">
              <w:rPr>
                <w:rFonts w:ascii="Aptos" w:hAnsi="Aptos" w:cs="Arial"/>
                <w:iCs/>
                <w:sz w:val="20"/>
                <w:szCs w:val="20"/>
              </w:rPr>
              <w:t>of the</w:t>
            </w:r>
            <w:r w:rsidRPr="00AC0EAC">
              <w:rPr>
                <w:rFonts w:ascii="Aptos" w:hAnsi="Aptos" w:cs="Arial"/>
                <w:i/>
                <w:sz w:val="20"/>
                <w:szCs w:val="20"/>
              </w:rPr>
              <w:t xml:space="preserve"> </w:t>
            </w:r>
            <w:r w:rsidRPr="00AC0EAC">
              <w:rPr>
                <w:rFonts w:ascii="Aptos" w:hAnsi="Aptos" w:cs="Arial"/>
                <w:iCs/>
                <w:sz w:val="20"/>
                <w:szCs w:val="20"/>
              </w:rPr>
              <w:t xml:space="preserve">family </w:t>
            </w:r>
            <w:proofErr w:type="spellStart"/>
            <w:r w:rsidRPr="00AC0EAC">
              <w:rPr>
                <w:rFonts w:ascii="Aptos" w:hAnsi="Aptos" w:cs="Arial"/>
                <w:i/>
                <w:sz w:val="20"/>
                <w:szCs w:val="20"/>
              </w:rPr>
              <w:t>Pospiviroidae</w:t>
            </w:r>
            <w:proofErr w:type="spellEnd"/>
            <w:r w:rsidRPr="00AC0EAC">
              <w:rPr>
                <w:rFonts w:ascii="Aptos" w:hAnsi="Aptos" w:cs="Arial"/>
                <w:i/>
                <w:sz w:val="20"/>
                <w:szCs w:val="20"/>
              </w:rPr>
              <w:t xml:space="preserve"> </w:t>
            </w:r>
            <w:r w:rsidRPr="00AC0EAC">
              <w:rPr>
                <w:rFonts w:ascii="Aptos" w:hAnsi="Aptos" w:cs="Arial"/>
                <w:iCs/>
                <w:sz w:val="20"/>
                <w:szCs w:val="20"/>
              </w:rPr>
              <w:t xml:space="preserve">are </w:t>
            </w:r>
            <w:r w:rsidR="004475F6">
              <w:rPr>
                <w:rFonts w:ascii="Aptos" w:hAnsi="Aptos" w:cs="Arial"/>
                <w:iCs/>
                <w:sz w:val="20"/>
                <w:szCs w:val="20"/>
              </w:rPr>
              <w:t>the</w:t>
            </w:r>
            <w:r w:rsidRPr="00AC0EAC">
              <w:rPr>
                <w:rFonts w:ascii="Aptos" w:hAnsi="Aptos" w:cs="Arial"/>
                <w:iCs/>
                <w:sz w:val="20"/>
                <w:szCs w:val="20"/>
              </w:rPr>
              <w:t xml:space="preserve"> follow</w:t>
            </w:r>
            <w:r w:rsidR="004475F6">
              <w:rPr>
                <w:rFonts w:ascii="Aptos" w:hAnsi="Aptos" w:cs="Arial"/>
                <w:iCs/>
                <w:sz w:val="20"/>
                <w:szCs w:val="20"/>
              </w:rPr>
              <w:t>ing</w:t>
            </w:r>
            <w:r w:rsidRPr="00AC0EAC">
              <w:rPr>
                <w:rFonts w:ascii="Aptos" w:hAnsi="Aptos" w:cs="Arial"/>
                <w:iCs/>
                <w:sz w:val="20"/>
                <w:szCs w:val="20"/>
              </w:rPr>
              <w:t>:</w:t>
            </w:r>
          </w:p>
          <w:p w14:paraId="5A9D030A" w14:textId="77777777" w:rsidR="00AC0EAC" w:rsidRPr="00075A5F" w:rsidRDefault="00AC0EAC" w:rsidP="00075A5F">
            <w:pPr>
              <w:pStyle w:val="ListParagraph"/>
              <w:numPr>
                <w:ilvl w:val="0"/>
                <w:numId w:val="6"/>
              </w:numPr>
              <w:ind w:left="314" w:hanging="284"/>
              <w:jc w:val="both"/>
              <w:rPr>
                <w:rFonts w:ascii="Aptos" w:hAnsi="Aptos" w:cs="Arial"/>
                <w:i/>
                <w:sz w:val="20"/>
                <w:szCs w:val="20"/>
              </w:rPr>
            </w:pPr>
            <w:r w:rsidRPr="00075A5F">
              <w:rPr>
                <w:rFonts w:ascii="Aptos" w:hAnsi="Aptos" w:cs="Arial"/>
                <w:iCs/>
                <w:sz w:val="20"/>
                <w:szCs w:val="20"/>
              </w:rPr>
              <w:t xml:space="preserve">Genus </w:t>
            </w:r>
            <w:proofErr w:type="spellStart"/>
            <w:r w:rsidRPr="00075A5F">
              <w:rPr>
                <w:rFonts w:ascii="Aptos" w:hAnsi="Aptos" w:cs="Arial"/>
                <w:i/>
                <w:sz w:val="20"/>
                <w:szCs w:val="20"/>
              </w:rPr>
              <w:t>Apscaviroid</w:t>
            </w:r>
            <w:proofErr w:type="spellEnd"/>
            <w:r w:rsidRPr="00075A5F">
              <w:rPr>
                <w:rFonts w:ascii="Aptos" w:hAnsi="Aptos" w:cs="Arial"/>
                <w:i/>
                <w:sz w:val="20"/>
                <w:szCs w:val="20"/>
              </w:rPr>
              <w:t xml:space="preserve">: </w:t>
            </w:r>
          </w:p>
          <w:p w14:paraId="548A775D" w14:textId="4BE8E711" w:rsidR="00AC0EAC" w:rsidRPr="00AC0EAC" w:rsidRDefault="00AC0EAC" w:rsidP="00AC0EAC">
            <w:pPr>
              <w:jc w:val="both"/>
              <w:rPr>
                <w:rFonts w:ascii="Aptos" w:hAnsi="Aptos" w:cs="Arial"/>
                <w:iCs/>
                <w:sz w:val="20"/>
                <w:szCs w:val="20"/>
              </w:rPr>
            </w:pPr>
            <w:r w:rsidRPr="00AC0EAC">
              <w:rPr>
                <w:rFonts w:ascii="Aptos" w:hAnsi="Aptos" w:cs="Arial"/>
                <w:iCs/>
                <w:sz w:val="20"/>
                <w:szCs w:val="20"/>
              </w:rPr>
              <w:lastRenderedPageBreak/>
              <w:t xml:space="preserve">Viroids with rod-like or quasi rod-like conformation, with the TCR, a CCR identical to that of members of the other species of the genus and less than 78% pairwise sequence identity with respect to the members of the genus are classified in different species. For viroids with </w:t>
            </w:r>
            <w:r w:rsidR="004475F6">
              <w:rPr>
                <w:rFonts w:ascii="Aptos" w:hAnsi="Aptos" w:cs="Arial"/>
                <w:iCs/>
                <w:sz w:val="20"/>
                <w:szCs w:val="20"/>
              </w:rPr>
              <w:t>PWIS</w:t>
            </w:r>
            <w:r w:rsidRPr="00AC0EAC">
              <w:rPr>
                <w:rFonts w:ascii="Aptos" w:hAnsi="Aptos" w:cs="Arial"/>
                <w:iCs/>
                <w:sz w:val="20"/>
                <w:szCs w:val="20"/>
              </w:rPr>
              <w:t xml:space="preserve"> close to 78%, evidence of distinct biological properties should be provided.</w:t>
            </w:r>
          </w:p>
          <w:p w14:paraId="54253ED1" w14:textId="77777777" w:rsidR="00AC0EAC" w:rsidRPr="00075A5F" w:rsidRDefault="00AC0EAC" w:rsidP="00075A5F">
            <w:pPr>
              <w:pStyle w:val="ListParagraph"/>
              <w:numPr>
                <w:ilvl w:val="0"/>
                <w:numId w:val="6"/>
              </w:numPr>
              <w:ind w:left="314" w:hanging="314"/>
              <w:jc w:val="both"/>
              <w:rPr>
                <w:rFonts w:ascii="Aptos" w:hAnsi="Aptos" w:cs="Arial"/>
                <w:sz w:val="20"/>
                <w:szCs w:val="20"/>
              </w:rPr>
            </w:pPr>
            <w:r w:rsidRPr="00075A5F">
              <w:rPr>
                <w:rFonts w:ascii="Aptos" w:hAnsi="Aptos" w:cs="Arial"/>
                <w:sz w:val="20"/>
                <w:szCs w:val="20"/>
              </w:rPr>
              <w:t xml:space="preserve">Genus </w:t>
            </w:r>
            <w:proofErr w:type="spellStart"/>
            <w:r w:rsidRPr="00075A5F">
              <w:rPr>
                <w:rFonts w:ascii="Aptos" w:hAnsi="Aptos" w:cs="Arial"/>
                <w:i/>
                <w:sz w:val="20"/>
                <w:szCs w:val="20"/>
              </w:rPr>
              <w:t>Pospiviroid</w:t>
            </w:r>
            <w:proofErr w:type="spellEnd"/>
            <w:r w:rsidRPr="00075A5F">
              <w:rPr>
                <w:rFonts w:ascii="Aptos" w:hAnsi="Aptos" w:cs="Arial"/>
                <w:sz w:val="20"/>
                <w:szCs w:val="20"/>
              </w:rPr>
              <w:t>:</w:t>
            </w:r>
          </w:p>
          <w:p w14:paraId="33E7C89E" w14:textId="4B477119" w:rsidR="00AC0EAC" w:rsidRPr="00AC0EAC" w:rsidRDefault="00AC0EAC" w:rsidP="00AC0EAC">
            <w:pPr>
              <w:jc w:val="both"/>
              <w:rPr>
                <w:rFonts w:ascii="Aptos" w:hAnsi="Aptos" w:cs="Arial"/>
                <w:sz w:val="20"/>
                <w:szCs w:val="20"/>
              </w:rPr>
            </w:pPr>
            <w:r w:rsidRPr="00AC0EAC">
              <w:rPr>
                <w:rFonts w:ascii="Aptos" w:hAnsi="Aptos" w:cs="Arial"/>
                <w:sz w:val="20"/>
                <w:szCs w:val="20"/>
              </w:rPr>
              <w:t xml:space="preserve">Viroids with a rod-like conformation, with the TCH, with the CCR identical to that of members of the other species of the genus and less than 83% pairwise sequence identity with respect to the other members of the genus, should be classified in different species. For viroids with </w:t>
            </w:r>
            <w:r w:rsidR="004475F6">
              <w:rPr>
                <w:rFonts w:ascii="Aptos" w:hAnsi="Aptos" w:cs="Arial"/>
                <w:sz w:val="20"/>
                <w:szCs w:val="20"/>
              </w:rPr>
              <w:t>PWIS</w:t>
            </w:r>
            <w:r w:rsidRPr="00AC0EAC">
              <w:rPr>
                <w:rFonts w:ascii="Aptos" w:hAnsi="Aptos" w:cs="Arial"/>
                <w:sz w:val="20"/>
                <w:szCs w:val="20"/>
              </w:rPr>
              <w:t xml:space="preserve"> close to 83%, evidence of distinct biological properties should be provided.</w:t>
            </w:r>
          </w:p>
          <w:p w14:paraId="30D65978" w14:textId="77777777" w:rsidR="00925C0F" w:rsidRDefault="00925C0F" w:rsidP="00DD58AA">
            <w:pPr>
              <w:rPr>
                <w:rFonts w:ascii="Aptos" w:hAnsi="Aptos" w:cs="Arial"/>
                <w:i/>
                <w:sz w:val="20"/>
                <w:szCs w:val="20"/>
              </w:rPr>
            </w:pPr>
          </w:p>
          <w:p w14:paraId="404D8B91" w14:textId="2DE121B1"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399E30D5" w14:textId="3E099ADB" w:rsidR="00925C0F" w:rsidRPr="00075A5F" w:rsidRDefault="00925C0F" w:rsidP="00925C0F">
            <w:pPr>
              <w:jc w:val="both"/>
              <w:rPr>
                <w:rFonts w:ascii="Aptos" w:hAnsi="Aptos" w:cs="Arial"/>
                <w:sz w:val="20"/>
                <w:szCs w:val="20"/>
              </w:rPr>
            </w:pPr>
            <w:r w:rsidRPr="00075A5F">
              <w:rPr>
                <w:rFonts w:ascii="Aptos" w:hAnsi="Aptos" w:cs="Arial"/>
                <w:sz w:val="20"/>
                <w:szCs w:val="20"/>
              </w:rPr>
              <w:t xml:space="preserve">OVd2 contains the TCR and the CCR shared by all the members of the genus </w:t>
            </w:r>
            <w:proofErr w:type="spellStart"/>
            <w:r w:rsidRPr="00075A5F">
              <w:rPr>
                <w:rFonts w:ascii="Aptos" w:hAnsi="Aptos" w:cs="Arial"/>
                <w:i/>
                <w:iCs/>
                <w:sz w:val="20"/>
                <w:szCs w:val="20"/>
              </w:rPr>
              <w:t>Apscaviroid</w:t>
            </w:r>
            <w:proofErr w:type="spellEnd"/>
            <w:r w:rsidRPr="00075A5F">
              <w:rPr>
                <w:rFonts w:ascii="Aptos" w:hAnsi="Aptos" w:cs="Arial"/>
                <w:sz w:val="20"/>
                <w:szCs w:val="20"/>
              </w:rPr>
              <w:t xml:space="preserve">, therefore it can be classified as a member of this genus. The </w:t>
            </w:r>
            <w:r w:rsidR="004475F6">
              <w:rPr>
                <w:rFonts w:ascii="Aptos" w:hAnsi="Aptos" w:cs="Arial"/>
                <w:sz w:val="20"/>
                <w:szCs w:val="20"/>
              </w:rPr>
              <w:t>PWS</w:t>
            </w:r>
            <w:r w:rsidR="00F044A0">
              <w:rPr>
                <w:rFonts w:ascii="Aptos" w:hAnsi="Aptos" w:cs="Arial"/>
                <w:sz w:val="20"/>
                <w:szCs w:val="20"/>
              </w:rPr>
              <w:t>I</w:t>
            </w:r>
            <w:r w:rsidRPr="00075A5F">
              <w:rPr>
                <w:rFonts w:ascii="Aptos" w:hAnsi="Aptos" w:cs="Arial"/>
                <w:sz w:val="20"/>
                <w:szCs w:val="20"/>
              </w:rPr>
              <w:t xml:space="preserve"> calculated using the Opuntia viroid </w:t>
            </w:r>
            <w:r w:rsidRPr="007B0D6C">
              <w:rPr>
                <w:rFonts w:ascii="Aptos" w:hAnsi="Aptos" w:cs="Arial"/>
                <w:sz w:val="20"/>
                <w:szCs w:val="20"/>
              </w:rPr>
              <w:t xml:space="preserve">2 </w:t>
            </w:r>
            <w:r w:rsidR="00354E0D" w:rsidRPr="0050303D">
              <w:rPr>
                <w:rFonts w:ascii="Aptos" w:hAnsi="Aptos" w:cs="Arial"/>
                <w:sz w:val="20"/>
                <w:szCs w:val="20"/>
              </w:rPr>
              <w:t>(</w:t>
            </w:r>
            <w:r w:rsidR="007B0D6C" w:rsidRPr="007B0D6C">
              <w:rPr>
                <w:rFonts w:ascii="Aptos" w:hAnsi="Aptos" w:cs="Arial"/>
                <w:sz w:val="20"/>
                <w:szCs w:val="20"/>
              </w:rPr>
              <w:t xml:space="preserve">PP579661) </w:t>
            </w:r>
            <w:r w:rsidRPr="00075A5F">
              <w:rPr>
                <w:rFonts w:ascii="Aptos" w:hAnsi="Aptos" w:cs="Arial"/>
                <w:sz w:val="20"/>
                <w:szCs w:val="20"/>
              </w:rPr>
              <w:t xml:space="preserve">sequence and the reported sequences of all the other </w:t>
            </w:r>
            <w:proofErr w:type="spellStart"/>
            <w:r w:rsidR="00075A5F" w:rsidRPr="00075A5F">
              <w:rPr>
                <w:rFonts w:ascii="Aptos" w:hAnsi="Aptos" w:cs="Arial"/>
                <w:i/>
                <w:iCs/>
                <w:sz w:val="20"/>
                <w:szCs w:val="20"/>
              </w:rPr>
              <w:t>Apscaviroid</w:t>
            </w:r>
            <w:proofErr w:type="spellEnd"/>
            <w:r w:rsidR="00075A5F" w:rsidRPr="00075A5F">
              <w:rPr>
                <w:rFonts w:ascii="Aptos" w:hAnsi="Aptos" w:cs="Arial"/>
                <w:i/>
                <w:iCs/>
                <w:sz w:val="20"/>
                <w:szCs w:val="20"/>
              </w:rPr>
              <w:t xml:space="preserve"> </w:t>
            </w:r>
            <w:r w:rsidRPr="00075A5F">
              <w:rPr>
                <w:rFonts w:ascii="Aptos" w:hAnsi="Aptos" w:cs="Arial"/>
                <w:sz w:val="20"/>
                <w:szCs w:val="20"/>
              </w:rPr>
              <w:t xml:space="preserve">species (1011 </w:t>
            </w:r>
            <w:r w:rsidR="003A20C4">
              <w:rPr>
                <w:rFonts w:ascii="Aptos" w:hAnsi="Aptos" w:cs="Arial"/>
                <w:sz w:val="20"/>
                <w:szCs w:val="20"/>
              </w:rPr>
              <w:t>sequences</w:t>
            </w:r>
            <w:r w:rsidRPr="00075A5F">
              <w:rPr>
                <w:rFonts w:ascii="Aptos" w:hAnsi="Aptos" w:cs="Arial"/>
                <w:sz w:val="20"/>
                <w:szCs w:val="20"/>
              </w:rPr>
              <w:t>), showed the highest sequence identity value of 58</w:t>
            </w:r>
            <w:r w:rsidR="00FB73CC">
              <w:rPr>
                <w:rFonts w:ascii="Aptos" w:hAnsi="Aptos" w:cs="Arial"/>
                <w:sz w:val="20"/>
                <w:szCs w:val="20"/>
              </w:rPr>
              <w:t>.</w:t>
            </w:r>
            <w:r w:rsidRPr="00075A5F">
              <w:rPr>
                <w:rFonts w:ascii="Aptos" w:hAnsi="Aptos" w:cs="Arial"/>
                <w:sz w:val="20"/>
                <w:szCs w:val="20"/>
              </w:rPr>
              <w:t xml:space="preserve">6% with apple dimple fruit </w:t>
            </w:r>
            <w:proofErr w:type="gramStart"/>
            <w:r w:rsidRPr="00075A5F">
              <w:rPr>
                <w:rFonts w:ascii="Aptos" w:hAnsi="Aptos" w:cs="Arial"/>
                <w:sz w:val="20"/>
                <w:szCs w:val="20"/>
              </w:rPr>
              <w:t xml:space="preserve">viroid </w:t>
            </w:r>
            <w:r w:rsidR="00075A5F">
              <w:rPr>
                <w:rFonts w:ascii="Aptos" w:hAnsi="Aptos" w:cs="Arial"/>
                <w:sz w:val="20"/>
                <w:szCs w:val="20"/>
              </w:rPr>
              <w:t xml:space="preserve"> </w:t>
            </w:r>
            <w:r w:rsidR="00F044A0">
              <w:rPr>
                <w:rFonts w:ascii="Aptos" w:hAnsi="Aptos" w:cs="Arial"/>
                <w:sz w:val="20"/>
                <w:szCs w:val="20"/>
              </w:rPr>
              <w:t>(</w:t>
            </w:r>
            <w:proofErr w:type="gramEnd"/>
            <w:r w:rsidR="003A20C4" w:rsidRPr="003A20C4">
              <w:rPr>
                <w:rFonts w:ascii="Aptos" w:hAnsi="Aptos" w:cs="Arial"/>
                <w:sz w:val="20"/>
                <w:szCs w:val="20"/>
              </w:rPr>
              <w:t>X99487</w:t>
            </w:r>
            <w:r w:rsidR="00F044A0">
              <w:rPr>
                <w:rFonts w:ascii="Aptos" w:hAnsi="Aptos" w:cs="Arial"/>
                <w:sz w:val="20"/>
                <w:szCs w:val="20"/>
              </w:rPr>
              <w:t>;</w:t>
            </w:r>
            <w:r w:rsidR="00075A5F">
              <w:rPr>
                <w:rFonts w:ascii="Aptos" w:hAnsi="Aptos" w:cs="Arial"/>
                <w:sz w:val="20"/>
                <w:szCs w:val="20"/>
              </w:rPr>
              <w:t xml:space="preserve"> </w:t>
            </w:r>
            <w:r w:rsidRPr="00075A5F">
              <w:rPr>
                <w:rFonts w:ascii="Aptos" w:hAnsi="Aptos" w:cs="Arial"/>
                <w:sz w:val="20"/>
                <w:szCs w:val="20"/>
              </w:rPr>
              <w:t xml:space="preserve">species </w:t>
            </w:r>
            <w:proofErr w:type="spellStart"/>
            <w:r w:rsidRPr="00075A5F">
              <w:rPr>
                <w:rFonts w:ascii="Aptos" w:hAnsi="Aptos" w:cs="Arial"/>
                <w:i/>
                <w:iCs/>
                <w:sz w:val="20"/>
                <w:szCs w:val="20"/>
              </w:rPr>
              <w:t>Apscaviroid</w:t>
            </w:r>
            <w:proofErr w:type="spellEnd"/>
            <w:r w:rsidRPr="00075A5F">
              <w:rPr>
                <w:rFonts w:ascii="Aptos" w:hAnsi="Aptos" w:cs="Arial"/>
                <w:i/>
                <w:iCs/>
                <w:sz w:val="20"/>
                <w:szCs w:val="20"/>
              </w:rPr>
              <w:t xml:space="preserve"> </w:t>
            </w:r>
            <w:proofErr w:type="spellStart"/>
            <w:r w:rsidRPr="00075A5F">
              <w:rPr>
                <w:rFonts w:ascii="Aptos" w:hAnsi="Aptos" w:cs="Arial"/>
                <w:i/>
                <w:iCs/>
                <w:sz w:val="20"/>
                <w:szCs w:val="20"/>
              </w:rPr>
              <w:t>fossulamali</w:t>
            </w:r>
            <w:proofErr w:type="spellEnd"/>
            <w:r w:rsidRPr="00075A5F">
              <w:rPr>
                <w:rFonts w:ascii="Aptos" w:hAnsi="Aptos" w:cs="Arial"/>
                <w:sz w:val="20"/>
                <w:szCs w:val="20"/>
              </w:rPr>
              <w:t xml:space="preserve">). </w:t>
            </w:r>
            <w:r w:rsidR="00F306DB" w:rsidRPr="00075A5F">
              <w:rPr>
                <w:rFonts w:ascii="Aptos" w:hAnsi="Aptos" w:cs="Arial"/>
                <w:sz w:val="20"/>
                <w:szCs w:val="20"/>
              </w:rPr>
              <w:t>Be</w:t>
            </w:r>
            <w:r w:rsidR="00F306DB">
              <w:rPr>
                <w:rFonts w:ascii="Aptos" w:hAnsi="Aptos" w:cs="Arial"/>
                <w:sz w:val="20"/>
                <w:szCs w:val="20"/>
              </w:rPr>
              <w:t>cause</w:t>
            </w:r>
            <w:r w:rsidR="00F306DB" w:rsidRPr="00075A5F">
              <w:rPr>
                <w:rFonts w:ascii="Aptos" w:hAnsi="Aptos" w:cs="Arial"/>
                <w:sz w:val="20"/>
                <w:szCs w:val="20"/>
              </w:rPr>
              <w:t xml:space="preserve"> </w:t>
            </w:r>
            <w:r w:rsidRPr="00075A5F">
              <w:rPr>
                <w:rFonts w:ascii="Aptos" w:hAnsi="Aptos" w:cs="Arial"/>
                <w:sz w:val="20"/>
                <w:szCs w:val="20"/>
              </w:rPr>
              <w:t xml:space="preserve">this value </w:t>
            </w:r>
            <w:r w:rsidR="00F306DB">
              <w:rPr>
                <w:rFonts w:ascii="Aptos" w:hAnsi="Aptos" w:cs="Arial"/>
                <w:sz w:val="20"/>
                <w:szCs w:val="20"/>
              </w:rPr>
              <w:t xml:space="preserve">is </w:t>
            </w:r>
            <w:r w:rsidRPr="00075A5F">
              <w:rPr>
                <w:rFonts w:ascii="Aptos" w:hAnsi="Aptos" w:cs="Arial"/>
                <w:sz w:val="20"/>
                <w:szCs w:val="20"/>
              </w:rPr>
              <w:t xml:space="preserve">below the TIS determined for the genus </w:t>
            </w:r>
            <w:proofErr w:type="spellStart"/>
            <w:r w:rsidRPr="00075A5F">
              <w:rPr>
                <w:rFonts w:ascii="Aptos" w:hAnsi="Aptos" w:cs="Arial"/>
                <w:i/>
                <w:iCs/>
                <w:sz w:val="20"/>
                <w:szCs w:val="20"/>
              </w:rPr>
              <w:t>Apscaviroid</w:t>
            </w:r>
            <w:proofErr w:type="spellEnd"/>
            <w:r w:rsidRPr="00075A5F">
              <w:rPr>
                <w:rFonts w:ascii="Aptos" w:hAnsi="Aptos" w:cs="Arial"/>
                <w:sz w:val="20"/>
                <w:szCs w:val="20"/>
              </w:rPr>
              <w:t xml:space="preserve"> (78%, Fig</w:t>
            </w:r>
            <w:r w:rsidR="004C3C84">
              <w:rPr>
                <w:rFonts w:ascii="Aptos" w:hAnsi="Aptos" w:cs="Arial"/>
                <w:sz w:val="20"/>
                <w:szCs w:val="20"/>
              </w:rPr>
              <w:t>ure</w:t>
            </w:r>
            <w:r w:rsidRPr="00075A5F">
              <w:rPr>
                <w:rFonts w:ascii="Aptos" w:hAnsi="Aptos" w:cs="Arial"/>
                <w:sz w:val="20"/>
                <w:szCs w:val="20"/>
              </w:rPr>
              <w:t xml:space="preserve"> 1), OVd2 fulfil</w:t>
            </w:r>
            <w:r w:rsidR="00F306DB">
              <w:rPr>
                <w:rFonts w:ascii="Aptos" w:hAnsi="Aptos" w:cs="Arial"/>
                <w:sz w:val="20"/>
                <w:szCs w:val="20"/>
              </w:rPr>
              <w:t>l</w:t>
            </w:r>
            <w:r w:rsidRPr="00075A5F">
              <w:rPr>
                <w:rFonts w:ascii="Aptos" w:hAnsi="Aptos" w:cs="Arial"/>
                <w:sz w:val="20"/>
                <w:szCs w:val="20"/>
              </w:rPr>
              <w:t xml:space="preserve">s the criteria to be classified as a member of a new species in the genus </w:t>
            </w:r>
            <w:proofErr w:type="spellStart"/>
            <w:r w:rsidRPr="00075A5F">
              <w:rPr>
                <w:rFonts w:ascii="Aptos" w:hAnsi="Aptos" w:cs="Arial"/>
                <w:i/>
                <w:iCs/>
                <w:sz w:val="20"/>
                <w:szCs w:val="20"/>
              </w:rPr>
              <w:t>Apscaviroid</w:t>
            </w:r>
            <w:proofErr w:type="spellEnd"/>
            <w:r w:rsidRPr="00075A5F">
              <w:rPr>
                <w:rFonts w:ascii="Aptos" w:hAnsi="Aptos" w:cs="Arial"/>
                <w:sz w:val="20"/>
                <w:szCs w:val="20"/>
              </w:rPr>
              <w:t xml:space="preserve">. The proposed name for this species is </w:t>
            </w:r>
            <w:r w:rsidR="00FB73CC">
              <w:rPr>
                <w:rFonts w:ascii="Aptos" w:hAnsi="Aptos" w:cs="Arial"/>
                <w:sz w:val="20"/>
                <w:szCs w:val="20"/>
              </w:rPr>
              <w:t>“</w:t>
            </w:r>
            <w:proofErr w:type="spellStart"/>
            <w:r w:rsidRPr="00075A5F">
              <w:rPr>
                <w:rFonts w:ascii="Aptos" w:hAnsi="Aptos" w:cs="Arial"/>
                <w:i/>
                <w:iCs/>
                <w:sz w:val="20"/>
                <w:szCs w:val="20"/>
              </w:rPr>
              <w:t>Apscaviroid</w:t>
            </w:r>
            <w:proofErr w:type="spellEnd"/>
            <w:r w:rsidRPr="00075A5F">
              <w:rPr>
                <w:rFonts w:ascii="Aptos" w:hAnsi="Aptos" w:cs="Arial"/>
                <w:i/>
                <w:iCs/>
                <w:sz w:val="20"/>
                <w:szCs w:val="20"/>
              </w:rPr>
              <w:t xml:space="preserve"> </w:t>
            </w:r>
            <w:proofErr w:type="spellStart"/>
            <w:r w:rsidRPr="00075A5F">
              <w:rPr>
                <w:rFonts w:ascii="Aptos" w:hAnsi="Aptos" w:cs="Arial"/>
                <w:i/>
                <w:iCs/>
                <w:sz w:val="20"/>
                <w:szCs w:val="20"/>
              </w:rPr>
              <w:t>opuntiae</w:t>
            </w:r>
            <w:proofErr w:type="spellEnd"/>
            <w:r w:rsidR="00FB73CC">
              <w:rPr>
                <w:rFonts w:ascii="Aptos" w:hAnsi="Aptos" w:cs="Arial"/>
                <w:i/>
                <w:iCs/>
                <w:sz w:val="20"/>
                <w:szCs w:val="20"/>
              </w:rPr>
              <w:t>”.</w:t>
            </w:r>
            <w:r w:rsidRPr="00075A5F">
              <w:rPr>
                <w:rFonts w:ascii="Aptos" w:hAnsi="Aptos" w:cs="Arial"/>
                <w:sz w:val="20"/>
                <w:szCs w:val="20"/>
              </w:rPr>
              <w:t xml:space="preserve"> </w:t>
            </w:r>
          </w:p>
          <w:p w14:paraId="04C4257D" w14:textId="77777777" w:rsidR="00925C0F" w:rsidRPr="00873142" w:rsidRDefault="00925C0F" w:rsidP="00925C0F">
            <w:pPr>
              <w:pStyle w:val="BodyTextIndent"/>
              <w:ind w:left="0" w:firstLine="0"/>
              <w:rPr>
                <w:rFonts w:ascii="Aptos" w:hAnsi="Aptos" w:cs="Arial"/>
                <w:color w:val="0000FF"/>
                <w:sz w:val="20"/>
              </w:rPr>
            </w:pPr>
          </w:p>
          <w:p w14:paraId="73DED22C" w14:textId="79FC1CA2" w:rsidR="00925C0F" w:rsidRPr="00873142" w:rsidRDefault="00925C0F" w:rsidP="00925C0F">
            <w:pPr>
              <w:jc w:val="both"/>
              <w:rPr>
                <w:rFonts w:ascii="Aptos" w:hAnsi="Aptos"/>
                <w:color w:val="2F5496" w:themeColor="accent1" w:themeShade="BF"/>
                <w:sz w:val="20"/>
                <w:szCs w:val="20"/>
              </w:rPr>
            </w:pPr>
            <w:proofErr w:type="spellStart"/>
            <w:r w:rsidRPr="00801230">
              <w:rPr>
                <w:rFonts w:ascii="Aptos" w:hAnsi="Aptos" w:cs="Arial"/>
                <w:sz w:val="20"/>
                <w:szCs w:val="20"/>
              </w:rPr>
              <w:t>MOVd</w:t>
            </w:r>
            <w:proofErr w:type="spellEnd"/>
            <w:r w:rsidRPr="00801230">
              <w:rPr>
                <w:rFonts w:ascii="Aptos" w:hAnsi="Aptos" w:cs="Arial"/>
                <w:sz w:val="20"/>
                <w:szCs w:val="20"/>
              </w:rPr>
              <w:t xml:space="preserve"> contains the TCR and the CCR shared by all the members of the genus </w:t>
            </w:r>
            <w:proofErr w:type="spellStart"/>
            <w:r w:rsidRPr="00801230">
              <w:rPr>
                <w:rFonts w:ascii="Aptos" w:hAnsi="Aptos" w:cs="Arial"/>
                <w:i/>
                <w:iCs/>
                <w:sz w:val="20"/>
                <w:szCs w:val="20"/>
              </w:rPr>
              <w:t>Pospiviroid</w:t>
            </w:r>
            <w:proofErr w:type="spellEnd"/>
            <w:r w:rsidRPr="00801230">
              <w:rPr>
                <w:rFonts w:ascii="Aptos" w:hAnsi="Aptos" w:cs="Arial"/>
                <w:sz w:val="20"/>
                <w:szCs w:val="20"/>
              </w:rPr>
              <w:t xml:space="preserve">, therefore it </w:t>
            </w:r>
            <w:r w:rsidR="00801230">
              <w:rPr>
                <w:rFonts w:ascii="Aptos" w:hAnsi="Aptos" w:cs="Arial"/>
                <w:sz w:val="20"/>
                <w:szCs w:val="20"/>
              </w:rPr>
              <w:t>fulfils the criteria to be</w:t>
            </w:r>
            <w:r w:rsidRPr="00801230">
              <w:rPr>
                <w:rFonts w:ascii="Aptos" w:hAnsi="Aptos" w:cs="Arial"/>
                <w:sz w:val="20"/>
                <w:szCs w:val="20"/>
              </w:rPr>
              <w:t xml:space="preserve"> classified as a member of this genus. </w:t>
            </w:r>
            <w:r w:rsidRPr="00873142">
              <w:rPr>
                <w:rFonts w:ascii="Aptos" w:hAnsi="Aptos" w:cs="Arial"/>
                <w:sz w:val="20"/>
                <w:szCs w:val="20"/>
              </w:rPr>
              <w:t xml:space="preserve">The pairwise identity matrix calculated using the Mexican </w:t>
            </w:r>
            <w:r w:rsidR="003A20C4">
              <w:rPr>
                <w:rFonts w:ascii="Aptos" w:hAnsi="Aptos" w:cs="Arial"/>
                <w:sz w:val="20"/>
                <w:szCs w:val="20"/>
              </w:rPr>
              <w:t>o</w:t>
            </w:r>
            <w:r w:rsidRPr="00873142">
              <w:rPr>
                <w:rFonts w:ascii="Aptos" w:hAnsi="Aptos" w:cs="Arial"/>
                <w:sz w:val="20"/>
                <w:szCs w:val="20"/>
              </w:rPr>
              <w:t>puntia viroid sequence (PP57966</w:t>
            </w:r>
            <w:r w:rsidR="007B0D6C">
              <w:rPr>
                <w:rFonts w:ascii="Aptos" w:hAnsi="Aptos" w:cs="Arial"/>
                <w:sz w:val="20"/>
                <w:szCs w:val="20"/>
              </w:rPr>
              <w:t>0</w:t>
            </w:r>
            <w:r w:rsidRPr="00873142">
              <w:rPr>
                <w:rFonts w:ascii="Aptos" w:hAnsi="Aptos" w:cs="Arial"/>
                <w:sz w:val="20"/>
                <w:szCs w:val="20"/>
              </w:rPr>
              <w:t xml:space="preserve">) and the reported sequences of all the other </w:t>
            </w:r>
            <w:proofErr w:type="spellStart"/>
            <w:r w:rsidRPr="00873142">
              <w:rPr>
                <w:rFonts w:ascii="Aptos" w:hAnsi="Aptos" w:cs="Arial"/>
                <w:sz w:val="20"/>
                <w:szCs w:val="20"/>
              </w:rPr>
              <w:t>pospiviroid</w:t>
            </w:r>
            <w:proofErr w:type="spellEnd"/>
            <w:r w:rsidRPr="00873142">
              <w:rPr>
                <w:rFonts w:ascii="Aptos" w:hAnsi="Aptos" w:cs="Arial"/>
                <w:sz w:val="20"/>
                <w:szCs w:val="20"/>
              </w:rPr>
              <w:t xml:space="preserve"> species (945 </w:t>
            </w:r>
            <w:r w:rsidR="003A20C4">
              <w:rPr>
                <w:rFonts w:ascii="Aptos" w:hAnsi="Aptos" w:cs="Arial"/>
                <w:sz w:val="20"/>
                <w:szCs w:val="20"/>
              </w:rPr>
              <w:t>sequences</w:t>
            </w:r>
            <w:r w:rsidRPr="00873142">
              <w:rPr>
                <w:rFonts w:ascii="Aptos" w:hAnsi="Aptos" w:cs="Arial"/>
                <w:sz w:val="20"/>
                <w:szCs w:val="20"/>
              </w:rPr>
              <w:t>), showed the highest sequence identity value of 76</w:t>
            </w:r>
            <w:r w:rsidR="00FB73CC">
              <w:rPr>
                <w:rFonts w:ascii="Aptos" w:hAnsi="Aptos" w:cs="Arial"/>
                <w:sz w:val="20"/>
                <w:szCs w:val="20"/>
              </w:rPr>
              <w:t>.</w:t>
            </w:r>
            <w:r w:rsidRPr="00873142">
              <w:rPr>
                <w:rFonts w:ascii="Aptos" w:hAnsi="Aptos" w:cs="Arial"/>
                <w:sz w:val="20"/>
                <w:szCs w:val="20"/>
              </w:rPr>
              <w:t>8% with</w:t>
            </w:r>
            <w:r w:rsidR="00B00469">
              <w:rPr>
                <w:rFonts w:ascii="Aptos" w:hAnsi="Aptos" w:cs="Arial"/>
                <w:sz w:val="20"/>
                <w:szCs w:val="20"/>
              </w:rPr>
              <w:t xml:space="preserve"> </w:t>
            </w:r>
            <w:proofErr w:type="spellStart"/>
            <w:r w:rsidR="004C3C84">
              <w:rPr>
                <w:rFonts w:ascii="Aptos" w:hAnsi="Aptos" w:cs="Arial"/>
                <w:sz w:val="20"/>
                <w:szCs w:val="20"/>
              </w:rPr>
              <w:t>Iresine</w:t>
            </w:r>
            <w:proofErr w:type="spellEnd"/>
            <w:r w:rsidR="004C3C84">
              <w:rPr>
                <w:rFonts w:ascii="Aptos" w:hAnsi="Aptos" w:cs="Arial"/>
                <w:sz w:val="20"/>
                <w:szCs w:val="20"/>
              </w:rPr>
              <w:t xml:space="preserve"> viroid </w:t>
            </w:r>
            <w:proofErr w:type="gramStart"/>
            <w:r w:rsidR="004C3C84">
              <w:rPr>
                <w:rFonts w:ascii="Aptos" w:hAnsi="Aptos" w:cs="Arial"/>
                <w:sz w:val="20"/>
                <w:szCs w:val="20"/>
              </w:rPr>
              <w:t>1</w:t>
            </w:r>
            <w:r w:rsidR="00801230">
              <w:rPr>
                <w:rFonts w:ascii="Aptos" w:hAnsi="Aptos" w:cs="Arial"/>
                <w:sz w:val="20"/>
                <w:szCs w:val="20"/>
              </w:rPr>
              <w:t xml:space="preserve">  (</w:t>
            </w:r>
            <w:proofErr w:type="gramEnd"/>
            <w:r w:rsidR="003A20C4" w:rsidRPr="003A20C4">
              <w:rPr>
                <w:rFonts w:ascii="Aptos" w:hAnsi="Aptos" w:cs="Arial"/>
                <w:sz w:val="20"/>
                <w:szCs w:val="20"/>
              </w:rPr>
              <w:t>GU911350</w:t>
            </w:r>
            <w:r w:rsidR="003A20C4">
              <w:rPr>
                <w:rFonts w:ascii="Aptos" w:hAnsi="Aptos" w:cs="Arial"/>
                <w:sz w:val="20"/>
                <w:szCs w:val="20"/>
              </w:rPr>
              <w:t xml:space="preserve">; </w:t>
            </w:r>
            <w:r w:rsidRPr="00873142">
              <w:rPr>
                <w:rFonts w:ascii="Aptos" w:hAnsi="Aptos" w:cs="Arial"/>
                <w:sz w:val="20"/>
                <w:szCs w:val="20"/>
              </w:rPr>
              <w:t xml:space="preserve">species </w:t>
            </w:r>
            <w:proofErr w:type="spellStart"/>
            <w:r w:rsidRPr="00873142">
              <w:rPr>
                <w:rFonts w:ascii="Aptos" w:hAnsi="Aptos" w:cs="Arial"/>
                <w:i/>
                <w:iCs/>
                <w:sz w:val="20"/>
                <w:szCs w:val="20"/>
              </w:rPr>
              <w:t>Pospiviroid</w:t>
            </w:r>
            <w:proofErr w:type="spellEnd"/>
            <w:r w:rsidRPr="00873142">
              <w:rPr>
                <w:rFonts w:ascii="Aptos" w:hAnsi="Aptos" w:cs="Arial"/>
                <w:i/>
                <w:iCs/>
                <w:sz w:val="20"/>
                <w:szCs w:val="20"/>
              </w:rPr>
              <w:t xml:space="preserve"> </w:t>
            </w:r>
            <w:proofErr w:type="spellStart"/>
            <w:r w:rsidR="004C3C84" w:rsidRPr="004C3C84">
              <w:rPr>
                <w:rFonts w:ascii="Aptos" w:hAnsi="Aptos" w:cs="Arial"/>
                <w:i/>
                <w:iCs/>
                <w:sz w:val="20"/>
                <w:szCs w:val="20"/>
              </w:rPr>
              <w:t>alphairesinis</w:t>
            </w:r>
            <w:proofErr w:type="spellEnd"/>
            <w:r w:rsidRPr="00873142">
              <w:rPr>
                <w:rFonts w:ascii="Aptos" w:hAnsi="Aptos" w:cs="Arial"/>
                <w:sz w:val="20"/>
                <w:szCs w:val="20"/>
              </w:rPr>
              <w:t>). Be</w:t>
            </w:r>
            <w:r w:rsidR="00AA3178">
              <w:rPr>
                <w:rFonts w:ascii="Aptos" w:hAnsi="Aptos" w:cs="Arial"/>
                <w:sz w:val="20"/>
                <w:szCs w:val="20"/>
              </w:rPr>
              <w:t>cause</w:t>
            </w:r>
            <w:r w:rsidRPr="00873142">
              <w:rPr>
                <w:rFonts w:ascii="Aptos" w:hAnsi="Aptos" w:cs="Arial"/>
                <w:sz w:val="20"/>
                <w:szCs w:val="20"/>
              </w:rPr>
              <w:t xml:space="preserve"> this value </w:t>
            </w:r>
            <w:r w:rsidR="00AA3178">
              <w:rPr>
                <w:rFonts w:ascii="Aptos" w:hAnsi="Aptos" w:cs="Arial"/>
                <w:sz w:val="20"/>
                <w:szCs w:val="20"/>
              </w:rPr>
              <w:t xml:space="preserve">is </w:t>
            </w:r>
            <w:r w:rsidRPr="00873142">
              <w:rPr>
                <w:rFonts w:ascii="Aptos" w:hAnsi="Aptos" w:cs="Arial"/>
                <w:sz w:val="20"/>
                <w:szCs w:val="20"/>
              </w:rPr>
              <w:t xml:space="preserve">below the TIS determined for the genus </w:t>
            </w:r>
            <w:proofErr w:type="spellStart"/>
            <w:r w:rsidRPr="00873142">
              <w:rPr>
                <w:rFonts w:ascii="Aptos" w:hAnsi="Aptos" w:cs="Arial"/>
                <w:i/>
                <w:iCs/>
                <w:sz w:val="20"/>
                <w:szCs w:val="20"/>
              </w:rPr>
              <w:t>Pospiviroid</w:t>
            </w:r>
            <w:proofErr w:type="spellEnd"/>
            <w:r w:rsidRPr="00873142">
              <w:rPr>
                <w:rFonts w:ascii="Aptos" w:hAnsi="Aptos" w:cs="Arial"/>
                <w:sz w:val="20"/>
                <w:szCs w:val="20"/>
              </w:rPr>
              <w:t xml:space="preserve"> (83%, Fig</w:t>
            </w:r>
            <w:r w:rsidR="004C3C84">
              <w:rPr>
                <w:rFonts w:ascii="Aptos" w:hAnsi="Aptos" w:cs="Arial"/>
                <w:sz w:val="20"/>
                <w:szCs w:val="20"/>
              </w:rPr>
              <w:t>ure</w:t>
            </w:r>
            <w:r w:rsidRPr="00873142">
              <w:rPr>
                <w:rFonts w:ascii="Aptos" w:hAnsi="Aptos" w:cs="Arial"/>
                <w:sz w:val="20"/>
                <w:szCs w:val="20"/>
              </w:rPr>
              <w:t xml:space="preserve"> 2), </w:t>
            </w:r>
            <w:proofErr w:type="spellStart"/>
            <w:r w:rsidRPr="00873142">
              <w:rPr>
                <w:rFonts w:ascii="Aptos" w:hAnsi="Aptos" w:cs="Arial"/>
                <w:sz w:val="20"/>
                <w:szCs w:val="20"/>
              </w:rPr>
              <w:t>MOVd</w:t>
            </w:r>
            <w:proofErr w:type="spellEnd"/>
            <w:r w:rsidRPr="00873142">
              <w:rPr>
                <w:rFonts w:ascii="Aptos" w:hAnsi="Aptos" w:cs="Arial"/>
                <w:sz w:val="20"/>
                <w:szCs w:val="20"/>
              </w:rPr>
              <w:t xml:space="preserve"> fulfil</w:t>
            </w:r>
            <w:r w:rsidR="00AA3178">
              <w:rPr>
                <w:rFonts w:ascii="Aptos" w:hAnsi="Aptos" w:cs="Arial"/>
                <w:sz w:val="20"/>
                <w:szCs w:val="20"/>
              </w:rPr>
              <w:t>l</w:t>
            </w:r>
            <w:r w:rsidRPr="00873142">
              <w:rPr>
                <w:rFonts w:ascii="Aptos" w:hAnsi="Aptos" w:cs="Arial"/>
                <w:sz w:val="20"/>
                <w:szCs w:val="20"/>
              </w:rPr>
              <w:t xml:space="preserve">s the criteria to be classified as a member of a new species in the genus </w:t>
            </w:r>
            <w:proofErr w:type="spellStart"/>
            <w:r w:rsidRPr="00873142">
              <w:rPr>
                <w:rFonts w:ascii="Aptos" w:hAnsi="Aptos" w:cs="Arial"/>
                <w:i/>
                <w:iCs/>
                <w:sz w:val="20"/>
                <w:szCs w:val="20"/>
              </w:rPr>
              <w:t>Pospiviroid</w:t>
            </w:r>
            <w:proofErr w:type="spellEnd"/>
            <w:r w:rsidRPr="00873142">
              <w:rPr>
                <w:rFonts w:ascii="Aptos" w:hAnsi="Aptos" w:cs="Arial"/>
                <w:sz w:val="20"/>
                <w:szCs w:val="20"/>
              </w:rPr>
              <w:t xml:space="preserve">. The proposed name for this species is </w:t>
            </w:r>
            <w:r w:rsidR="00FB73CC">
              <w:rPr>
                <w:rFonts w:ascii="Aptos" w:hAnsi="Aptos" w:cs="Arial"/>
                <w:sz w:val="20"/>
                <w:szCs w:val="20"/>
              </w:rPr>
              <w:t>“</w:t>
            </w:r>
            <w:proofErr w:type="spellStart"/>
            <w:r w:rsidRPr="00873142">
              <w:rPr>
                <w:rFonts w:ascii="Aptos" w:hAnsi="Aptos" w:cs="Arial"/>
                <w:i/>
                <w:iCs/>
                <w:sz w:val="20"/>
                <w:szCs w:val="20"/>
              </w:rPr>
              <w:t>Pospiviroid</w:t>
            </w:r>
            <w:proofErr w:type="spellEnd"/>
            <w:r w:rsidRPr="00873142">
              <w:rPr>
                <w:rFonts w:ascii="Aptos" w:hAnsi="Aptos" w:cs="Arial"/>
                <w:i/>
                <w:iCs/>
                <w:sz w:val="20"/>
                <w:szCs w:val="20"/>
              </w:rPr>
              <w:t xml:space="preserve"> </w:t>
            </w:r>
            <w:proofErr w:type="spellStart"/>
            <w:r w:rsidRPr="00873142">
              <w:rPr>
                <w:rFonts w:ascii="Aptos" w:hAnsi="Aptos" w:cs="Arial"/>
                <w:i/>
                <w:iCs/>
                <w:sz w:val="20"/>
                <w:szCs w:val="20"/>
              </w:rPr>
              <w:t>opuntiae</w:t>
            </w:r>
            <w:proofErr w:type="spellEnd"/>
            <w:r w:rsidR="00FB73CC">
              <w:rPr>
                <w:rFonts w:ascii="Aptos" w:hAnsi="Aptos" w:cs="Arial"/>
                <w:i/>
                <w:iCs/>
                <w:sz w:val="20"/>
                <w:szCs w:val="20"/>
              </w:rPr>
              <w:t>”</w:t>
            </w:r>
            <w:r w:rsidR="00BE05C1">
              <w:rPr>
                <w:rFonts w:ascii="Aptos" w:hAnsi="Aptos" w:cs="Arial"/>
                <w:i/>
                <w:iCs/>
                <w:sz w:val="20"/>
                <w:szCs w:val="20"/>
              </w:rPr>
              <w:t>.</w:t>
            </w:r>
          </w:p>
          <w:p w14:paraId="4631D0CE" w14:textId="77777777" w:rsidR="00925C0F" w:rsidRPr="00873142" w:rsidRDefault="00925C0F" w:rsidP="00925C0F">
            <w:pPr>
              <w:jc w:val="both"/>
              <w:rPr>
                <w:rFonts w:ascii="Aptos" w:hAnsi="Aptos"/>
                <w:sz w:val="20"/>
                <w:szCs w:val="20"/>
              </w:rPr>
            </w:pPr>
          </w:p>
          <w:p w14:paraId="00243B31" w14:textId="336613B1" w:rsidR="00925C0F" w:rsidRPr="00873142" w:rsidRDefault="00925C0F" w:rsidP="00925C0F">
            <w:pPr>
              <w:jc w:val="both"/>
              <w:rPr>
                <w:rFonts w:ascii="Aptos" w:hAnsi="Aptos"/>
                <w:sz w:val="20"/>
                <w:szCs w:val="20"/>
              </w:rPr>
            </w:pPr>
            <w:r w:rsidRPr="00873142">
              <w:rPr>
                <w:rFonts w:ascii="Aptos" w:hAnsi="Aptos"/>
                <w:sz w:val="20"/>
                <w:szCs w:val="20"/>
              </w:rPr>
              <w:t xml:space="preserve">The proposal is supported by phylogenetic analyses showing that OVd2 and </w:t>
            </w:r>
            <w:proofErr w:type="spellStart"/>
            <w:r w:rsidRPr="00873142">
              <w:rPr>
                <w:rFonts w:ascii="Aptos" w:hAnsi="Aptos"/>
                <w:sz w:val="20"/>
                <w:szCs w:val="20"/>
              </w:rPr>
              <w:t>MOVd</w:t>
            </w:r>
            <w:proofErr w:type="spellEnd"/>
            <w:r w:rsidRPr="00873142">
              <w:rPr>
                <w:rFonts w:ascii="Aptos" w:hAnsi="Aptos"/>
                <w:sz w:val="20"/>
                <w:szCs w:val="20"/>
              </w:rPr>
              <w:t xml:space="preserve"> cluster together with other members of the genera </w:t>
            </w:r>
            <w:proofErr w:type="spellStart"/>
            <w:r w:rsidRPr="00873142">
              <w:rPr>
                <w:rFonts w:ascii="Aptos" w:hAnsi="Aptos"/>
                <w:i/>
                <w:iCs/>
                <w:sz w:val="20"/>
                <w:szCs w:val="20"/>
              </w:rPr>
              <w:t>Apscaviroid</w:t>
            </w:r>
            <w:proofErr w:type="spellEnd"/>
            <w:r w:rsidRPr="00873142">
              <w:rPr>
                <w:rFonts w:ascii="Aptos" w:hAnsi="Aptos"/>
                <w:sz w:val="20"/>
                <w:szCs w:val="20"/>
              </w:rPr>
              <w:t xml:space="preserve"> and </w:t>
            </w:r>
            <w:proofErr w:type="spellStart"/>
            <w:r w:rsidRPr="00873142">
              <w:rPr>
                <w:rFonts w:ascii="Aptos" w:hAnsi="Aptos"/>
                <w:i/>
                <w:iCs/>
                <w:sz w:val="20"/>
                <w:szCs w:val="20"/>
              </w:rPr>
              <w:t>Pospiviroid</w:t>
            </w:r>
            <w:proofErr w:type="spellEnd"/>
            <w:r w:rsidR="00BE05C1" w:rsidRPr="00C50B1E">
              <w:rPr>
                <w:rFonts w:ascii="Aptos" w:hAnsi="Aptos"/>
                <w:iCs/>
                <w:sz w:val="20"/>
                <w:szCs w:val="20"/>
              </w:rPr>
              <w:t>, respectively</w:t>
            </w:r>
            <w:r w:rsidRPr="00873142">
              <w:rPr>
                <w:rFonts w:ascii="Aptos" w:hAnsi="Aptos"/>
                <w:i/>
                <w:iCs/>
                <w:sz w:val="20"/>
                <w:szCs w:val="20"/>
              </w:rPr>
              <w:t xml:space="preserve"> </w:t>
            </w:r>
            <w:r w:rsidRPr="00873142">
              <w:rPr>
                <w:rFonts w:ascii="Aptos" w:hAnsi="Aptos"/>
                <w:sz w:val="20"/>
                <w:szCs w:val="20"/>
              </w:rPr>
              <w:t>(Figure 3)</w:t>
            </w:r>
            <w:r w:rsidR="00AB612F">
              <w:rPr>
                <w:rFonts w:ascii="Aptos" w:hAnsi="Aptos"/>
                <w:sz w:val="20"/>
                <w:szCs w:val="20"/>
              </w:rPr>
              <w:t>.</w:t>
            </w:r>
          </w:p>
          <w:p w14:paraId="79F0111D" w14:textId="28E378CE" w:rsidR="00A77B8E" w:rsidRPr="00873142" w:rsidRDefault="00A77B8E" w:rsidP="00DD58AA">
            <w:pPr>
              <w:rPr>
                <w:rFonts w:ascii="Aptos" w:hAnsi="Aptos" w:cs="Arial"/>
                <w:sz w:val="18"/>
                <w:szCs w:val="18"/>
              </w:rPr>
            </w:pP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396B568" w14:textId="00F32A1F" w:rsidR="00C87C05" w:rsidRPr="00397680" w:rsidRDefault="00953FFE" w:rsidP="00C87C05">
            <w:pPr>
              <w:rPr>
                <w:rFonts w:ascii="Aptos" w:hAnsi="Aptos"/>
                <w:sz w:val="20"/>
                <w:szCs w:val="20"/>
              </w:rPr>
            </w:pPr>
            <w:r w:rsidRPr="00397680">
              <w:rPr>
                <w:rFonts w:ascii="Aptos" w:hAnsi="Aptos"/>
                <w:sz w:val="20"/>
                <w:szCs w:val="20"/>
              </w:rPr>
              <w:t xml:space="preserve"> </w:t>
            </w:r>
            <w:r w:rsidR="00C87C05" w:rsidRPr="00397680">
              <w:rPr>
                <w:rFonts w:ascii="Aptos" w:hAnsi="Aptos"/>
                <w:sz w:val="20"/>
                <w:szCs w:val="20"/>
              </w:rPr>
              <w:t xml:space="preserve">[1] </w:t>
            </w:r>
            <w:proofErr w:type="spellStart"/>
            <w:r w:rsidR="00C87C05" w:rsidRPr="00397680">
              <w:rPr>
                <w:rFonts w:ascii="Aptos" w:hAnsi="Aptos"/>
                <w:sz w:val="20"/>
                <w:szCs w:val="20"/>
              </w:rPr>
              <w:t>Chiumenti</w:t>
            </w:r>
            <w:proofErr w:type="spellEnd"/>
            <w:r w:rsidR="00C87C05" w:rsidRPr="00397680">
              <w:rPr>
                <w:rFonts w:ascii="Aptos" w:hAnsi="Aptos"/>
                <w:sz w:val="20"/>
                <w:szCs w:val="20"/>
              </w:rPr>
              <w:t xml:space="preserve"> M, Navarro B, </w:t>
            </w:r>
            <w:proofErr w:type="spellStart"/>
            <w:r w:rsidR="00C87C05" w:rsidRPr="00397680">
              <w:rPr>
                <w:rFonts w:ascii="Aptos" w:hAnsi="Aptos"/>
                <w:sz w:val="20"/>
                <w:szCs w:val="20"/>
              </w:rPr>
              <w:t>Candresse</w:t>
            </w:r>
            <w:proofErr w:type="spellEnd"/>
            <w:r w:rsidR="00C87C05" w:rsidRPr="00397680">
              <w:rPr>
                <w:rFonts w:ascii="Aptos" w:hAnsi="Aptos"/>
                <w:sz w:val="20"/>
                <w:szCs w:val="20"/>
              </w:rPr>
              <w:t xml:space="preserve"> T, Flores </w:t>
            </w:r>
            <w:proofErr w:type="gramStart"/>
            <w:r w:rsidR="00C87C05" w:rsidRPr="00397680">
              <w:rPr>
                <w:rFonts w:ascii="Aptos" w:hAnsi="Aptos"/>
                <w:sz w:val="20"/>
                <w:szCs w:val="20"/>
              </w:rPr>
              <w:t>R,  Di</w:t>
            </w:r>
            <w:proofErr w:type="gramEnd"/>
            <w:r w:rsidR="00C87C05" w:rsidRPr="00397680">
              <w:rPr>
                <w:rFonts w:ascii="Aptos" w:hAnsi="Aptos"/>
                <w:sz w:val="20"/>
                <w:szCs w:val="20"/>
              </w:rPr>
              <w:t xml:space="preserve"> Serio F. . </w:t>
            </w:r>
            <w:r w:rsidR="00C87C05" w:rsidRPr="00C87C05">
              <w:rPr>
                <w:rFonts w:ascii="Aptos" w:hAnsi="Aptos"/>
                <w:sz w:val="20"/>
                <w:szCs w:val="20"/>
              </w:rPr>
              <w:t>Reassessing species demarcation criteria in viroid taxonomy by pairwise identity matrices. </w:t>
            </w:r>
            <w:r w:rsidR="00C87C05" w:rsidRPr="00397680">
              <w:rPr>
                <w:rFonts w:ascii="Aptos" w:hAnsi="Aptos"/>
                <w:i/>
                <w:iCs/>
                <w:sz w:val="20"/>
                <w:szCs w:val="20"/>
              </w:rPr>
              <w:t>Virus Evolution</w:t>
            </w:r>
            <w:r w:rsidR="00FB73CC" w:rsidRPr="00397680">
              <w:rPr>
                <w:rFonts w:ascii="Aptos" w:hAnsi="Aptos"/>
                <w:i/>
                <w:iCs/>
                <w:sz w:val="20"/>
                <w:szCs w:val="20"/>
              </w:rPr>
              <w:t xml:space="preserve"> </w:t>
            </w:r>
            <w:r w:rsidR="00FB73CC" w:rsidRPr="00397680">
              <w:rPr>
                <w:rFonts w:ascii="Aptos" w:hAnsi="Aptos"/>
                <w:sz w:val="20"/>
                <w:szCs w:val="20"/>
              </w:rPr>
              <w:t>2021;</w:t>
            </w:r>
            <w:r w:rsidR="00C87C05" w:rsidRPr="00397680">
              <w:rPr>
                <w:rFonts w:ascii="Aptos" w:hAnsi="Aptos"/>
                <w:sz w:val="20"/>
                <w:szCs w:val="20"/>
              </w:rPr>
              <w:t> </w:t>
            </w:r>
            <w:r w:rsidR="00C87C05" w:rsidRPr="00397680">
              <w:rPr>
                <w:rFonts w:ascii="Aptos" w:hAnsi="Aptos"/>
                <w:i/>
                <w:iCs/>
                <w:sz w:val="20"/>
                <w:szCs w:val="20"/>
              </w:rPr>
              <w:t>7</w:t>
            </w:r>
            <w:r w:rsidR="00C87C05" w:rsidRPr="00397680">
              <w:rPr>
                <w:rFonts w:ascii="Aptos" w:hAnsi="Aptos"/>
                <w:sz w:val="20"/>
                <w:szCs w:val="20"/>
              </w:rPr>
              <w:t>(1)</w:t>
            </w:r>
            <w:r w:rsidR="00FB73CC" w:rsidRPr="00397680">
              <w:rPr>
                <w:rFonts w:ascii="Aptos" w:hAnsi="Aptos"/>
                <w:sz w:val="20"/>
                <w:szCs w:val="20"/>
              </w:rPr>
              <w:t>:</w:t>
            </w:r>
            <w:r w:rsidR="00C87C05" w:rsidRPr="00397680">
              <w:rPr>
                <w:rFonts w:ascii="Aptos" w:hAnsi="Aptos"/>
                <w:sz w:val="20"/>
                <w:szCs w:val="20"/>
              </w:rPr>
              <w:t xml:space="preserve"> veab001.</w:t>
            </w:r>
          </w:p>
          <w:p w14:paraId="7D1B1CCD" w14:textId="41E664BC" w:rsidR="00953FFE" w:rsidRPr="00C87C05" w:rsidRDefault="00C87C05" w:rsidP="00333392">
            <w:pPr>
              <w:rPr>
                <w:rFonts w:ascii="Aptos" w:hAnsi="Aptos"/>
                <w:sz w:val="20"/>
                <w:szCs w:val="20"/>
                <w:lang w:val="it-IT"/>
              </w:rPr>
            </w:pPr>
            <w:r w:rsidRPr="00C50B1E">
              <w:rPr>
                <w:rFonts w:ascii="Aptos" w:hAnsi="Aptos"/>
                <w:sz w:val="20"/>
                <w:szCs w:val="20"/>
              </w:rPr>
              <w:t>[</w:t>
            </w:r>
            <w:r w:rsidR="00075A5F" w:rsidRPr="00C50B1E">
              <w:rPr>
                <w:rFonts w:ascii="Aptos" w:hAnsi="Aptos"/>
                <w:sz w:val="20"/>
                <w:szCs w:val="20"/>
              </w:rPr>
              <w:t>2</w:t>
            </w:r>
            <w:r w:rsidRPr="00C50B1E">
              <w:rPr>
                <w:rFonts w:ascii="Aptos" w:hAnsi="Aptos"/>
                <w:sz w:val="20"/>
                <w:szCs w:val="20"/>
              </w:rPr>
              <w:t>] Ortega-Acosta C, Ochoa-Martínez</w:t>
            </w:r>
            <w:r w:rsidR="00FB73CC">
              <w:rPr>
                <w:rFonts w:ascii="Aptos" w:hAnsi="Aptos"/>
                <w:sz w:val="20"/>
                <w:szCs w:val="20"/>
              </w:rPr>
              <w:t xml:space="preserve"> </w:t>
            </w:r>
            <w:r w:rsidRPr="00C50B1E">
              <w:rPr>
                <w:rFonts w:ascii="Aptos" w:hAnsi="Aptos"/>
                <w:sz w:val="20"/>
                <w:szCs w:val="20"/>
              </w:rPr>
              <w:t>DL, Rodríguez-</w:t>
            </w:r>
            <w:proofErr w:type="spellStart"/>
            <w:proofErr w:type="gramStart"/>
            <w:r w:rsidRPr="00C50B1E">
              <w:rPr>
                <w:rFonts w:ascii="Aptos" w:hAnsi="Aptos"/>
                <w:sz w:val="20"/>
                <w:szCs w:val="20"/>
              </w:rPr>
              <w:t>Leyva,E</w:t>
            </w:r>
            <w:proofErr w:type="spellEnd"/>
            <w:r w:rsidRPr="00C50B1E">
              <w:rPr>
                <w:rFonts w:ascii="Aptos" w:hAnsi="Aptos"/>
                <w:sz w:val="20"/>
                <w:szCs w:val="20"/>
              </w:rPr>
              <w:t>.</w:t>
            </w:r>
            <w:proofErr w:type="gramEnd"/>
            <w:r w:rsidRPr="00C50B1E">
              <w:rPr>
                <w:rFonts w:ascii="Aptos" w:hAnsi="Aptos"/>
                <w:sz w:val="20"/>
                <w:szCs w:val="20"/>
              </w:rPr>
              <w:t xml:space="preserve"> . </w:t>
            </w:r>
            <w:r w:rsidRPr="00C87C05">
              <w:rPr>
                <w:rFonts w:ascii="Aptos" w:hAnsi="Aptos"/>
                <w:sz w:val="20"/>
                <w:szCs w:val="20"/>
              </w:rPr>
              <w:t>High-throughput sequencing reveals new viroid species in Opuntia in Mexico. </w:t>
            </w:r>
            <w:r w:rsidRPr="00C87C05">
              <w:rPr>
                <w:rFonts w:ascii="Aptos" w:hAnsi="Aptos"/>
                <w:i/>
                <w:iCs/>
                <w:sz w:val="20"/>
                <w:szCs w:val="20"/>
                <w:lang w:val="it-IT"/>
              </w:rPr>
              <w:t>Viruses</w:t>
            </w:r>
            <w:r w:rsidR="00FB73CC">
              <w:rPr>
                <w:rFonts w:ascii="Aptos" w:hAnsi="Aptos"/>
                <w:i/>
                <w:iCs/>
                <w:sz w:val="20"/>
                <w:szCs w:val="20"/>
                <w:lang w:val="it-IT"/>
              </w:rPr>
              <w:t xml:space="preserve"> </w:t>
            </w:r>
            <w:r w:rsidR="00FB73CC" w:rsidRPr="00C50B1E">
              <w:rPr>
                <w:rFonts w:ascii="Aptos" w:hAnsi="Aptos"/>
                <w:sz w:val="20"/>
                <w:szCs w:val="20"/>
              </w:rPr>
              <w:t>2024</w:t>
            </w:r>
            <w:r w:rsidR="00FB73CC">
              <w:rPr>
                <w:rFonts w:ascii="Aptos" w:hAnsi="Aptos"/>
                <w:sz w:val="20"/>
                <w:szCs w:val="20"/>
                <w:lang w:val="it-IT"/>
              </w:rPr>
              <w:t>;</w:t>
            </w:r>
            <w:r w:rsidRPr="00C87C05">
              <w:rPr>
                <w:rFonts w:ascii="Aptos" w:hAnsi="Aptos"/>
                <w:sz w:val="20"/>
                <w:szCs w:val="20"/>
                <w:lang w:val="it-IT"/>
              </w:rPr>
              <w:t> </w:t>
            </w:r>
            <w:r w:rsidRPr="00C87C05">
              <w:rPr>
                <w:rFonts w:ascii="Aptos" w:hAnsi="Aptos"/>
                <w:i/>
                <w:iCs/>
                <w:sz w:val="20"/>
                <w:szCs w:val="20"/>
                <w:lang w:val="it-IT"/>
              </w:rPr>
              <w:t>16</w:t>
            </w:r>
            <w:r w:rsidRPr="00C87C05">
              <w:rPr>
                <w:rFonts w:ascii="Aptos" w:hAnsi="Aptos"/>
                <w:sz w:val="20"/>
                <w:szCs w:val="20"/>
                <w:lang w:val="it-IT"/>
              </w:rPr>
              <w:t>(8)</w:t>
            </w:r>
            <w:r w:rsidR="00FB73CC">
              <w:rPr>
                <w:rFonts w:ascii="Aptos" w:hAnsi="Aptos"/>
                <w:sz w:val="20"/>
                <w:szCs w:val="20"/>
                <w:lang w:val="it-IT"/>
              </w:rPr>
              <w:t>:</w:t>
            </w:r>
            <w:r w:rsidRPr="00C87C05">
              <w:rPr>
                <w:rFonts w:ascii="Aptos" w:hAnsi="Aptos"/>
                <w:sz w:val="20"/>
                <w:szCs w:val="20"/>
                <w:lang w:val="it-IT"/>
              </w:rPr>
              <w:t xml:space="preserve"> 1177.</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0E2E5D28" w:rsidR="001D3501" w:rsidRPr="00E92794" w:rsidRDefault="00FC2269" w:rsidP="001D3501">
            <w:pPr>
              <w:rPr>
                <w:rFonts w:ascii="Aptos" w:hAnsi="Aptos" w:cs="Arial"/>
                <w:color w:val="0070C0"/>
                <w:sz w:val="20"/>
              </w:rPr>
            </w:pPr>
            <w:r>
              <w:rPr>
                <w:rFonts w:ascii="Aptos" w:hAnsi="Aptos" w:cs="Arial"/>
                <w:b/>
                <w:sz w:val="20"/>
                <w:szCs w:val="20"/>
              </w:rPr>
              <w:t xml:space="preserve">Accompanying files: </w:t>
            </w:r>
          </w:p>
          <w:p w14:paraId="0823714E" w14:textId="4A29963D" w:rsidR="00E92794" w:rsidRPr="00E92794" w:rsidRDefault="00E92794" w:rsidP="00C321B1">
            <w:pPr>
              <w:rPr>
                <w:rFonts w:ascii="Aptos" w:hAnsi="Aptos" w:cs="Arial"/>
                <w:color w:val="0070C0"/>
                <w:sz w:val="20"/>
              </w:rPr>
            </w:pP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7C6204B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A6D0071" w14:textId="77777777" w:rsidR="00C87C05" w:rsidRPr="007D0DB9" w:rsidRDefault="00C87C05" w:rsidP="00C87C05">
      <w:pPr>
        <w:pStyle w:val="BodyTextIndent"/>
        <w:ind w:left="0" w:firstLine="0"/>
        <w:jc w:val="both"/>
        <w:rPr>
          <w:rFonts w:ascii="Aptos" w:hAnsi="Aptos" w:cs="Arial"/>
          <w:sz w:val="20"/>
        </w:rPr>
      </w:pPr>
      <w:r w:rsidRPr="007D0DB9">
        <w:rPr>
          <w:noProof/>
          <w:lang w:val="es-ES" w:eastAsia="es-ES"/>
        </w:rPr>
        <w:drawing>
          <wp:inline distT="0" distB="0" distL="0" distR="0" wp14:anchorId="0BF91F95" wp14:editId="7F4827F0">
            <wp:extent cx="5688593" cy="2844000"/>
            <wp:effectExtent l="0" t="0" r="7620" b="0"/>
            <wp:docPr id="179143016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88593" cy="2844000"/>
                    </a:xfrm>
                    <a:prstGeom prst="rect">
                      <a:avLst/>
                    </a:prstGeom>
                    <a:noFill/>
                    <a:ln>
                      <a:noFill/>
                    </a:ln>
                  </pic:spPr>
                </pic:pic>
              </a:graphicData>
            </a:graphic>
          </wp:inline>
        </w:drawing>
      </w:r>
    </w:p>
    <w:p w14:paraId="32B6C73E" w14:textId="0FC1157A" w:rsidR="00C87C05" w:rsidRPr="00397680" w:rsidRDefault="00C87C05" w:rsidP="00C87C05">
      <w:pPr>
        <w:jc w:val="both"/>
        <w:rPr>
          <w:rFonts w:ascii="Aptos" w:hAnsi="Aptos"/>
          <w:sz w:val="20"/>
          <w:szCs w:val="20"/>
        </w:rPr>
      </w:pPr>
      <w:r w:rsidRPr="00397680">
        <w:rPr>
          <w:rFonts w:ascii="Aptos" w:hAnsi="Aptos"/>
          <w:b/>
          <w:bCs/>
          <w:sz w:val="20"/>
          <w:szCs w:val="20"/>
        </w:rPr>
        <w:t>Figure 1</w:t>
      </w:r>
      <w:r w:rsidR="00FB73CC" w:rsidRPr="00397680">
        <w:rPr>
          <w:rFonts w:ascii="Aptos" w:hAnsi="Aptos"/>
          <w:sz w:val="20"/>
          <w:szCs w:val="20"/>
        </w:rPr>
        <w:t>.</w:t>
      </w:r>
      <w:r w:rsidRPr="00397680">
        <w:rPr>
          <w:rFonts w:ascii="Aptos" w:hAnsi="Aptos"/>
          <w:sz w:val="20"/>
          <w:szCs w:val="20"/>
        </w:rPr>
        <w:t xml:space="preserve"> Distribution of PWISs between full-length sequences of members of the genus </w:t>
      </w:r>
      <w:proofErr w:type="spellStart"/>
      <w:r w:rsidRPr="00397680">
        <w:rPr>
          <w:rFonts w:ascii="Aptos" w:hAnsi="Aptos"/>
          <w:i/>
          <w:iCs/>
          <w:sz w:val="20"/>
          <w:szCs w:val="20"/>
        </w:rPr>
        <w:t>Apscaviroid</w:t>
      </w:r>
      <w:proofErr w:type="spellEnd"/>
      <w:r w:rsidRPr="00397680">
        <w:rPr>
          <w:rFonts w:ascii="Aptos" w:hAnsi="Aptos"/>
          <w:sz w:val="20"/>
          <w:szCs w:val="20"/>
        </w:rPr>
        <w:t>, including Opuntia viroid 2</w:t>
      </w:r>
      <w:r w:rsidR="00BD4054" w:rsidRPr="00397680">
        <w:rPr>
          <w:rFonts w:ascii="Aptos" w:hAnsi="Aptos"/>
          <w:sz w:val="20"/>
          <w:szCs w:val="20"/>
        </w:rPr>
        <w:t>.</w:t>
      </w:r>
      <w:r w:rsidRPr="00397680">
        <w:rPr>
          <w:rFonts w:ascii="Aptos" w:hAnsi="Aptos"/>
          <w:sz w:val="20"/>
          <w:szCs w:val="20"/>
        </w:rPr>
        <w:t xml:space="preserve"> The highest PWIS between OVd2 and </w:t>
      </w:r>
      <w:r w:rsidR="004C3C84" w:rsidRPr="00397680">
        <w:rPr>
          <w:rFonts w:ascii="Aptos" w:hAnsi="Aptos"/>
          <w:sz w:val="20"/>
          <w:szCs w:val="20"/>
        </w:rPr>
        <w:t xml:space="preserve">the other </w:t>
      </w:r>
      <w:proofErr w:type="spellStart"/>
      <w:r w:rsidRPr="00397680">
        <w:rPr>
          <w:rFonts w:ascii="Aptos" w:hAnsi="Aptos"/>
          <w:sz w:val="20"/>
          <w:szCs w:val="20"/>
        </w:rPr>
        <w:t>apscaviroid</w:t>
      </w:r>
      <w:proofErr w:type="spellEnd"/>
      <w:r w:rsidR="004C3C84" w:rsidRPr="00397680">
        <w:rPr>
          <w:rFonts w:ascii="Aptos" w:hAnsi="Aptos"/>
          <w:sz w:val="20"/>
          <w:szCs w:val="20"/>
        </w:rPr>
        <w:t xml:space="preserve"> species</w:t>
      </w:r>
      <w:r w:rsidRPr="00397680">
        <w:rPr>
          <w:rFonts w:ascii="Aptos" w:hAnsi="Aptos"/>
          <w:sz w:val="20"/>
          <w:szCs w:val="20"/>
        </w:rPr>
        <w:t xml:space="preserve"> variants</w:t>
      </w:r>
      <w:r w:rsidR="004C3C84" w:rsidRPr="00397680">
        <w:rPr>
          <w:rFonts w:ascii="Aptos" w:hAnsi="Aptos"/>
          <w:sz w:val="20"/>
          <w:szCs w:val="20"/>
        </w:rPr>
        <w:t>,</w:t>
      </w:r>
      <w:r w:rsidRPr="00397680">
        <w:rPr>
          <w:rFonts w:ascii="Aptos" w:hAnsi="Aptos"/>
          <w:sz w:val="20"/>
          <w:szCs w:val="20"/>
        </w:rPr>
        <w:t xml:space="preserve"> is with a sequence of apple fruit dimple viroid (58</w:t>
      </w:r>
      <w:r w:rsidR="00FB73CC">
        <w:rPr>
          <w:rFonts w:ascii="Aptos" w:hAnsi="Aptos"/>
          <w:sz w:val="20"/>
          <w:szCs w:val="20"/>
        </w:rPr>
        <w:t>.</w:t>
      </w:r>
      <w:r w:rsidRPr="00F61615">
        <w:rPr>
          <w:rFonts w:ascii="Aptos" w:hAnsi="Aptos"/>
          <w:sz w:val="20"/>
          <w:szCs w:val="20"/>
        </w:rPr>
        <w:t xml:space="preserve">6%, green vertical line), which is below the threshold identity score </w:t>
      </w:r>
      <w:r w:rsidR="004C3C84" w:rsidRPr="00F61615">
        <w:rPr>
          <w:rFonts w:ascii="Aptos" w:hAnsi="Aptos"/>
          <w:sz w:val="20"/>
          <w:szCs w:val="20"/>
        </w:rPr>
        <w:t xml:space="preserve">(TIS) </w:t>
      </w:r>
      <w:r w:rsidRPr="00F61615">
        <w:rPr>
          <w:rFonts w:ascii="Aptos" w:hAnsi="Aptos"/>
          <w:sz w:val="20"/>
          <w:szCs w:val="20"/>
        </w:rPr>
        <w:t xml:space="preserve">determined for the genus </w:t>
      </w:r>
      <w:proofErr w:type="spellStart"/>
      <w:r w:rsidRPr="00397680">
        <w:rPr>
          <w:rFonts w:ascii="Aptos" w:hAnsi="Aptos"/>
          <w:i/>
          <w:iCs/>
          <w:sz w:val="20"/>
          <w:szCs w:val="20"/>
        </w:rPr>
        <w:t>Apscaviroid</w:t>
      </w:r>
      <w:proofErr w:type="spellEnd"/>
      <w:r w:rsidRPr="00397680">
        <w:rPr>
          <w:rFonts w:ascii="Aptos" w:hAnsi="Aptos"/>
          <w:sz w:val="20"/>
          <w:szCs w:val="20"/>
        </w:rPr>
        <w:t xml:space="preserve"> (78%)</w:t>
      </w:r>
      <w:r w:rsidR="00BE05C1" w:rsidRPr="00397680">
        <w:rPr>
          <w:rFonts w:ascii="Aptos" w:hAnsi="Aptos"/>
          <w:sz w:val="20"/>
          <w:szCs w:val="20"/>
        </w:rPr>
        <w:t xml:space="preserve"> (red dashed line)</w:t>
      </w:r>
      <w:r w:rsidRPr="00397680">
        <w:rPr>
          <w:rFonts w:ascii="Aptos" w:hAnsi="Aptos"/>
          <w:sz w:val="20"/>
          <w:szCs w:val="20"/>
        </w:rPr>
        <w:t>.</w:t>
      </w:r>
    </w:p>
    <w:p w14:paraId="29066759" w14:textId="77777777" w:rsidR="00C87C05" w:rsidRDefault="00C87C05" w:rsidP="00C87C05">
      <w:pPr>
        <w:rPr>
          <w:rFonts w:ascii="Aptos" w:hAnsi="Aptos" w:cs="Arial"/>
          <w:color w:val="808080" w:themeColor="background1" w:themeShade="80"/>
          <w:sz w:val="20"/>
        </w:rPr>
      </w:pPr>
    </w:p>
    <w:p w14:paraId="75B7824B" w14:textId="77777777" w:rsidR="00C87C05" w:rsidRDefault="00C87C05" w:rsidP="00C87C05">
      <w:pPr>
        <w:rPr>
          <w:rFonts w:ascii="Aptos" w:hAnsi="Aptos" w:cs="Arial"/>
          <w:color w:val="808080" w:themeColor="background1" w:themeShade="80"/>
          <w:sz w:val="20"/>
        </w:rPr>
      </w:pPr>
    </w:p>
    <w:p w14:paraId="1C0E6398" w14:textId="77777777" w:rsidR="00C87C05" w:rsidRPr="006C0F51" w:rsidRDefault="00C87C05" w:rsidP="00C87C05">
      <w:pPr>
        <w:rPr>
          <w:color w:val="808080" w:themeColor="background1" w:themeShade="80"/>
        </w:rPr>
      </w:pPr>
    </w:p>
    <w:p w14:paraId="6F0F8ADE" w14:textId="793C439E" w:rsidR="00C87C05" w:rsidRDefault="00C87C05" w:rsidP="00C87C05">
      <w:pPr>
        <w:pStyle w:val="BodyTextIndent"/>
        <w:ind w:left="0" w:firstLine="0"/>
        <w:jc w:val="both"/>
        <w:rPr>
          <w:rFonts w:ascii="Aptos" w:hAnsi="Aptos" w:cs="Arial"/>
          <w:sz w:val="20"/>
        </w:rPr>
      </w:pPr>
    </w:p>
    <w:p w14:paraId="63B44E70" w14:textId="586BD53F" w:rsidR="004C3C84" w:rsidRPr="007D0DB9" w:rsidRDefault="004C3C84" w:rsidP="00C87C05">
      <w:pPr>
        <w:pStyle w:val="BodyTextIndent"/>
        <w:ind w:left="0" w:firstLine="0"/>
        <w:jc w:val="both"/>
        <w:rPr>
          <w:rFonts w:ascii="Aptos" w:hAnsi="Aptos" w:cs="Arial"/>
          <w:sz w:val="20"/>
        </w:rPr>
      </w:pPr>
      <w:r>
        <w:rPr>
          <w:rFonts w:ascii="Aptos" w:hAnsi="Aptos" w:cs="Arial"/>
          <w:noProof/>
          <w:sz w:val="20"/>
          <w:lang w:val="es-ES" w:eastAsia="es-ES"/>
        </w:rPr>
        <w:drawing>
          <wp:inline distT="0" distB="0" distL="0" distR="0" wp14:anchorId="3BE0A821" wp14:editId="1919501F">
            <wp:extent cx="5926455" cy="2962920"/>
            <wp:effectExtent l="0" t="0" r="0" b="8890"/>
            <wp:docPr id="356281183" name="Immagine 1"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81183" name="Immagine 1" descr="Immagine che contiene testo, schermata, Diagramma, linea&#10;&#10;Il contenuto generato dall'IA potrebbe non essere corret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6455" cy="2962920"/>
                    </a:xfrm>
                    <a:prstGeom prst="rect">
                      <a:avLst/>
                    </a:prstGeom>
                    <a:noFill/>
                    <a:ln>
                      <a:noFill/>
                    </a:ln>
                  </pic:spPr>
                </pic:pic>
              </a:graphicData>
            </a:graphic>
          </wp:inline>
        </w:drawing>
      </w:r>
    </w:p>
    <w:p w14:paraId="424F5FE2" w14:textId="132FBD7C" w:rsidR="00C87C05" w:rsidRPr="00F044A0" w:rsidRDefault="00C87C05" w:rsidP="00C87C05">
      <w:pPr>
        <w:jc w:val="both"/>
        <w:rPr>
          <w:rFonts w:ascii="Aptos" w:hAnsi="Aptos"/>
          <w:sz w:val="20"/>
          <w:szCs w:val="20"/>
        </w:rPr>
      </w:pPr>
      <w:r w:rsidRPr="00F044A0">
        <w:rPr>
          <w:rFonts w:ascii="Aptos" w:hAnsi="Aptos"/>
          <w:b/>
          <w:bCs/>
          <w:sz w:val="20"/>
          <w:szCs w:val="20"/>
        </w:rPr>
        <w:t>Figure 2</w:t>
      </w:r>
      <w:r w:rsidR="00FB73CC">
        <w:rPr>
          <w:rFonts w:ascii="Aptos" w:hAnsi="Aptos"/>
          <w:b/>
          <w:bCs/>
          <w:sz w:val="20"/>
          <w:szCs w:val="20"/>
        </w:rPr>
        <w:t>.</w:t>
      </w:r>
      <w:r w:rsidRPr="007E51FC">
        <w:rPr>
          <w:rFonts w:ascii="Aptos" w:hAnsi="Aptos"/>
          <w:b/>
          <w:bCs/>
          <w:i/>
          <w:iCs/>
          <w:sz w:val="20"/>
          <w:szCs w:val="20"/>
        </w:rPr>
        <w:t xml:space="preserve">  </w:t>
      </w:r>
      <w:r w:rsidRPr="00F044A0">
        <w:rPr>
          <w:rFonts w:ascii="Aptos" w:hAnsi="Aptos"/>
          <w:sz w:val="20"/>
          <w:szCs w:val="20"/>
        </w:rPr>
        <w:t xml:space="preserve">Distribution of PWISs between full-length sequences of members of the genus </w:t>
      </w:r>
      <w:proofErr w:type="spellStart"/>
      <w:r w:rsidRPr="00FB73CC">
        <w:rPr>
          <w:rFonts w:ascii="Aptos" w:hAnsi="Aptos"/>
          <w:i/>
          <w:iCs/>
          <w:sz w:val="20"/>
          <w:szCs w:val="20"/>
        </w:rPr>
        <w:t>Pospiviroid</w:t>
      </w:r>
      <w:proofErr w:type="spellEnd"/>
      <w:r w:rsidRPr="00F044A0">
        <w:rPr>
          <w:rFonts w:ascii="Aptos" w:hAnsi="Aptos"/>
          <w:sz w:val="20"/>
          <w:szCs w:val="20"/>
        </w:rPr>
        <w:t xml:space="preserve">, including Mexican </w:t>
      </w:r>
      <w:r w:rsidR="003A20C4">
        <w:rPr>
          <w:rFonts w:ascii="Aptos" w:hAnsi="Aptos"/>
          <w:sz w:val="20"/>
          <w:szCs w:val="20"/>
        </w:rPr>
        <w:t>o</w:t>
      </w:r>
      <w:r w:rsidRPr="00F044A0">
        <w:rPr>
          <w:rFonts w:ascii="Aptos" w:hAnsi="Aptos"/>
          <w:sz w:val="20"/>
          <w:szCs w:val="20"/>
        </w:rPr>
        <w:t xml:space="preserve">puntia viroid. The highest PWIS in the matrix is the one between </w:t>
      </w:r>
      <w:proofErr w:type="spellStart"/>
      <w:r w:rsidRPr="00F044A0">
        <w:rPr>
          <w:rFonts w:ascii="Aptos" w:hAnsi="Aptos"/>
          <w:sz w:val="20"/>
          <w:szCs w:val="20"/>
        </w:rPr>
        <w:t>MOVd</w:t>
      </w:r>
      <w:proofErr w:type="spellEnd"/>
      <w:r w:rsidRPr="00F044A0">
        <w:rPr>
          <w:rFonts w:ascii="Aptos" w:hAnsi="Aptos"/>
          <w:sz w:val="20"/>
          <w:szCs w:val="20"/>
        </w:rPr>
        <w:t xml:space="preserve"> and a sequence of </w:t>
      </w:r>
      <w:proofErr w:type="spellStart"/>
      <w:r w:rsidR="004C3C84" w:rsidRPr="00F044A0">
        <w:rPr>
          <w:rFonts w:ascii="Aptos" w:hAnsi="Aptos"/>
          <w:sz w:val="20"/>
          <w:szCs w:val="20"/>
        </w:rPr>
        <w:t>Iresine</w:t>
      </w:r>
      <w:proofErr w:type="spellEnd"/>
      <w:r w:rsidR="004C3C84" w:rsidRPr="00F044A0">
        <w:rPr>
          <w:rFonts w:ascii="Aptos" w:hAnsi="Aptos"/>
          <w:sz w:val="20"/>
          <w:szCs w:val="20"/>
        </w:rPr>
        <w:t xml:space="preserve"> viroid 1</w:t>
      </w:r>
      <w:r w:rsidRPr="00F044A0">
        <w:rPr>
          <w:rFonts w:ascii="Aptos" w:hAnsi="Aptos"/>
          <w:sz w:val="20"/>
          <w:szCs w:val="20"/>
        </w:rPr>
        <w:t xml:space="preserve"> (76</w:t>
      </w:r>
      <w:r w:rsidR="00FB73CC">
        <w:rPr>
          <w:rFonts w:ascii="Aptos" w:hAnsi="Aptos"/>
          <w:sz w:val="20"/>
          <w:szCs w:val="20"/>
        </w:rPr>
        <w:t>.</w:t>
      </w:r>
      <w:r w:rsidRPr="00F61615">
        <w:rPr>
          <w:rFonts w:ascii="Aptos" w:hAnsi="Aptos"/>
          <w:sz w:val="20"/>
          <w:szCs w:val="20"/>
        </w:rPr>
        <w:t xml:space="preserve">8%, </w:t>
      </w:r>
      <w:r w:rsidR="004C3C84" w:rsidRPr="00F61615">
        <w:rPr>
          <w:rFonts w:ascii="Aptos" w:hAnsi="Aptos"/>
          <w:sz w:val="20"/>
          <w:szCs w:val="20"/>
        </w:rPr>
        <w:t xml:space="preserve">brown </w:t>
      </w:r>
      <w:r w:rsidRPr="00F61615">
        <w:rPr>
          <w:rFonts w:ascii="Aptos" w:hAnsi="Aptos"/>
          <w:sz w:val="20"/>
          <w:szCs w:val="20"/>
        </w:rPr>
        <w:t xml:space="preserve">vertical line), which is below the threshold identity score determined </w:t>
      </w:r>
      <w:r w:rsidR="004C3C84" w:rsidRPr="00F61615">
        <w:rPr>
          <w:rFonts w:ascii="Aptos" w:hAnsi="Aptos"/>
          <w:sz w:val="20"/>
          <w:szCs w:val="20"/>
        </w:rPr>
        <w:t xml:space="preserve">(TIS) </w:t>
      </w:r>
      <w:r w:rsidRPr="00F61615">
        <w:rPr>
          <w:rFonts w:ascii="Aptos" w:hAnsi="Aptos"/>
          <w:sz w:val="20"/>
          <w:szCs w:val="20"/>
        </w:rPr>
        <w:t xml:space="preserve">for the genus </w:t>
      </w:r>
      <w:proofErr w:type="spellStart"/>
      <w:r w:rsidRPr="00FB73CC">
        <w:rPr>
          <w:rFonts w:ascii="Aptos" w:hAnsi="Aptos"/>
          <w:i/>
          <w:iCs/>
          <w:sz w:val="20"/>
          <w:szCs w:val="20"/>
        </w:rPr>
        <w:t>Pospiviroid</w:t>
      </w:r>
      <w:proofErr w:type="spellEnd"/>
      <w:r w:rsidRPr="00FB73CC">
        <w:rPr>
          <w:rFonts w:ascii="Aptos" w:hAnsi="Aptos"/>
          <w:i/>
          <w:iCs/>
          <w:sz w:val="20"/>
          <w:szCs w:val="20"/>
        </w:rPr>
        <w:t xml:space="preserve"> </w:t>
      </w:r>
      <w:r w:rsidRPr="00F044A0">
        <w:rPr>
          <w:rFonts w:ascii="Aptos" w:hAnsi="Aptos"/>
          <w:sz w:val="20"/>
          <w:szCs w:val="20"/>
        </w:rPr>
        <w:t>(83%)</w:t>
      </w:r>
      <w:r w:rsidR="00BE05C1" w:rsidRPr="00F044A0">
        <w:rPr>
          <w:rFonts w:ascii="Aptos" w:hAnsi="Aptos"/>
          <w:sz w:val="20"/>
          <w:szCs w:val="20"/>
        </w:rPr>
        <w:t xml:space="preserve"> </w:t>
      </w:r>
      <w:r w:rsidR="00BE05C1" w:rsidRPr="00F044A0">
        <w:rPr>
          <w:sz w:val="20"/>
          <w:szCs w:val="20"/>
        </w:rPr>
        <w:t>(red dashed line)</w:t>
      </w:r>
      <w:r w:rsidRPr="00F044A0">
        <w:rPr>
          <w:rFonts w:ascii="Aptos" w:hAnsi="Aptos"/>
          <w:sz w:val="20"/>
          <w:szCs w:val="20"/>
        </w:rPr>
        <w:t>.</w:t>
      </w:r>
    </w:p>
    <w:p w14:paraId="7A1E370B" w14:textId="77777777" w:rsidR="00C87C05" w:rsidRDefault="00C87C05" w:rsidP="00C87C05">
      <w:pPr>
        <w:spacing w:before="120" w:after="120"/>
        <w:rPr>
          <w:rFonts w:ascii="Aptos" w:hAnsi="Aptos"/>
          <w:color w:val="0070C0"/>
        </w:rPr>
      </w:pPr>
    </w:p>
    <w:p w14:paraId="743287F2" w14:textId="77777777" w:rsidR="00C87C05" w:rsidRDefault="00C87C05" w:rsidP="00C87C05">
      <w:pPr>
        <w:jc w:val="both"/>
        <w:rPr>
          <w:rFonts w:ascii="Aptos" w:hAnsi="Aptos"/>
          <w:color w:val="0000FF"/>
          <w:sz w:val="20"/>
        </w:rPr>
      </w:pPr>
      <w:r w:rsidRPr="002721D4">
        <w:rPr>
          <w:rFonts w:ascii="Aptos" w:hAnsi="Aptos"/>
          <w:noProof/>
          <w:color w:val="0000FF"/>
          <w:sz w:val="20"/>
          <w:lang w:val="es-ES" w:eastAsia="es-ES"/>
        </w:rPr>
        <w:lastRenderedPageBreak/>
        <w:drawing>
          <wp:inline distT="0" distB="0" distL="0" distR="0" wp14:anchorId="1C5C7F3B" wp14:editId="6D3D4E29">
            <wp:extent cx="5600426" cy="6912000"/>
            <wp:effectExtent l="0" t="0" r="635" b="3175"/>
            <wp:docPr id="12185902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0426" cy="6912000"/>
                    </a:xfrm>
                    <a:prstGeom prst="rect">
                      <a:avLst/>
                    </a:prstGeom>
                    <a:noFill/>
                    <a:ln>
                      <a:noFill/>
                    </a:ln>
                  </pic:spPr>
                </pic:pic>
              </a:graphicData>
            </a:graphic>
          </wp:inline>
        </w:drawing>
      </w:r>
    </w:p>
    <w:p w14:paraId="51963EEE" w14:textId="4106EFB2" w:rsidR="00C87C05" w:rsidRPr="007A7D3D" w:rsidRDefault="00C87C05" w:rsidP="00C87C05">
      <w:pPr>
        <w:ind w:right="529"/>
        <w:jc w:val="both"/>
        <w:rPr>
          <w:rFonts w:ascii="Aptos" w:hAnsi="Aptos"/>
          <w:b/>
          <w:sz w:val="20"/>
        </w:rPr>
      </w:pPr>
      <w:r w:rsidRPr="007A7D3D">
        <w:rPr>
          <w:rFonts w:ascii="Aptos" w:hAnsi="Aptos"/>
          <w:b/>
          <w:sz w:val="20"/>
        </w:rPr>
        <w:t>Figure 3.</w:t>
      </w:r>
      <w:r w:rsidRPr="007A7D3D">
        <w:rPr>
          <w:rFonts w:ascii="Aptos" w:hAnsi="Aptos"/>
          <w:sz w:val="20"/>
        </w:rPr>
        <w:t xml:space="preserve"> Maximum likelihood phylogenetic tree inferred with the reference </w:t>
      </w:r>
      <w:r w:rsidR="003A20C4">
        <w:rPr>
          <w:rFonts w:ascii="Aptos" w:hAnsi="Aptos"/>
          <w:sz w:val="20"/>
        </w:rPr>
        <w:t>sequence</w:t>
      </w:r>
      <w:r w:rsidR="003A20C4" w:rsidRPr="007A7D3D">
        <w:rPr>
          <w:rFonts w:ascii="Aptos" w:hAnsi="Aptos"/>
          <w:sz w:val="20"/>
        </w:rPr>
        <w:t xml:space="preserve">s </w:t>
      </w:r>
      <w:r w:rsidRPr="007A7D3D">
        <w:rPr>
          <w:rFonts w:ascii="Aptos" w:hAnsi="Aptos"/>
          <w:sz w:val="20"/>
        </w:rPr>
        <w:t xml:space="preserve">of the species currently classified in the five genera of the family </w:t>
      </w:r>
      <w:proofErr w:type="spellStart"/>
      <w:r w:rsidRPr="007A7D3D">
        <w:rPr>
          <w:rFonts w:ascii="Aptos" w:hAnsi="Aptos"/>
          <w:i/>
          <w:sz w:val="20"/>
        </w:rPr>
        <w:t>Pospiviroidae</w:t>
      </w:r>
      <w:proofErr w:type="spellEnd"/>
      <w:r w:rsidRPr="007A7D3D">
        <w:rPr>
          <w:rFonts w:ascii="Aptos" w:hAnsi="Aptos"/>
          <w:sz w:val="20"/>
        </w:rPr>
        <w:t xml:space="preserve"> and of the viroids </w:t>
      </w:r>
      <w:r w:rsidR="004C3C84">
        <w:rPr>
          <w:rFonts w:ascii="Aptos" w:hAnsi="Aptos"/>
          <w:sz w:val="20"/>
        </w:rPr>
        <w:t xml:space="preserve">that are not </w:t>
      </w:r>
      <w:r w:rsidRPr="007A7D3D">
        <w:rPr>
          <w:rFonts w:ascii="Aptos" w:hAnsi="Aptos"/>
          <w:sz w:val="20"/>
        </w:rPr>
        <w:t xml:space="preserve">yet classified (red dots). Bootstrap values (generated by 1,000 replicates) are shown next to the </w:t>
      </w:r>
      <w:r w:rsidR="00703F1E">
        <w:rPr>
          <w:rFonts w:ascii="Aptos" w:hAnsi="Aptos"/>
          <w:sz w:val="20"/>
        </w:rPr>
        <w:t>nodes</w:t>
      </w:r>
      <w:r w:rsidRPr="007A7D3D">
        <w:rPr>
          <w:rFonts w:ascii="Aptos" w:hAnsi="Aptos"/>
          <w:sz w:val="20"/>
        </w:rPr>
        <w:t xml:space="preserve">. The tree is drawn to scale, with </w:t>
      </w:r>
      <w:r w:rsidR="004C3C84">
        <w:rPr>
          <w:rFonts w:ascii="Aptos" w:hAnsi="Aptos"/>
          <w:sz w:val="20"/>
        </w:rPr>
        <w:t xml:space="preserve">the of the </w:t>
      </w:r>
      <w:proofErr w:type="gramStart"/>
      <w:r w:rsidR="004C3C84" w:rsidRPr="007A7D3D">
        <w:rPr>
          <w:rFonts w:ascii="Aptos" w:hAnsi="Aptos"/>
          <w:sz w:val="20"/>
        </w:rPr>
        <w:t>branch</w:t>
      </w:r>
      <w:r w:rsidR="004C3C84">
        <w:rPr>
          <w:rFonts w:ascii="Aptos" w:hAnsi="Aptos"/>
          <w:sz w:val="20"/>
        </w:rPr>
        <w:t>es</w:t>
      </w:r>
      <w:proofErr w:type="gramEnd"/>
      <w:r w:rsidR="004C3C84" w:rsidRPr="007A7D3D">
        <w:rPr>
          <w:rFonts w:ascii="Aptos" w:hAnsi="Aptos"/>
          <w:sz w:val="20"/>
        </w:rPr>
        <w:t xml:space="preserve"> </w:t>
      </w:r>
      <w:r w:rsidR="00C65A7E" w:rsidRPr="007A7D3D">
        <w:rPr>
          <w:rFonts w:ascii="Aptos" w:hAnsi="Aptos"/>
          <w:sz w:val="20"/>
        </w:rPr>
        <w:t xml:space="preserve">lengths </w:t>
      </w:r>
      <w:r w:rsidR="00C65A7E">
        <w:rPr>
          <w:rFonts w:ascii="Aptos" w:hAnsi="Aptos"/>
          <w:sz w:val="20"/>
        </w:rPr>
        <w:t>proportional</w:t>
      </w:r>
      <w:r w:rsidR="00D7284A">
        <w:rPr>
          <w:rFonts w:ascii="Aptos" w:hAnsi="Aptos"/>
          <w:sz w:val="20"/>
        </w:rPr>
        <w:t xml:space="preserve"> to the</w:t>
      </w:r>
      <w:r w:rsidRPr="007A7D3D">
        <w:rPr>
          <w:rFonts w:ascii="Aptos" w:hAnsi="Aptos"/>
          <w:sz w:val="20"/>
        </w:rPr>
        <w:t xml:space="preserve"> number of substitutions per site. Genera are reported on the left</w:t>
      </w:r>
      <w:r w:rsidR="004C3C84">
        <w:rPr>
          <w:rFonts w:ascii="Aptos" w:hAnsi="Aptos"/>
          <w:sz w:val="20"/>
        </w:rPr>
        <w:t>.</w:t>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urilo Zerbini" w:date="2026-09-13T15:48:00Z" w:initials="MZ">
    <w:p w14:paraId="6959E805" w14:textId="77777777" w:rsidR="00397680" w:rsidRDefault="00397680" w:rsidP="00397680">
      <w:r>
        <w:rPr>
          <w:rStyle w:val="CommentReference"/>
        </w:rPr>
        <w:annotationRef/>
      </w:r>
      <w:r>
        <w:rPr>
          <w:sz w:val="20"/>
          <w:szCs w:val="20"/>
        </w:rPr>
        <w:t>This is confusing because Opuntia is both a genus name (</w:t>
      </w:r>
      <w:r>
        <w:rPr>
          <w:i/>
          <w:iCs/>
          <w:sz w:val="20"/>
          <w:szCs w:val="20"/>
        </w:rPr>
        <w:t xml:space="preserve">Opuntia </w:t>
      </w:r>
      <w:proofErr w:type="spellStart"/>
      <w:r>
        <w:rPr>
          <w:i/>
          <w:iCs/>
          <w:sz w:val="20"/>
          <w:szCs w:val="20"/>
        </w:rPr>
        <w:t>ficus</w:t>
      </w:r>
      <w:proofErr w:type="spellEnd"/>
      <w:r>
        <w:rPr>
          <w:i/>
          <w:iCs/>
          <w:sz w:val="20"/>
          <w:szCs w:val="20"/>
        </w:rPr>
        <w:t>-indica</w:t>
      </w:r>
      <w:r>
        <w:rPr>
          <w:sz w:val="20"/>
          <w:szCs w:val="20"/>
        </w:rPr>
        <w:t xml:space="preserve">) and a common name (fig opuntia), so it could be written in uppercase or lowercase. It is unfortunate that the authors chose to call the virus Mexican opuntia virus (with a lowercase o), since all other Opuntia viruses have Opuntia (uppercase O) in the virus name. But we don't regulate virus names, so...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59E8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D0189D0" w16cex:dateUtc="2026-09-13T18: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59E805" w16cid:durableId="1D0189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00505" w14:textId="77777777" w:rsidR="00561D8E" w:rsidRDefault="00561D8E">
      <w:r>
        <w:separator/>
      </w:r>
    </w:p>
  </w:endnote>
  <w:endnote w:type="continuationSeparator" w:id="0">
    <w:p w14:paraId="196933DD" w14:textId="77777777" w:rsidR="00561D8E" w:rsidRDefault="0056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6E65D924"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004209ED" w:rsidRPr="004209ED">
          <w:rPr>
            <w:rFonts w:ascii="Aptos" w:hAnsi="Aptos"/>
            <w:b/>
            <w:bCs/>
            <w:noProof/>
            <w:sz w:val="16"/>
            <w:szCs w:val="16"/>
          </w:rPr>
          <w:t>1</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1EF21" w14:textId="77777777" w:rsidR="00561D8E" w:rsidRDefault="00561D8E">
      <w:r>
        <w:separator/>
      </w:r>
    </w:p>
  </w:footnote>
  <w:footnote w:type="continuationSeparator" w:id="0">
    <w:p w14:paraId="2E6A3C1A" w14:textId="77777777" w:rsidR="00561D8E" w:rsidRDefault="00561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lang w:val="es-ES" w:eastAsia="es-ES"/>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1071D"/>
    <w:multiLevelType w:val="hybridMultilevel"/>
    <w:tmpl w:val="8E1E8290"/>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6B57A23"/>
    <w:multiLevelType w:val="hybridMultilevel"/>
    <w:tmpl w:val="BFA2308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urilo Zerbini">
    <w15:presenceInfo w15:providerId="Windows Live" w15:userId="7ba930117b4f77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0378"/>
    <w:rsid w:val="000118D3"/>
    <w:rsid w:val="00015A60"/>
    <w:rsid w:val="00017BF9"/>
    <w:rsid w:val="00023385"/>
    <w:rsid w:val="00035A87"/>
    <w:rsid w:val="00036B17"/>
    <w:rsid w:val="000406E1"/>
    <w:rsid w:val="00040CB0"/>
    <w:rsid w:val="0004176B"/>
    <w:rsid w:val="00042C51"/>
    <w:rsid w:val="000449DB"/>
    <w:rsid w:val="000665E7"/>
    <w:rsid w:val="00075A5F"/>
    <w:rsid w:val="0008012E"/>
    <w:rsid w:val="000871D0"/>
    <w:rsid w:val="0009777B"/>
    <w:rsid w:val="000A146A"/>
    <w:rsid w:val="000A3576"/>
    <w:rsid w:val="000A631B"/>
    <w:rsid w:val="000A7027"/>
    <w:rsid w:val="000B1BF3"/>
    <w:rsid w:val="000B4C7B"/>
    <w:rsid w:val="000B5D78"/>
    <w:rsid w:val="000B6878"/>
    <w:rsid w:val="000C4E7B"/>
    <w:rsid w:val="000D182E"/>
    <w:rsid w:val="000D1B8D"/>
    <w:rsid w:val="000D5B28"/>
    <w:rsid w:val="000E54FF"/>
    <w:rsid w:val="000F33B7"/>
    <w:rsid w:val="000F51F4"/>
    <w:rsid w:val="000F5DFC"/>
    <w:rsid w:val="000F7067"/>
    <w:rsid w:val="00100835"/>
    <w:rsid w:val="00106232"/>
    <w:rsid w:val="0011008F"/>
    <w:rsid w:val="00113347"/>
    <w:rsid w:val="00117C72"/>
    <w:rsid w:val="00121407"/>
    <w:rsid w:val="00122B9C"/>
    <w:rsid w:val="0013113D"/>
    <w:rsid w:val="001322FC"/>
    <w:rsid w:val="001435D0"/>
    <w:rsid w:val="00170FE5"/>
    <w:rsid w:val="00171083"/>
    <w:rsid w:val="00172351"/>
    <w:rsid w:val="001A1D8D"/>
    <w:rsid w:val="001A1F1E"/>
    <w:rsid w:val="001A773F"/>
    <w:rsid w:val="001D0007"/>
    <w:rsid w:val="001D3501"/>
    <w:rsid w:val="001D3E3E"/>
    <w:rsid w:val="001D6D1C"/>
    <w:rsid w:val="001E46D3"/>
    <w:rsid w:val="001F3BFC"/>
    <w:rsid w:val="001F66AF"/>
    <w:rsid w:val="001F6712"/>
    <w:rsid w:val="00201BD3"/>
    <w:rsid w:val="002147BB"/>
    <w:rsid w:val="00215EB5"/>
    <w:rsid w:val="00220A26"/>
    <w:rsid w:val="00223337"/>
    <w:rsid w:val="00230ACA"/>
    <w:rsid w:val="002312CE"/>
    <w:rsid w:val="0023149A"/>
    <w:rsid w:val="0023180C"/>
    <w:rsid w:val="00233EF5"/>
    <w:rsid w:val="00234619"/>
    <w:rsid w:val="0023696B"/>
    <w:rsid w:val="00240445"/>
    <w:rsid w:val="0024086E"/>
    <w:rsid w:val="00240875"/>
    <w:rsid w:val="0024683C"/>
    <w:rsid w:val="00252333"/>
    <w:rsid w:val="00253BF2"/>
    <w:rsid w:val="0025498B"/>
    <w:rsid w:val="002641CA"/>
    <w:rsid w:val="00265391"/>
    <w:rsid w:val="00267C63"/>
    <w:rsid w:val="002721D4"/>
    <w:rsid w:val="00273642"/>
    <w:rsid w:val="00296DA3"/>
    <w:rsid w:val="002A5A83"/>
    <w:rsid w:val="002A5F11"/>
    <w:rsid w:val="002C1B74"/>
    <w:rsid w:val="002C2203"/>
    <w:rsid w:val="002D0DAA"/>
    <w:rsid w:val="002D4340"/>
    <w:rsid w:val="002E4456"/>
    <w:rsid w:val="002E46F7"/>
    <w:rsid w:val="002F356E"/>
    <w:rsid w:val="002F6253"/>
    <w:rsid w:val="00303CED"/>
    <w:rsid w:val="00321E48"/>
    <w:rsid w:val="00325F8F"/>
    <w:rsid w:val="00327E73"/>
    <w:rsid w:val="00330B1F"/>
    <w:rsid w:val="00333392"/>
    <w:rsid w:val="00334E9E"/>
    <w:rsid w:val="00350646"/>
    <w:rsid w:val="00354E0D"/>
    <w:rsid w:val="00355CE0"/>
    <w:rsid w:val="00363A30"/>
    <w:rsid w:val="0037243A"/>
    <w:rsid w:val="00380910"/>
    <w:rsid w:val="00382FE8"/>
    <w:rsid w:val="0038381A"/>
    <w:rsid w:val="00383BBF"/>
    <w:rsid w:val="0038593F"/>
    <w:rsid w:val="00390610"/>
    <w:rsid w:val="0039088C"/>
    <w:rsid w:val="00397680"/>
    <w:rsid w:val="00397F44"/>
    <w:rsid w:val="003A166F"/>
    <w:rsid w:val="003A18C5"/>
    <w:rsid w:val="003A20C4"/>
    <w:rsid w:val="003A5ED7"/>
    <w:rsid w:val="003B0883"/>
    <w:rsid w:val="003B2115"/>
    <w:rsid w:val="003B3832"/>
    <w:rsid w:val="003C5428"/>
    <w:rsid w:val="003C7A16"/>
    <w:rsid w:val="003D1F91"/>
    <w:rsid w:val="003E0AEA"/>
    <w:rsid w:val="003E22D1"/>
    <w:rsid w:val="003E27F0"/>
    <w:rsid w:val="003F2A97"/>
    <w:rsid w:val="004203B7"/>
    <w:rsid w:val="004209ED"/>
    <w:rsid w:val="0043110C"/>
    <w:rsid w:val="00437970"/>
    <w:rsid w:val="00440743"/>
    <w:rsid w:val="004475F6"/>
    <w:rsid w:val="00454D74"/>
    <w:rsid w:val="00464FAF"/>
    <w:rsid w:val="00466F2F"/>
    <w:rsid w:val="00471256"/>
    <w:rsid w:val="0048482E"/>
    <w:rsid w:val="00491448"/>
    <w:rsid w:val="004B6A6C"/>
    <w:rsid w:val="004C16E4"/>
    <w:rsid w:val="004C3C84"/>
    <w:rsid w:val="004C5288"/>
    <w:rsid w:val="004E70B7"/>
    <w:rsid w:val="004F2F1E"/>
    <w:rsid w:val="004F3196"/>
    <w:rsid w:val="004F63F0"/>
    <w:rsid w:val="00502AE7"/>
    <w:rsid w:val="00505794"/>
    <w:rsid w:val="0050661E"/>
    <w:rsid w:val="00536426"/>
    <w:rsid w:val="005417E8"/>
    <w:rsid w:val="00543F86"/>
    <w:rsid w:val="0055461D"/>
    <w:rsid w:val="00556930"/>
    <w:rsid w:val="00561D8E"/>
    <w:rsid w:val="00573007"/>
    <w:rsid w:val="0057688F"/>
    <w:rsid w:val="0058465A"/>
    <w:rsid w:val="00585313"/>
    <w:rsid w:val="00590DF3"/>
    <w:rsid w:val="00591BB8"/>
    <w:rsid w:val="005A4C5B"/>
    <w:rsid w:val="005A54C3"/>
    <w:rsid w:val="005B415F"/>
    <w:rsid w:val="005B4C7D"/>
    <w:rsid w:val="005C3B61"/>
    <w:rsid w:val="005C6983"/>
    <w:rsid w:val="005E45DF"/>
    <w:rsid w:val="005F22AB"/>
    <w:rsid w:val="005F6C65"/>
    <w:rsid w:val="00601B9D"/>
    <w:rsid w:val="006043FB"/>
    <w:rsid w:val="00607227"/>
    <w:rsid w:val="006109F7"/>
    <w:rsid w:val="00625392"/>
    <w:rsid w:val="00625942"/>
    <w:rsid w:val="00632020"/>
    <w:rsid w:val="00647814"/>
    <w:rsid w:val="00650048"/>
    <w:rsid w:val="006517B8"/>
    <w:rsid w:val="00654EFA"/>
    <w:rsid w:val="00661D35"/>
    <w:rsid w:val="006625A8"/>
    <w:rsid w:val="006642C2"/>
    <w:rsid w:val="0067521B"/>
    <w:rsid w:val="0067795B"/>
    <w:rsid w:val="00683D0C"/>
    <w:rsid w:val="00686808"/>
    <w:rsid w:val="0069192D"/>
    <w:rsid w:val="00697F53"/>
    <w:rsid w:val="006A3187"/>
    <w:rsid w:val="006B27A3"/>
    <w:rsid w:val="006B7AB8"/>
    <w:rsid w:val="006C0F51"/>
    <w:rsid w:val="006C25DA"/>
    <w:rsid w:val="006C2FB8"/>
    <w:rsid w:val="006D18F6"/>
    <w:rsid w:val="006D428E"/>
    <w:rsid w:val="006D5FA0"/>
    <w:rsid w:val="006E3AC2"/>
    <w:rsid w:val="006F33B7"/>
    <w:rsid w:val="00700443"/>
    <w:rsid w:val="00703F1E"/>
    <w:rsid w:val="0071110C"/>
    <w:rsid w:val="00723577"/>
    <w:rsid w:val="0072682D"/>
    <w:rsid w:val="00736440"/>
    <w:rsid w:val="00737875"/>
    <w:rsid w:val="00740A3F"/>
    <w:rsid w:val="00741880"/>
    <w:rsid w:val="0074317B"/>
    <w:rsid w:val="007501F4"/>
    <w:rsid w:val="0075044D"/>
    <w:rsid w:val="00767CCC"/>
    <w:rsid w:val="00767E3A"/>
    <w:rsid w:val="00777E2A"/>
    <w:rsid w:val="00784B12"/>
    <w:rsid w:val="00797875"/>
    <w:rsid w:val="007A59BC"/>
    <w:rsid w:val="007A7D3D"/>
    <w:rsid w:val="007B0D6C"/>
    <w:rsid w:val="007B0F70"/>
    <w:rsid w:val="007B6511"/>
    <w:rsid w:val="007D0DB9"/>
    <w:rsid w:val="007E0EF5"/>
    <w:rsid w:val="007E3FAE"/>
    <w:rsid w:val="007E51FC"/>
    <w:rsid w:val="007E667B"/>
    <w:rsid w:val="00801230"/>
    <w:rsid w:val="008118F4"/>
    <w:rsid w:val="0081492B"/>
    <w:rsid w:val="00822B3A"/>
    <w:rsid w:val="00824208"/>
    <w:rsid w:val="0082510F"/>
    <w:rsid w:val="008308A0"/>
    <w:rsid w:val="0084160C"/>
    <w:rsid w:val="0085032F"/>
    <w:rsid w:val="00852D43"/>
    <w:rsid w:val="008549D6"/>
    <w:rsid w:val="00855F42"/>
    <w:rsid w:val="00863C6C"/>
    <w:rsid w:val="00865726"/>
    <w:rsid w:val="008729BB"/>
    <w:rsid w:val="00873142"/>
    <w:rsid w:val="008815EE"/>
    <w:rsid w:val="00883A5C"/>
    <w:rsid w:val="0088627A"/>
    <w:rsid w:val="00890035"/>
    <w:rsid w:val="00895B26"/>
    <w:rsid w:val="008A22E9"/>
    <w:rsid w:val="008A585B"/>
    <w:rsid w:val="008B0B36"/>
    <w:rsid w:val="008B43B1"/>
    <w:rsid w:val="008B45B0"/>
    <w:rsid w:val="008B5F17"/>
    <w:rsid w:val="008C1158"/>
    <w:rsid w:val="008C2889"/>
    <w:rsid w:val="008F51E2"/>
    <w:rsid w:val="00901EBC"/>
    <w:rsid w:val="00903048"/>
    <w:rsid w:val="009078FF"/>
    <w:rsid w:val="009113F7"/>
    <w:rsid w:val="00917A0F"/>
    <w:rsid w:val="009251AA"/>
    <w:rsid w:val="00925C0F"/>
    <w:rsid w:val="009319F8"/>
    <w:rsid w:val="00937DDE"/>
    <w:rsid w:val="00940ADF"/>
    <w:rsid w:val="009457C8"/>
    <w:rsid w:val="00953FFE"/>
    <w:rsid w:val="00964F7C"/>
    <w:rsid w:val="009703AF"/>
    <w:rsid w:val="00974174"/>
    <w:rsid w:val="009741D1"/>
    <w:rsid w:val="00974C28"/>
    <w:rsid w:val="00976E37"/>
    <w:rsid w:val="009819CE"/>
    <w:rsid w:val="009970C5"/>
    <w:rsid w:val="009A3B4A"/>
    <w:rsid w:val="009B5BBB"/>
    <w:rsid w:val="009F05F8"/>
    <w:rsid w:val="009F338F"/>
    <w:rsid w:val="009F7856"/>
    <w:rsid w:val="00A04576"/>
    <w:rsid w:val="00A10BA1"/>
    <w:rsid w:val="00A152A5"/>
    <w:rsid w:val="00A16893"/>
    <w:rsid w:val="00A174CC"/>
    <w:rsid w:val="00A20E13"/>
    <w:rsid w:val="00A2357C"/>
    <w:rsid w:val="00A34920"/>
    <w:rsid w:val="00A406F7"/>
    <w:rsid w:val="00A443CA"/>
    <w:rsid w:val="00A46D95"/>
    <w:rsid w:val="00A50517"/>
    <w:rsid w:val="00A71C40"/>
    <w:rsid w:val="00A773D4"/>
    <w:rsid w:val="00A77B8E"/>
    <w:rsid w:val="00A82FBB"/>
    <w:rsid w:val="00A939E0"/>
    <w:rsid w:val="00A95622"/>
    <w:rsid w:val="00AA3178"/>
    <w:rsid w:val="00AA4711"/>
    <w:rsid w:val="00AB5A5B"/>
    <w:rsid w:val="00AB612F"/>
    <w:rsid w:val="00AC0EAC"/>
    <w:rsid w:val="00AC68DC"/>
    <w:rsid w:val="00AD1E8C"/>
    <w:rsid w:val="00AD201A"/>
    <w:rsid w:val="00AD2884"/>
    <w:rsid w:val="00AD4864"/>
    <w:rsid w:val="00AD5430"/>
    <w:rsid w:val="00AD5A3A"/>
    <w:rsid w:val="00AD6A40"/>
    <w:rsid w:val="00AD759B"/>
    <w:rsid w:val="00AE1053"/>
    <w:rsid w:val="00AE1DB2"/>
    <w:rsid w:val="00AE2E79"/>
    <w:rsid w:val="00AE528C"/>
    <w:rsid w:val="00AF4998"/>
    <w:rsid w:val="00AF7B27"/>
    <w:rsid w:val="00B00469"/>
    <w:rsid w:val="00B03B7F"/>
    <w:rsid w:val="00B03FF0"/>
    <w:rsid w:val="00B05335"/>
    <w:rsid w:val="00B1187F"/>
    <w:rsid w:val="00B20108"/>
    <w:rsid w:val="00B21CB5"/>
    <w:rsid w:val="00B26118"/>
    <w:rsid w:val="00B2677A"/>
    <w:rsid w:val="00B35CC8"/>
    <w:rsid w:val="00B47589"/>
    <w:rsid w:val="00B76CA7"/>
    <w:rsid w:val="00B813A3"/>
    <w:rsid w:val="00BA2D38"/>
    <w:rsid w:val="00BA3669"/>
    <w:rsid w:val="00BA6431"/>
    <w:rsid w:val="00BA75E3"/>
    <w:rsid w:val="00BB201C"/>
    <w:rsid w:val="00BC03C7"/>
    <w:rsid w:val="00BD4054"/>
    <w:rsid w:val="00BD4E40"/>
    <w:rsid w:val="00BD6C0B"/>
    <w:rsid w:val="00BD7967"/>
    <w:rsid w:val="00BE05C1"/>
    <w:rsid w:val="00BE4F5A"/>
    <w:rsid w:val="00BF79B7"/>
    <w:rsid w:val="00C135C3"/>
    <w:rsid w:val="00C321B1"/>
    <w:rsid w:val="00C421CE"/>
    <w:rsid w:val="00C42F40"/>
    <w:rsid w:val="00C50B1E"/>
    <w:rsid w:val="00C524C8"/>
    <w:rsid w:val="00C55633"/>
    <w:rsid w:val="00C558CF"/>
    <w:rsid w:val="00C575BE"/>
    <w:rsid w:val="00C65A7E"/>
    <w:rsid w:val="00C744CF"/>
    <w:rsid w:val="00C8775F"/>
    <w:rsid w:val="00C87C05"/>
    <w:rsid w:val="00C95FB7"/>
    <w:rsid w:val="00C978A7"/>
    <w:rsid w:val="00CC0BC9"/>
    <w:rsid w:val="00CD2C82"/>
    <w:rsid w:val="00CE3801"/>
    <w:rsid w:val="00CE444A"/>
    <w:rsid w:val="00CE6BC1"/>
    <w:rsid w:val="00CF2601"/>
    <w:rsid w:val="00CF59EA"/>
    <w:rsid w:val="00D04287"/>
    <w:rsid w:val="00D062BE"/>
    <w:rsid w:val="00D10857"/>
    <w:rsid w:val="00D119E6"/>
    <w:rsid w:val="00D13AD5"/>
    <w:rsid w:val="00D21D19"/>
    <w:rsid w:val="00D23567"/>
    <w:rsid w:val="00D33995"/>
    <w:rsid w:val="00D424D8"/>
    <w:rsid w:val="00D46663"/>
    <w:rsid w:val="00D5176D"/>
    <w:rsid w:val="00D55ED1"/>
    <w:rsid w:val="00D56259"/>
    <w:rsid w:val="00D62C2B"/>
    <w:rsid w:val="00D63F73"/>
    <w:rsid w:val="00D651D8"/>
    <w:rsid w:val="00D70331"/>
    <w:rsid w:val="00D7284A"/>
    <w:rsid w:val="00D77E1C"/>
    <w:rsid w:val="00D925CD"/>
    <w:rsid w:val="00D9365E"/>
    <w:rsid w:val="00D942FC"/>
    <w:rsid w:val="00D94D03"/>
    <w:rsid w:val="00DB2FC7"/>
    <w:rsid w:val="00DD58AA"/>
    <w:rsid w:val="00DE01F5"/>
    <w:rsid w:val="00DF0EA4"/>
    <w:rsid w:val="00E00531"/>
    <w:rsid w:val="00E034BE"/>
    <w:rsid w:val="00E2105B"/>
    <w:rsid w:val="00E37077"/>
    <w:rsid w:val="00E40B77"/>
    <w:rsid w:val="00E477A1"/>
    <w:rsid w:val="00E50727"/>
    <w:rsid w:val="00E75DE2"/>
    <w:rsid w:val="00E863D4"/>
    <w:rsid w:val="00E92794"/>
    <w:rsid w:val="00E969AE"/>
    <w:rsid w:val="00EA763E"/>
    <w:rsid w:val="00EB37C5"/>
    <w:rsid w:val="00EB4B88"/>
    <w:rsid w:val="00EC6F53"/>
    <w:rsid w:val="00ED0E84"/>
    <w:rsid w:val="00ED2995"/>
    <w:rsid w:val="00ED4569"/>
    <w:rsid w:val="00EE2888"/>
    <w:rsid w:val="00EE484F"/>
    <w:rsid w:val="00EF2448"/>
    <w:rsid w:val="00EF7490"/>
    <w:rsid w:val="00F0118D"/>
    <w:rsid w:val="00F0325E"/>
    <w:rsid w:val="00F044A0"/>
    <w:rsid w:val="00F06E16"/>
    <w:rsid w:val="00F110F7"/>
    <w:rsid w:val="00F20E90"/>
    <w:rsid w:val="00F258FE"/>
    <w:rsid w:val="00F26295"/>
    <w:rsid w:val="00F306DB"/>
    <w:rsid w:val="00F37644"/>
    <w:rsid w:val="00F37DBE"/>
    <w:rsid w:val="00F61615"/>
    <w:rsid w:val="00F62692"/>
    <w:rsid w:val="00F711CE"/>
    <w:rsid w:val="00F74510"/>
    <w:rsid w:val="00F85BE2"/>
    <w:rsid w:val="00F9028E"/>
    <w:rsid w:val="00F911F1"/>
    <w:rsid w:val="00F943F9"/>
    <w:rsid w:val="00FA1DC3"/>
    <w:rsid w:val="00FA7E41"/>
    <w:rsid w:val="00FB300C"/>
    <w:rsid w:val="00FB73CC"/>
    <w:rsid w:val="00FC2269"/>
    <w:rsid w:val="00FC6B91"/>
    <w:rsid w:val="00FC7CE0"/>
    <w:rsid w:val="00FE6153"/>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customStyle="1" w:styleId="UnresolvedMention1">
    <w:name w:val="Unresolved Mention1"/>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html-italic">
    <w:name w:val="html-italic"/>
    <w:basedOn w:val="DefaultParagraphFont"/>
    <w:rsid w:val="001A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63679-D3CF-4A2F-8EC7-0705E10B6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1637</Words>
  <Characters>9334</Characters>
  <Application>Microsoft Office Word</Application>
  <DocSecurity>0</DocSecurity>
  <Lines>77</Lines>
  <Paragraphs>21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2026-09-14T15:25:00Z</dcterms:created>
  <dcterms:modified xsi:type="dcterms:W3CDTF">2026-10-06T09:34:00Z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